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9B8978" w14:textId="77777777" w:rsidR="00C70A09" w:rsidRDefault="00C70A09" w:rsidP="002D3222">
      <w:pPr>
        <w:pStyle w:val="Header"/>
        <w:rPr>
          <w:lang w:val="en-GB"/>
        </w:rPr>
      </w:pPr>
    </w:p>
    <w:p w14:paraId="4771DFC2" w14:textId="2FAE41BB" w:rsidR="002D3222" w:rsidRPr="00AE3A2C" w:rsidRDefault="001409AF" w:rsidP="002D3222">
      <w:pPr>
        <w:pStyle w:val="Header"/>
        <w:rPr>
          <w:lang w:val="en-GB"/>
        </w:rPr>
      </w:pPr>
      <w:r w:rsidRPr="00AE3A2C">
        <w:rPr>
          <w:lang w:val="en-GB"/>
        </w:rPr>
        <w:t>3GPP TSG-RAN WG2 Meeting #</w:t>
      </w:r>
      <w:r w:rsidR="00284559">
        <w:rPr>
          <w:lang w:val="en-GB"/>
        </w:rPr>
        <w:t>1</w:t>
      </w:r>
      <w:r w:rsidR="00914FBC">
        <w:rPr>
          <w:lang w:val="en-GB"/>
        </w:rPr>
        <w:t>12</w:t>
      </w:r>
      <w:r w:rsidR="00284559">
        <w:rPr>
          <w:lang w:val="en-GB"/>
        </w:rPr>
        <w:t xml:space="preserve"> electronic</w:t>
      </w:r>
      <w:r w:rsidR="00C370B8" w:rsidRPr="00AE3A2C">
        <w:rPr>
          <w:lang w:val="en-GB"/>
        </w:rPr>
        <w:tab/>
      </w:r>
      <w:r w:rsidR="003C50DC" w:rsidRPr="00945120">
        <w:rPr>
          <w:lang w:val="en-GB"/>
        </w:rPr>
        <w:t>R2-</w:t>
      </w:r>
      <w:r w:rsidR="00284559" w:rsidRPr="00945120">
        <w:rPr>
          <w:lang w:val="en-GB"/>
        </w:rPr>
        <w:t>20</w:t>
      </w:r>
      <w:r w:rsidR="00914FBC" w:rsidRPr="00945120">
        <w:rPr>
          <w:lang w:val="en-GB"/>
        </w:rPr>
        <w:t>10702</w:t>
      </w:r>
    </w:p>
    <w:p w14:paraId="5C429F58" w14:textId="22889390" w:rsidR="00C70A09" w:rsidRPr="00C70A09" w:rsidRDefault="000747F0" w:rsidP="00C70A09">
      <w:pPr>
        <w:pStyle w:val="Header"/>
        <w:rPr>
          <w:lang w:val="en-GB"/>
        </w:rPr>
      </w:pPr>
      <w:bookmarkStart w:id="0" w:name="_Toc198546512"/>
      <w:r>
        <w:rPr>
          <w:lang w:val="en-GB"/>
        </w:rPr>
        <w:t>Online</w:t>
      </w:r>
      <w:r w:rsidR="00C70A09" w:rsidRPr="00C70A09">
        <w:rPr>
          <w:lang w:val="en-GB"/>
        </w:rPr>
        <w:t xml:space="preserve">, </w:t>
      </w:r>
      <w:r w:rsidR="00914FBC">
        <w:rPr>
          <w:lang w:val="en-GB"/>
        </w:rPr>
        <w:t>November</w:t>
      </w:r>
      <w:r w:rsidR="00914FBC">
        <w:t xml:space="preserve"> 2nd - 13</w:t>
      </w:r>
      <w:r>
        <w:t>th, 2020</w:t>
      </w:r>
    </w:p>
    <w:p w14:paraId="04A428B8" w14:textId="77777777" w:rsidR="004A4F2F" w:rsidRPr="00731C2C" w:rsidRDefault="004A4F2F" w:rsidP="004A4F2F">
      <w:pPr>
        <w:pStyle w:val="Header"/>
        <w:rPr>
          <w:lang w:val="en-GB"/>
        </w:rPr>
      </w:pPr>
    </w:p>
    <w:p w14:paraId="28BAC1A9" w14:textId="4FF0FEC0" w:rsidR="004A4F2F" w:rsidRPr="001A574D" w:rsidRDefault="004A4F2F" w:rsidP="004A4F2F">
      <w:pPr>
        <w:tabs>
          <w:tab w:val="left" w:pos="1985"/>
        </w:tabs>
        <w:spacing w:after="120"/>
        <w:rPr>
          <w:rFonts w:ascii="Arial" w:hAnsi="Arial" w:cs="Arial"/>
          <w:b/>
          <w:bCs/>
          <w:szCs w:val="20"/>
        </w:rPr>
      </w:pPr>
      <w:r w:rsidRPr="001A574D">
        <w:rPr>
          <w:rFonts w:ascii="Arial" w:hAnsi="Arial" w:cs="Arial"/>
          <w:b/>
          <w:bCs/>
          <w:szCs w:val="20"/>
        </w:rPr>
        <w:t>Agenda item:</w:t>
      </w:r>
      <w:r w:rsidRPr="001A574D">
        <w:rPr>
          <w:rFonts w:ascii="Arial" w:hAnsi="Arial" w:cs="Arial"/>
          <w:b/>
          <w:bCs/>
          <w:szCs w:val="20"/>
        </w:rPr>
        <w:tab/>
      </w:r>
      <w:r w:rsidR="00261DF3">
        <w:rPr>
          <w:rFonts w:ascii="Arial" w:hAnsi="Arial" w:cs="Arial"/>
          <w:b/>
          <w:bCs/>
          <w:szCs w:val="20"/>
        </w:rPr>
        <w:t>10.2</w:t>
      </w:r>
    </w:p>
    <w:p w14:paraId="1FA42752" w14:textId="631367A2" w:rsidR="004A4F2F" w:rsidRPr="001A574D" w:rsidRDefault="004A4F2F" w:rsidP="004A4F2F">
      <w:pPr>
        <w:tabs>
          <w:tab w:val="left" w:pos="1985"/>
        </w:tabs>
        <w:spacing w:after="120"/>
        <w:rPr>
          <w:rFonts w:ascii="Arial" w:hAnsi="Arial" w:cs="Arial"/>
          <w:b/>
          <w:bCs/>
          <w:szCs w:val="20"/>
        </w:rPr>
      </w:pPr>
      <w:r w:rsidRPr="001A574D">
        <w:rPr>
          <w:rFonts w:ascii="Arial" w:hAnsi="Arial" w:cs="Arial"/>
          <w:b/>
          <w:bCs/>
          <w:szCs w:val="20"/>
        </w:rPr>
        <w:t xml:space="preserve">Source: </w:t>
      </w:r>
      <w:r w:rsidRPr="001A574D">
        <w:rPr>
          <w:rFonts w:ascii="Arial" w:hAnsi="Arial" w:cs="Arial"/>
          <w:b/>
          <w:bCs/>
          <w:szCs w:val="20"/>
        </w:rPr>
        <w:tab/>
      </w:r>
      <w:r w:rsidR="00113C6B" w:rsidRPr="001A574D">
        <w:rPr>
          <w:rFonts w:ascii="Arial" w:hAnsi="Arial" w:cs="Arial"/>
          <w:b/>
          <w:bCs/>
          <w:szCs w:val="20"/>
        </w:rPr>
        <w:t>Vice C</w:t>
      </w:r>
      <w:r w:rsidRPr="001A574D">
        <w:rPr>
          <w:rFonts w:ascii="Arial" w:hAnsi="Arial" w:cs="Arial"/>
          <w:b/>
          <w:bCs/>
          <w:szCs w:val="20"/>
        </w:rPr>
        <w:t>hairman (ZTE Corporation)</w:t>
      </w:r>
    </w:p>
    <w:p w14:paraId="77852DBB" w14:textId="6FDE691D" w:rsidR="004A4F2F" w:rsidRPr="001A574D" w:rsidRDefault="004A4F2F" w:rsidP="000747F0">
      <w:pPr>
        <w:tabs>
          <w:tab w:val="left" w:pos="1985"/>
        </w:tabs>
        <w:spacing w:after="120"/>
        <w:ind w:left="1980" w:hanging="1980"/>
        <w:rPr>
          <w:rFonts w:ascii="Arial" w:hAnsi="Arial" w:cs="Arial"/>
          <w:b/>
          <w:bCs/>
          <w:szCs w:val="20"/>
        </w:rPr>
      </w:pPr>
      <w:r w:rsidRPr="001A574D">
        <w:rPr>
          <w:rFonts w:ascii="Arial" w:hAnsi="Arial" w:cs="Arial"/>
          <w:b/>
          <w:bCs/>
          <w:szCs w:val="20"/>
        </w:rPr>
        <w:t>Title:</w:t>
      </w:r>
      <w:r w:rsidRPr="001A574D">
        <w:rPr>
          <w:rFonts w:ascii="Arial" w:hAnsi="Arial" w:cs="Arial"/>
          <w:b/>
          <w:bCs/>
          <w:szCs w:val="20"/>
        </w:rPr>
        <w:tab/>
        <w:t xml:space="preserve">Report from </w:t>
      </w:r>
      <w:r w:rsidR="002B5D3E" w:rsidRPr="001A574D">
        <w:rPr>
          <w:rFonts w:ascii="Arial" w:hAnsi="Arial" w:cs="Arial"/>
          <w:b/>
          <w:bCs/>
          <w:szCs w:val="20"/>
        </w:rPr>
        <w:t xml:space="preserve">Break-out </w:t>
      </w:r>
      <w:r w:rsidRPr="001A574D">
        <w:rPr>
          <w:rFonts w:ascii="Arial" w:hAnsi="Arial" w:cs="Arial"/>
          <w:b/>
          <w:bCs/>
          <w:szCs w:val="20"/>
        </w:rPr>
        <w:t xml:space="preserve">session on </w:t>
      </w:r>
      <w:r w:rsidR="000747F0">
        <w:rPr>
          <w:rFonts w:ascii="Arial" w:hAnsi="Arial" w:cs="Arial"/>
          <w:b/>
          <w:bCs/>
          <w:szCs w:val="20"/>
        </w:rPr>
        <w:t xml:space="preserve">R16 eMIMO, </w:t>
      </w:r>
      <w:r w:rsidRPr="001A574D">
        <w:rPr>
          <w:rFonts w:ascii="Arial" w:hAnsi="Arial" w:cs="Arial"/>
          <w:b/>
          <w:bCs/>
          <w:szCs w:val="20"/>
        </w:rPr>
        <w:t xml:space="preserve">CLI, PRN, </w:t>
      </w:r>
      <w:r w:rsidR="00113C6B" w:rsidRPr="001A574D">
        <w:rPr>
          <w:rFonts w:ascii="Arial" w:hAnsi="Arial" w:cs="Arial"/>
          <w:b/>
          <w:bCs/>
          <w:szCs w:val="20"/>
        </w:rPr>
        <w:t>RACS</w:t>
      </w:r>
      <w:r w:rsidR="000747F0">
        <w:rPr>
          <w:rFonts w:ascii="Arial" w:hAnsi="Arial" w:cs="Arial"/>
          <w:b/>
          <w:bCs/>
          <w:szCs w:val="20"/>
        </w:rPr>
        <w:t xml:space="preserve"> and R17 NTN and REDCAP</w:t>
      </w:r>
      <w:r w:rsidRPr="001A574D">
        <w:rPr>
          <w:rFonts w:ascii="Arial" w:hAnsi="Arial" w:cs="Arial"/>
          <w:b/>
          <w:bCs/>
          <w:szCs w:val="20"/>
        </w:rPr>
        <w:t xml:space="preserve"> </w:t>
      </w:r>
    </w:p>
    <w:p w14:paraId="4B3860EF" w14:textId="77777777" w:rsidR="004A4F2F" w:rsidRPr="001A574D" w:rsidRDefault="004A4F2F" w:rsidP="004A4F2F">
      <w:pPr>
        <w:tabs>
          <w:tab w:val="left" w:pos="1985"/>
        </w:tabs>
        <w:spacing w:after="120"/>
        <w:rPr>
          <w:rFonts w:ascii="Arial" w:hAnsi="Arial" w:cs="Arial"/>
          <w:b/>
          <w:bCs/>
          <w:szCs w:val="20"/>
        </w:rPr>
      </w:pPr>
      <w:r w:rsidRPr="001A574D">
        <w:rPr>
          <w:rFonts w:ascii="Arial" w:hAnsi="Arial" w:cs="Arial"/>
          <w:b/>
          <w:bCs/>
          <w:szCs w:val="20"/>
        </w:rPr>
        <w:t>Document for:</w:t>
      </w:r>
      <w:r w:rsidRPr="001A574D">
        <w:rPr>
          <w:rFonts w:ascii="Arial" w:hAnsi="Arial" w:cs="Arial"/>
          <w:b/>
          <w:bCs/>
          <w:szCs w:val="20"/>
        </w:rPr>
        <w:tab/>
        <w:t>Approval</w:t>
      </w:r>
    </w:p>
    <w:p w14:paraId="3BCF8507" w14:textId="77777777" w:rsidR="004A4F2F" w:rsidRDefault="004A4F2F" w:rsidP="00E824D5">
      <w:pPr>
        <w:pStyle w:val="Header"/>
        <w:rPr>
          <w:lang w:val="en-GB"/>
        </w:rPr>
      </w:pPr>
    </w:p>
    <w:p w14:paraId="46A40798" w14:textId="6B63844F" w:rsidR="00431BFB" w:rsidRPr="00D46999" w:rsidRDefault="007F48DB" w:rsidP="00D46999">
      <w:pPr>
        <w:pStyle w:val="BoldComments"/>
      </w:pPr>
      <w:r>
        <w:t>General</w:t>
      </w:r>
    </w:p>
    <w:p w14:paraId="061CE353" w14:textId="1EF14958" w:rsidR="00431BFB" w:rsidRDefault="00431BFB" w:rsidP="00431BFB">
      <w:pPr>
        <w:pStyle w:val="Comments"/>
        <w:rPr>
          <w:i w:val="0"/>
        </w:rPr>
      </w:pPr>
      <w:r w:rsidRPr="007F48DB">
        <w:rPr>
          <w:i w:val="0"/>
        </w:rPr>
        <w:t>Recording of voice or video at meetings is not used in 3GPP. This applies also to this e-Meeting. At this e-Meeting, no specific actions are taken to prevent the recording of web conferences. Companies that have concerns related to recordings, if any, may express those by email in the main meet</w:t>
      </w:r>
      <w:r w:rsidR="000747F0">
        <w:rPr>
          <w:i w:val="0"/>
        </w:rPr>
        <w:t>ing organizational thread [AT11</w:t>
      </w:r>
      <w:r w:rsidR="00914FBC">
        <w:rPr>
          <w:i w:val="0"/>
        </w:rPr>
        <w:t>2</w:t>
      </w:r>
      <w:r w:rsidRPr="007F48DB">
        <w:rPr>
          <w:i w:val="0"/>
        </w:rPr>
        <w:t>e][000]</w:t>
      </w:r>
    </w:p>
    <w:p w14:paraId="40FF31A3" w14:textId="7FF7204D" w:rsidR="00683E83" w:rsidRPr="00683E83" w:rsidRDefault="00683E83" w:rsidP="00683E83">
      <w:pPr>
        <w:pStyle w:val="BoldComments"/>
      </w:pPr>
      <w:r>
        <w:t>Organizational</w:t>
      </w:r>
    </w:p>
    <w:p w14:paraId="6A8BAD73" w14:textId="45CB9B2D" w:rsidR="009C124B" w:rsidRDefault="000747F0" w:rsidP="00BA2D5B">
      <w:pPr>
        <w:pStyle w:val="Comments"/>
        <w:numPr>
          <w:ilvl w:val="0"/>
          <w:numId w:val="9"/>
        </w:numPr>
        <w:rPr>
          <w:i w:val="0"/>
        </w:rPr>
      </w:pPr>
      <w:r>
        <w:rPr>
          <w:i w:val="0"/>
        </w:rPr>
        <w:t>For R16 items,</w:t>
      </w:r>
      <w:r w:rsidR="005736C6">
        <w:rPr>
          <w:i w:val="0"/>
        </w:rPr>
        <w:t xml:space="preserve"> summary discussion papers</w:t>
      </w:r>
      <w:r w:rsidR="009C124B" w:rsidRPr="009C124B">
        <w:rPr>
          <w:i w:val="0"/>
        </w:rPr>
        <w:t xml:space="preserve"> </w:t>
      </w:r>
      <w:r>
        <w:rPr>
          <w:i w:val="0"/>
        </w:rPr>
        <w:t>might be used</w:t>
      </w:r>
      <w:r w:rsidR="009C124B" w:rsidRPr="009C124B">
        <w:rPr>
          <w:i w:val="0"/>
        </w:rPr>
        <w:t xml:space="preserve"> during </w:t>
      </w:r>
      <w:r w:rsidR="005736C6">
        <w:rPr>
          <w:i w:val="0"/>
        </w:rPr>
        <w:t>the e-meeting</w:t>
      </w:r>
      <w:r w:rsidR="009C124B" w:rsidRPr="009C124B">
        <w:rPr>
          <w:i w:val="0"/>
        </w:rPr>
        <w:t xml:space="preserve"> (</w:t>
      </w:r>
      <w:r>
        <w:rPr>
          <w:i w:val="0"/>
        </w:rPr>
        <w:t xml:space="preserve">as </w:t>
      </w:r>
      <w:r w:rsidR="009C124B" w:rsidRPr="009C124B">
        <w:rPr>
          <w:i w:val="0"/>
        </w:rPr>
        <w:t>indicated in the meeting notes)</w:t>
      </w:r>
      <w:r>
        <w:rPr>
          <w:i w:val="0"/>
        </w:rPr>
        <w:t>. F</w:t>
      </w:r>
      <w:r w:rsidR="005F3E25">
        <w:rPr>
          <w:i w:val="0"/>
        </w:rPr>
        <w:t>or R17 items, no summary discus</w:t>
      </w:r>
      <w:r>
        <w:rPr>
          <w:i w:val="0"/>
        </w:rPr>
        <w:t>s</w:t>
      </w:r>
      <w:r w:rsidR="005F3E25">
        <w:rPr>
          <w:i w:val="0"/>
        </w:rPr>
        <w:t>i</w:t>
      </w:r>
      <w:r>
        <w:rPr>
          <w:i w:val="0"/>
        </w:rPr>
        <w:t>on papers will be used at this meeting.</w:t>
      </w:r>
    </w:p>
    <w:p w14:paraId="7B20EDE2" w14:textId="17632C2B" w:rsidR="00683E83" w:rsidRPr="00683E83" w:rsidRDefault="00683E83" w:rsidP="00BA2D5B">
      <w:pPr>
        <w:pStyle w:val="Comments"/>
        <w:numPr>
          <w:ilvl w:val="0"/>
          <w:numId w:val="9"/>
        </w:numPr>
        <w:rPr>
          <w:i w:val="0"/>
        </w:rPr>
      </w:pPr>
      <w:r w:rsidRPr="00683E83">
        <w:rPr>
          <w:i w:val="0"/>
        </w:rPr>
        <w:t>All organization emails and notes will be shared over the following email discussion throughout the two meeting weeks:</w:t>
      </w:r>
    </w:p>
    <w:p w14:paraId="3952E120" w14:textId="77777777" w:rsidR="00683E83" w:rsidRDefault="00683E83" w:rsidP="00683E83"/>
    <w:p w14:paraId="3B93635D" w14:textId="3C08785B" w:rsidR="00683E83" w:rsidRPr="00683E83" w:rsidRDefault="005F3E25" w:rsidP="00683E83">
      <w:pPr>
        <w:pStyle w:val="EmailDiscussion"/>
        <w:rPr>
          <w:rFonts w:eastAsia="Times New Roman"/>
          <w:szCs w:val="20"/>
        </w:rPr>
      </w:pPr>
      <w:r>
        <w:t>[AT112</w:t>
      </w:r>
      <w:r w:rsidR="00460EE7">
        <w:t>-</w:t>
      </w:r>
      <w:r w:rsidR="00683E83">
        <w:t xml:space="preserve">e][100] Organizational </w:t>
      </w:r>
      <w:r w:rsidR="00683E83" w:rsidRPr="00683E83">
        <w:t>Sergio</w:t>
      </w:r>
      <w:r w:rsidR="005C7414">
        <w:t>'s session</w:t>
      </w:r>
      <w:r w:rsidR="00683E83" w:rsidRPr="00683E83">
        <w:t xml:space="preserve"> (</w:t>
      </w:r>
      <w:r w:rsidR="00683E83" w:rsidRPr="00683E83">
        <w:rPr>
          <w:rFonts w:cs="Arial"/>
          <w:bCs/>
          <w:szCs w:val="20"/>
        </w:rPr>
        <w:t xml:space="preserve">eMIMO, </w:t>
      </w:r>
      <w:r w:rsidR="000747F0">
        <w:rPr>
          <w:rFonts w:cs="Arial"/>
          <w:bCs/>
          <w:szCs w:val="20"/>
        </w:rPr>
        <w:t xml:space="preserve">CLI, PRN, </w:t>
      </w:r>
      <w:r w:rsidR="00683E83" w:rsidRPr="00683E83">
        <w:rPr>
          <w:rFonts w:cs="Arial"/>
          <w:bCs/>
          <w:szCs w:val="20"/>
        </w:rPr>
        <w:t>RACS</w:t>
      </w:r>
      <w:r w:rsidR="000747F0">
        <w:rPr>
          <w:rFonts w:cs="Arial"/>
          <w:bCs/>
          <w:szCs w:val="20"/>
        </w:rPr>
        <w:t>, NTN, REDCAP</w:t>
      </w:r>
      <w:r w:rsidR="00683E83" w:rsidRPr="00683E83">
        <w:rPr>
          <w:rFonts w:cs="Arial"/>
          <w:bCs/>
          <w:szCs w:val="20"/>
        </w:rPr>
        <w:t>)</w:t>
      </w:r>
    </w:p>
    <w:p w14:paraId="2057BF5A" w14:textId="77777777" w:rsidR="00683E83" w:rsidRDefault="00683E83" w:rsidP="00683E83">
      <w:pPr>
        <w:pStyle w:val="EmailDiscussion2"/>
        <w:ind w:left="1619" w:firstLine="0"/>
      </w:pPr>
      <w:r>
        <w:t xml:space="preserve">Scope:  </w:t>
      </w:r>
    </w:p>
    <w:p w14:paraId="6154ADFE" w14:textId="27648291" w:rsidR="00683E83" w:rsidRDefault="00683E83" w:rsidP="00683E83">
      <w:pPr>
        <w:pStyle w:val="EmailDiscussion2"/>
        <w:numPr>
          <w:ilvl w:val="2"/>
          <w:numId w:val="4"/>
        </w:numPr>
        <w:tabs>
          <w:tab w:val="clear" w:pos="2160"/>
        </w:tabs>
      </w:pPr>
      <w:r>
        <w:t xml:space="preserve">Share plans for the meeting and list of ongoing email discussions for the sessions related to </w:t>
      </w:r>
      <w:r w:rsidR="001C3F71">
        <w:t xml:space="preserve">eMIMO, CLI </w:t>
      </w:r>
      <w:r w:rsidR="000747F0">
        <w:t xml:space="preserve">and other NR </w:t>
      </w:r>
      <w:r w:rsidR="000747F0" w:rsidRPr="000747F0">
        <w:t>R1 WIs Corrections</w:t>
      </w:r>
      <w:r w:rsidR="000747F0">
        <w:t>,</w:t>
      </w:r>
      <w:r w:rsidR="000747F0" w:rsidRPr="00DB3B25">
        <w:rPr>
          <w:rFonts w:cs="Arial"/>
          <w:sz w:val="16"/>
          <w:szCs w:val="16"/>
        </w:rPr>
        <w:t xml:space="preserve"> </w:t>
      </w:r>
      <w:r w:rsidRPr="00683E83">
        <w:rPr>
          <w:rFonts w:cs="Arial"/>
          <w:bCs/>
          <w:szCs w:val="20"/>
        </w:rPr>
        <w:t>PRN, RACS</w:t>
      </w:r>
      <w:r w:rsidR="000747F0">
        <w:t>,</w:t>
      </w:r>
      <w:r w:rsidR="000747F0">
        <w:rPr>
          <w:rFonts w:cs="Arial"/>
          <w:bCs/>
          <w:szCs w:val="20"/>
        </w:rPr>
        <w:t xml:space="preserve"> NTN and REDCAP</w:t>
      </w:r>
    </w:p>
    <w:p w14:paraId="08A3E25C" w14:textId="77777777" w:rsidR="00683E83" w:rsidRDefault="00683E83" w:rsidP="00683E83">
      <w:pPr>
        <w:pStyle w:val="EmailDiscussion2"/>
        <w:numPr>
          <w:ilvl w:val="2"/>
          <w:numId w:val="4"/>
        </w:numPr>
        <w:tabs>
          <w:tab w:val="clear" w:pos="2160"/>
        </w:tabs>
      </w:pPr>
      <w:r>
        <w:t xml:space="preserve">Share meetings notes and agreements for review and endorsement </w:t>
      </w:r>
    </w:p>
    <w:p w14:paraId="122FAB48" w14:textId="77777777" w:rsidR="00683E83" w:rsidRDefault="00683E83" w:rsidP="00683E83"/>
    <w:p w14:paraId="49CAA40D" w14:textId="635E2F4D" w:rsidR="00683E83" w:rsidRDefault="00683E83" w:rsidP="00201AAD">
      <w:pPr>
        <w:pStyle w:val="BoldComments"/>
        <w:spacing w:after="360"/>
      </w:pPr>
      <w:r>
        <w:t>Schedule/Plan</w:t>
      </w:r>
    </w:p>
    <w:tbl>
      <w:tblPr>
        <w:tblW w:w="111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7"/>
        <w:gridCol w:w="3300"/>
        <w:gridCol w:w="3300"/>
        <w:gridCol w:w="3300"/>
      </w:tblGrid>
      <w:tr w:rsidR="0028385C" w:rsidRPr="008B027B" w14:paraId="0C96DEC3" w14:textId="77777777" w:rsidTr="00B63848">
        <w:tc>
          <w:tcPr>
            <w:tcW w:w="1237" w:type="dxa"/>
            <w:tcBorders>
              <w:top w:val="single" w:sz="4" w:space="0" w:color="auto"/>
              <w:left w:val="single" w:sz="4" w:space="0" w:color="auto"/>
              <w:bottom w:val="single" w:sz="4" w:space="0" w:color="auto"/>
              <w:right w:val="single" w:sz="4" w:space="0" w:color="auto"/>
            </w:tcBorders>
            <w:hideMark/>
          </w:tcPr>
          <w:p w14:paraId="1D28DD05" w14:textId="77777777" w:rsidR="0028385C" w:rsidRPr="00FB38C7" w:rsidRDefault="0028385C" w:rsidP="00B63848">
            <w:pPr>
              <w:tabs>
                <w:tab w:val="left" w:pos="720"/>
                <w:tab w:val="left" w:pos="1622"/>
              </w:tabs>
              <w:spacing w:before="20" w:after="20"/>
              <w:rPr>
                <w:rFonts w:cs="Arial"/>
                <w:b/>
                <w:sz w:val="16"/>
                <w:szCs w:val="16"/>
              </w:rPr>
            </w:pPr>
            <w:r w:rsidRPr="00C764A7">
              <w:rPr>
                <w:rFonts w:cs="Arial"/>
                <w:b/>
                <w:sz w:val="16"/>
                <w:szCs w:val="16"/>
              </w:rPr>
              <w:t>Time Zone</w:t>
            </w:r>
            <w:r w:rsidRPr="00C764A7">
              <w:rPr>
                <w:rFonts w:cs="Arial"/>
                <w:b/>
                <w:sz w:val="16"/>
                <w:szCs w:val="16"/>
              </w:rPr>
              <w:br/>
            </w:r>
            <w:r>
              <w:rPr>
                <w:rFonts w:cs="Arial"/>
                <w:b/>
                <w:sz w:val="16"/>
                <w:szCs w:val="16"/>
              </w:rPr>
              <w:t>UTC</w:t>
            </w:r>
          </w:p>
        </w:tc>
        <w:tc>
          <w:tcPr>
            <w:tcW w:w="3300" w:type="dxa"/>
            <w:tcBorders>
              <w:top w:val="single" w:sz="4" w:space="0" w:color="auto"/>
              <w:left w:val="single" w:sz="4" w:space="0" w:color="auto"/>
              <w:bottom w:val="single" w:sz="4" w:space="0" w:color="auto"/>
              <w:right w:val="single" w:sz="4" w:space="0" w:color="auto"/>
            </w:tcBorders>
            <w:hideMark/>
          </w:tcPr>
          <w:p w14:paraId="43B3DCE3" w14:textId="77777777" w:rsidR="0028385C" w:rsidRPr="0046246B" w:rsidRDefault="0028385C" w:rsidP="00B63848">
            <w:pPr>
              <w:tabs>
                <w:tab w:val="left" w:pos="720"/>
                <w:tab w:val="left" w:pos="1622"/>
              </w:tabs>
              <w:spacing w:before="20" w:after="20"/>
              <w:jc w:val="center"/>
              <w:rPr>
                <w:rFonts w:cs="Arial"/>
                <w:b/>
                <w:sz w:val="16"/>
                <w:szCs w:val="16"/>
              </w:rPr>
            </w:pPr>
            <w:r>
              <w:rPr>
                <w:rFonts w:cs="Arial"/>
                <w:b/>
                <w:sz w:val="16"/>
                <w:szCs w:val="16"/>
              </w:rPr>
              <w:t>Web Conference R2 - Main</w:t>
            </w:r>
          </w:p>
          <w:p w14:paraId="662DC2A9" w14:textId="77777777" w:rsidR="0028385C" w:rsidRPr="008B027B" w:rsidRDefault="0028385C" w:rsidP="00B63848">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hideMark/>
          </w:tcPr>
          <w:p w14:paraId="0491B134" w14:textId="77777777" w:rsidR="0028385C" w:rsidRPr="0046246B" w:rsidRDefault="0028385C" w:rsidP="00B63848">
            <w:pPr>
              <w:tabs>
                <w:tab w:val="left" w:pos="720"/>
                <w:tab w:val="left" w:pos="1622"/>
              </w:tabs>
              <w:spacing w:before="20" w:after="20"/>
              <w:jc w:val="center"/>
              <w:rPr>
                <w:rFonts w:cs="Arial"/>
                <w:b/>
                <w:sz w:val="16"/>
                <w:szCs w:val="16"/>
              </w:rPr>
            </w:pPr>
            <w:r w:rsidRPr="0046246B">
              <w:rPr>
                <w:rFonts w:cs="Arial"/>
                <w:b/>
                <w:sz w:val="16"/>
                <w:szCs w:val="16"/>
              </w:rPr>
              <w:t xml:space="preserve">Web Conference R2 </w:t>
            </w:r>
            <w:r>
              <w:rPr>
                <w:rFonts w:cs="Arial"/>
                <w:b/>
                <w:sz w:val="16"/>
                <w:szCs w:val="16"/>
              </w:rPr>
              <w:t>- BO1</w:t>
            </w:r>
          </w:p>
          <w:p w14:paraId="6447C944" w14:textId="77777777" w:rsidR="0028385C" w:rsidRPr="008B027B" w:rsidRDefault="0028385C" w:rsidP="00B63848">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tcPr>
          <w:p w14:paraId="31012A71" w14:textId="77777777" w:rsidR="0028385C" w:rsidRPr="0046246B" w:rsidRDefault="0028385C" w:rsidP="00B63848">
            <w:pPr>
              <w:tabs>
                <w:tab w:val="left" w:pos="720"/>
                <w:tab w:val="left" w:pos="1622"/>
              </w:tabs>
              <w:spacing w:before="20" w:after="20"/>
              <w:jc w:val="center"/>
              <w:rPr>
                <w:rFonts w:cs="Arial"/>
                <w:b/>
                <w:sz w:val="16"/>
                <w:szCs w:val="16"/>
              </w:rPr>
            </w:pPr>
            <w:r w:rsidRPr="0046246B">
              <w:rPr>
                <w:rFonts w:cs="Arial"/>
                <w:b/>
                <w:sz w:val="16"/>
                <w:szCs w:val="16"/>
              </w:rPr>
              <w:t xml:space="preserve">Web Conference R2 </w:t>
            </w:r>
            <w:r>
              <w:rPr>
                <w:rFonts w:cs="Arial"/>
                <w:b/>
                <w:sz w:val="16"/>
                <w:szCs w:val="16"/>
              </w:rPr>
              <w:t xml:space="preserve">- </w:t>
            </w:r>
            <w:r w:rsidRPr="0046246B">
              <w:rPr>
                <w:rFonts w:cs="Arial"/>
                <w:b/>
                <w:sz w:val="16"/>
                <w:szCs w:val="16"/>
              </w:rPr>
              <w:t>BO2</w:t>
            </w:r>
          </w:p>
          <w:p w14:paraId="14C60ABE" w14:textId="77777777" w:rsidR="0028385C" w:rsidRPr="008B027B" w:rsidRDefault="0028385C" w:rsidP="00B63848">
            <w:pPr>
              <w:tabs>
                <w:tab w:val="left" w:pos="720"/>
                <w:tab w:val="left" w:pos="1622"/>
              </w:tabs>
              <w:spacing w:before="20" w:after="20"/>
              <w:jc w:val="center"/>
              <w:rPr>
                <w:rFonts w:cs="Arial"/>
                <w:b/>
                <w:sz w:val="16"/>
                <w:szCs w:val="16"/>
              </w:rPr>
            </w:pPr>
          </w:p>
        </w:tc>
      </w:tr>
      <w:tr w:rsidR="0028385C" w:rsidRPr="008B027B" w14:paraId="7E4DD833" w14:textId="77777777" w:rsidTr="00B63848">
        <w:tc>
          <w:tcPr>
            <w:tcW w:w="1237" w:type="dxa"/>
            <w:tcBorders>
              <w:top w:val="single" w:sz="4" w:space="0" w:color="auto"/>
              <w:left w:val="single" w:sz="4" w:space="0" w:color="auto"/>
              <w:bottom w:val="single" w:sz="4" w:space="0" w:color="auto"/>
              <w:right w:val="single" w:sz="4" w:space="0" w:color="auto"/>
            </w:tcBorders>
            <w:shd w:val="clear" w:color="auto" w:fill="7F7F7F"/>
          </w:tcPr>
          <w:p w14:paraId="12EC9A1C" w14:textId="77777777" w:rsidR="0028385C" w:rsidRPr="008B027B" w:rsidRDefault="0028385C" w:rsidP="00B63848">
            <w:pPr>
              <w:tabs>
                <w:tab w:val="left" w:pos="720"/>
                <w:tab w:val="left" w:pos="1622"/>
              </w:tabs>
              <w:spacing w:before="20" w:after="20"/>
              <w:rPr>
                <w:rFonts w:cs="Arial"/>
                <w:b/>
                <w:sz w:val="16"/>
                <w:szCs w:val="16"/>
              </w:rPr>
            </w:pPr>
            <w:r>
              <w:rPr>
                <w:rFonts w:cs="Arial"/>
                <w:b/>
                <w:sz w:val="16"/>
                <w:szCs w:val="16"/>
              </w:rPr>
              <w:t>Mon</w:t>
            </w:r>
            <w:r w:rsidRPr="008B027B">
              <w:rPr>
                <w:rFonts w:cs="Arial"/>
                <w:b/>
                <w:sz w:val="16"/>
                <w:szCs w:val="16"/>
              </w:rPr>
              <w:t>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19E0F1A6" w14:textId="77777777" w:rsidR="0028385C" w:rsidRPr="008B027B" w:rsidRDefault="0028385C" w:rsidP="00B63848">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65A34019" w14:textId="77777777" w:rsidR="0028385C" w:rsidRPr="008B027B" w:rsidRDefault="0028385C" w:rsidP="00B63848">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42DEF445" w14:textId="77777777" w:rsidR="0028385C" w:rsidRPr="008B027B" w:rsidRDefault="0028385C" w:rsidP="00B63848">
            <w:pPr>
              <w:tabs>
                <w:tab w:val="left" w:pos="720"/>
                <w:tab w:val="left" w:pos="1622"/>
              </w:tabs>
              <w:spacing w:before="20" w:after="20"/>
              <w:rPr>
                <w:rFonts w:cs="Arial"/>
                <w:sz w:val="16"/>
                <w:szCs w:val="16"/>
              </w:rPr>
            </w:pPr>
          </w:p>
        </w:tc>
      </w:tr>
      <w:tr w:rsidR="0028385C" w:rsidRPr="0028385C" w14:paraId="09A09014" w14:textId="77777777" w:rsidTr="00B63848">
        <w:tc>
          <w:tcPr>
            <w:tcW w:w="1237" w:type="dxa"/>
            <w:tcBorders>
              <w:left w:val="single" w:sz="4" w:space="0" w:color="auto"/>
              <w:bottom w:val="single" w:sz="4" w:space="0" w:color="auto"/>
              <w:right w:val="single" w:sz="4" w:space="0" w:color="auto"/>
            </w:tcBorders>
          </w:tcPr>
          <w:p w14:paraId="0B6C1444" w14:textId="77777777" w:rsidR="0028385C" w:rsidRPr="0028385C" w:rsidRDefault="0028385C" w:rsidP="00B63848">
            <w:pPr>
              <w:tabs>
                <w:tab w:val="left" w:pos="720"/>
                <w:tab w:val="left" w:pos="1622"/>
              </w:tabs>
              <w:spacing w:before="20" w:after="20"/>
              <w:rPr>
                <w:rFonts w:cs="Arial"/>
                <w:color w:val="808080" w:themeColor="background1" w:themeShade="80"/>
                <w:sz w:val="16"/>
                <w:szCs w:val="16"/>
              </w:rPr>
            </w:pPr>
          </w:p>
        </w:tc>
        <w:tc>
          <w:tcPr>
            <w:tcW w:w="3300" w:type="dxa"/>
            <w:tcBorders>
              <w:left w:val="single" w:sz="4" w:space="0" w:color="auto"/>
              <w:right w:val="single" w:sz="4" w:space="0" w:color="auto"/>
            </w:tcBorders>
          </w:tcPr>
          <w:p w14:paraId="4C52325E" w14:textId="77777777" w:rsidR="0028385C" w:rsidRPr="0028385C" w:rsidRDefault="0028385C" w:rsidP="00B63848">
            <w:pPr>
              <w:tabs>
                <w:tab w:val="left" w:pos="720"/>
                <w:tab w:val="left" w:pos="1622"/>
              </w:tabs>
              <w:spacing w:before="20" w:after="20"/>
              <w:rPr>
                <w:rFonts w:cs="Arial"/>
                <w:color w:val="808080" w:themeColor="background1" w:themeShade="80"/>
                <w:sz w:val="16"/>
                <w:szCs w:val="16"/>
              </w:rPr>
            </w:pPr>
            <w:r w:rsidRPr="0028385C">
              <w:rPr>
                <w:rFonts w:cs="Arial"/>
                <w:color w:val="808080" w:themeColor="background1" w:themeShade="80"/>
                <w:sz w:val="16"/>
                <w:szCs w:val="16"/>
              </w:rPr>
              <w:t>Early Items, if needed (Johan)</w:t>
            </w:r>
          </w:p>
        </w:tc>
        <w:tc>
          <w:tcPr>
            <w:tcW w:w="3300" w:type="dxa"/>
            <w:tcBorders>
              <w:left w:val="single" w:sz="4" w:space="0" w:color="auto"/>
              <w:right w:val="single" w:sz="4" w:space="0" w:color="auto"/>
            </w:tcBorders>
            <w:shd w:val="clear" w:color="auto" w:fill="auto"/>
          </w:tcPr>
          <w:p w14:paraId="08632CCC" w14:textId="77777777" w:rsidR="0028385C" w:rsidRPr="0028385C" w:rsidRDefault="0028385C" w:rsidP="00B63848">
            <w:pPr>
              <w:tabs>
                <w:tab w:val="left" w:pos="720"/>
                <w:tab w:val="left" w:pos="1622"/>
              </w:tabs>
              <w:spacing w:before="20" w:after="20"/>
              <w:rPr>
                <w:rFonts w:cs="Arial"/>
                <w:color w:val="808080" w:themeColor="background1" w:themeShade="80"/>
                <w:sz w:val="16"/>
                <w:szCs w:val="16"/>
              </w:rPr>
            </w:pPr>
          </w:p>
        </w:tc>
        <w:tc>
          <w:tcPr>
            <w:tcW w:w="3300" w:type="dxa"/>
            <w:tcBorders>
              <w:left w:val="single" w:sz="4" w:space="0" w:color="auto"/>
              <w:right w:val="single" w:sz="4" w:space="0" w:color="auto"/>
            </w:tcBorders>
            <w:shd w:val="clear" w:color="auto" w:fill="auto"/>
          </w:tcPr>
          <w:p w14:paraId="5FBA501F" w14:textId="77777777" w:rsidR="0028385C" w:rsidRPr="0028385C" w:rsidRDefault="0028385C" w:rsidP="00B63848">
            <w:pPr>
              <w:rPr>
                <w:rFonts w:cs="Arial"/>
                <w:color w:val="808080" w:themeColor="background1" w:themeShade="80"/>
                <w:sz w:val="16"/>
                <w:szCs w:val="16"/>
              </w:rPr>
            </w:pPr>
          </w:p>
        </w:tc>
      </w:tr>
      <w:tr w:rsidR="0028385C" w:rsidRPr="0028385C" w14:paraId="1781C1A5" w14:textId="77777777" w:rsidTr="00B63848">
        <w:tc>
          <w:tcPr>
            <w:tcW w:w="1237" w:type="dxa"/>
            <w:tcBorders>
              <w:left w:val="single" w:sz="4" w:space="0" w:color="auto"/>
              <w:bottom w:val="single" w:sz="4" w:space="0" w:color="auto"/>
              <w:right w:val="single" w:sz="4" w:space="0" w:color="auto"/>
            </w:tcBorders>
          </w:tcPr>
          <w:p w14:paraId="6FC4086F" w14:textId="77777777" w:rsidR="0028385C" w:rsidRPr="0028385C" w:rsidRDefault="0028385C" w:rsidP="00B63848">
            <w:pPr>
              <w:tabs>
                <w:tab w:val="left" w:pos="720"/>
                <w:tab w:val="left" w:pos="1622"/>
              </w:tabs>
              <w:spacing w:before="20" w:after="20"/>
              <w:rPr>
                <w:rFonts w:cs="Arial"/>
                <w:color w:val="808080" w:themeColor="background1" w:themeShade="80"/>
                <w:sz w:val="16"/>
                <w:szCs w:val="16"/>
              </w:rPr>
            </w:pPr>
            <w:r w:rsidRPr="0028385C">
              <w:rPr>
                <w:rFonts w:cs="Arial"/>
                <w:color w:val="808080" w:themeColor="background1" w:themeShade="80"/>
                <w:sz w:val="16"/>
                <w:szCs w:val="16"/>
              </w:rPr>
              <w:t>13:00 – 14:30</w:t>
            </w:r>
          </w:p>
        </w:tc>
        <w:tc>
          <w:tcPr>
            <w:tcW w:w="3300" w:type="dxa"/>
            <w:tcBorders>
              <w:left w:val="single" w:sz="4" w:space="0" w:color="auto"/>
              <w:right w:val="single" w:sz="4" w:space="0" w:color="auto"/>
            </w:tcBorders>
          </w:tcPr>
          <w:p w14:paraId="4E847ADE" w14:textId="77777777" w:rsidR="0028385C" w:rsidRPr="0028385C" w:rsidRDefault="0028385C" w:rsidP="00B63848">
            <w:pPr>
              <w:tabs>
                <w:tab w:val="left" w:pos="720"/>
                <w:tab w:val="left" w:pos="1622"/>
              </w:tabs>
              <w:spacing w:before="20" w:after="20"/>
              <w:rPr>
                <w:rFonts w:cs="Arial"/>
                <w:color w:val="808080" w:themeColor="background1" w:themeShade="80"/>
                <w:sz w:val="16"/>
                <w:szCs w:val="16"/>
              </w:rPr>
            </w:pPr>
            <w:r w:rsidRPr="0028385C">
              <w:rPr>
                <w:rFonts w:cs="Arial"/>
                <w:color w:val="808080" w:themeColor="background1" w:themeShade="80"/>
                <w:sz w:val="16"/>
                <w:szCs w:val="16"/>
              </w:rPr>
              <w:t>NR15 Stage-2, CP (and UP if needed) (Johan)</w:t>
            </w:r>
          </w:p>
        </w:tc>
        <w:tc>
          <w:tcPr>
            <w:tcW w:w="3300" w:type="dxa"/>
            <w:tcBorders>
              <w:left w:val="single" w:sz="4" w:space="0" w:color="auto"/>
              <w:right w:val="single" w:sz="4" w:space="0" w:color="auto"/>
            </w:tcBorders>
            <w:shd w:val="clear" w:color="auto" w:fill="auto"/>
          </w:tcPr>
          <w:p w14:paraId="4B6A69E5" w14:textId="77777777" w:rsidR="0028385C" w:rsidRPr="0028385C" w:rsidRDefault="0028385C" w:rsidP="00B63848">
            <w:pPr>
              <w:tabs>
                <w:tab w:val="left" w:pos="720"/>
                <w:tab w:val="left" w:pos="1622"/>
              </w:tabs>
              <w:spacing w:before="20" w:after="20"/>
              <w:rPr>
                <w:rFonts w:cs="Arial"/>
                <w:color w:val="808080" w:themeColor="background1" w:themeShade="80"/>
                <w:sz w:val="16"/>
                <w:szCs w:val="16"/>
              </w:rPr>
            </w:pPr>
            <w:r w:rsidRPr="0028385C">
              <w:rPr>
                <w:rFonts w:cs="Arial"/>
                <w:color w:val="808080" w:themeColor="background1" w:themeShade="80"/>
                <w:sz w:val="16"/>
                <w:szCs w:val="16"/>
              </w:rPr>
              <w:t>NR16 2-step, PowSav (Diana)</w:t>
            </w:r>
          </w:p>
        </w:tc>
        <w:tc>
          <w:tcPr>
            <w:tcW w:w="3300" w:type="dxa"/>
            <w:tcBorders>
              <w:left w:val="single" w:sz="4" w:space="0" w:color="auto"/>
              <w:right w:val="single" w:sz="4" w:space="0" w:color="auto"/>
            </w:tcBorders>
            <w:shd w:val="clear" w:color="auto" w:fill="auto"/>
          </w:tcPr>
          <w:p w14:paraId="4C6D4876" w14:textId="77777777" w:rsidR="0028385C" w:rsidRPr="0028385C" w:rsidRDefault="0028385C" w:rsidP="00B63848">
            <w:pPr>
              <w:rPr>
                <w:rFonts w:cs="Arial"/>
                <w:color w:val="808080" w:themeColor="background1" w:themeShade="80"/>
                <w:sz w:val="16"/>
                <w:szCs w:val="16"/>
              </w:rPr>
            </w:pPr>
            <w:r w:rsidRPr="0028385C">
              <w:rPr>
                <w:rFonts w:cs="Arial"/>
                <w:color w:val="808080" w:themeColor="background1" w:themeShade="80"/>
                <w:sz w:val="16"/>
                <w:szCs w:val="16"/>
              </w:rPr>
              <w:t>NR16 V2X (Kyeognin)</w:t>
            </w:r>
          </w:p>
        </w:tc>
      </w:tr>
      <w:tr w:rsidR="0028385C" w:rsidRPr="0028385C" w14:paraId="68722FDF" w14:textId="77777777" w:rsidTr="00B63848">
        <w:tc>
          <w:tcPr>
            <w:tcW w:w="1237" w:type="dxa"/>
            <w:tcBorders>
              <w:left w:val="single" w:sz="4" w:space="0" w:color="auto"/>
              <w:bottom w:val="single" w:sz="4" w:space="0" w:color="auto"/>
              <w:right w:val="single" w:sz="4" w:space="0" w:color="auto"/>
            </w:tcBorders>
          </w:tcPr>
          <w:p w14:paraId="67EE8432" w14:textId="77777777" w:rsidR="0028385C" w:rsidRPr="0028385C" w:rsidRDefault="0028385C" w:rsidP="00B63848">
            <w:pPr>
              <w:tabs>
                <w:tab w:val="left" w:pos="720"/>
                <w:tab w:val="left" w:pos="1622"/>
              </w:tabs>
              <w:spacing w:before="20" w:after="20"/>
              <w:rPr>
                <w:rFonts w:cs="Arial"/>
                <w:color w:val="808080" w:themeColor="background1" w:themeShade="80"/>
                <w:sz w:val="16"/>
                <w:szCs w:val="16"/>
              </w:rPr>
            </w:pPr>
            <w:r w:rsidRPr="0028385C">
              <w:rPr>
                <w:rFonts w:cs="Arial"/>
                <w:color w:val="808080" w:themeColor="background1" w:themeShade="80"/>
                <w:sz w:val="16"/>
                <w:szCs w:val="16"/>
              </w:rPr>
              <w:t>14:30 – 16:00</w:t>
            </w:r>
          </w:p>
        </w:tc>
        <w:tc>
          <w:tcPr>
            <w:tcW w:w="3300" w:type="dxa"/>
            <w:tcBorders>
              <w:left w:val="single" w:sz="4" w:space="0" w:color="auto"/>
              <w:right w:val="single" w:sz="4" w:space="0" w:color="auto"/>
            </w:tcBorders>
            <w:shd w:val="clear" w:color="auto" w:fill="auto"/>
          </w:tcPr>
          <w:p w14:paraId="44526747" w14:textId="77777777" w:rsidR="0028385C" w:rsidRPr="0028385C" w:rsidRDefault="0028385C" w:rsidP="00B63848">
            <w:pPr>
              <w:tabs>
                <w:tab w:val="left" w:pos="720"/>
                <w:tab w:val="left" w:pos="1622"/>
              </w:tabs>
              <w:spacing w:before="20" w:after="20"/>
              <w:rPr>
                <w:color w:val="808080" w:themeColor="background1" w:themeShade="80"/>
                <w:sz w:val="16"/>
                <w:szCs w:val="16"/>
              </w:rPr>
            </w:pPr>
          </w:p>
          <w:p w14:paraId="2850E4F6" w14:textId="77777777" w:rsidR="0028385C" w:rsidRPr="0028385C" w:rsidRDefault="0028385C" w:rsidP="00B63848">
            <w:pPr>
              <w:tabs>
                <w:tab w:val="left" w:pos="720"/>
                <w:tab w:val="left" w:pos="1622"/>
              </w:tabs>
              <w:spacing w:before="20" w:after="20"/>
              <w:rPr>
                <w:color w:val="808080" w:themeColor="background1" w:themeShade="80"/>
                <w:sz w:val="16"/>
                <w:szCs w:val="16"/>
              </w:rPr>
            </w:pPr>
            <w:r w:rsidRPr="0028385C">
              <w:rPr>
                <w:color w:val="808080" w:themeColor="background1" w:themeShade="80"/>
                <w:sz w:val="16"/>
                <w:szCs w:val="16"/>
              </w:rPr>
              <w:t>NR17 DCCA FEnh (Tero)</w:t>
            </w:r>
          </w:p>
          <w:p w14:paraId="426C86DC" w14:textId="77777777" w:rsidR="0028385C" w:rsidRPr="0028385C" w:rsidRDefault="0028385C" w:rsidP="00B63848">
            <w:pPr>
              <w:tabs>
                <w:tab w:val="left" w:pos="720"/>
                <w:tab w:val="left" w:pos="1622"/>
              </w:tabs>
              <w:spacing w:before="20" w:after="20"/>
              <w:rPr>
                <w:color w:val="808080" w:themeColor="background1" w:themeShade="80"/>
                <w:sz w:val="16"/>
                <w:szCs w:val="16"/>
              </w:rPr>
            </w:pPr>
          </w:p>
        </w:tc>
        <w:tc>
          <w:tcPr>
            <w:tcW w:w="3300" w:type="dxa"/>
            <w:tcBorders>
              <w:left w:val="single" w:sz="4" w:space="0" w:color="auto"/>
              <w:right w:val="single" w:sz="4" w:space="0" w:color="auto"/>
            </w:tcBorders>
            <w:shd w:val="clear" w:color="auto" w:fill="auto"/>
          </w:tcPr>
          <w:p w14:paraId="587E896D" w14:textId="77777777" w:rsidR="0028385C" w:rsidRPr="0028385C" w:rsidRDefault="0028385C" w:rsidP="00B63848">
            <w:pPr>
              <w:tabs>
                <w:tab w:val="left" w:pos="720"/>
                <w:tab w:val="left" w:pos="1622"/>
              </w:tabs>
              <w:spacing w:before="20" w:after="20"/>
              <w:rPr>
                <w:rFonts w:cs="Arial"/>
                <w:color w:val="808080" w:themeColor="background1" w:themeShade="80"/>
                <w:sz w:val="16"/>
                <w:szCs w:val="16"/>
              </w:rPr>
            </w:pPr>
            <w:r w:rsidRPr="0028385C">
              <w:rPr>
                <w:rFonts w:cs="Arial"/>
                <w:color w:val="808080" w:themeColor="background1" w:themeShade="80"/>
                <w:sz w:val="16"/>
                <w:szCs w:val="16"/>
              </w:rPr>
              <w:t>NR16 NR-U, Including UE caps for unlicensed (Diana)</w:t>
            </w:r>
          </w:p>
        </w:tc>
        <w:tc>
          <w:tcPr>
            <w:tcW w:w="3300" w:type="dxa"/>
            <w:tcBorders>
              <w:left w:val="single" w:sz="4" w:space="0" w:color="auto"/>
              <w:right w:val="single" w:sz="4" w:space="0" w:color="auto"/>
            </w:tcBorders>
            <w:shd w:val="clear" w:color="auto" w:fill="auto"/>
          </w:tcPr>
          <w:p w14:paraId="096AFCD5" w14:textId="77777777" w:rsidR="0028385C" w:rsidRPr="0028385C" w:rsidRDefault="0028385C" w:rsidP="00B63848">
            <w:pPr>
              <w:rPr>
                <w:rFonts w:cs="Arial"/>
                <w:color w:val="808080" w:themeColor="background1" w:themeShade="80"/>
                <w:sz w:val="16"/>
                <w:szCs w:val="16"/>
              </w:rPr>
            </w:pPr>
            <w:r w:rsidRPr="0028385C">
              <w:rPr>
                <w:rFonts w:cs="Arial"/>
                <w:color w:val="808080" w:themeColor="background1" w:themeShade="80"/>
                <w:sz w:val="16"/>
                <w:szCs w:val="16"/>
              </w:rPr>
              <w:t>LTE16 and earlier IoT (Brian, Emre)</w:t>
            </w:r>
          </w:p>
        </w:tc>
      </w:tr>
      <w:tr w:rsidR="0028385C" w:rsidRPr="00D05C90" w14:paraId="1523F87C" w14:textId="77777777" w:rsidTr="00B63848">
        <w:tc>
          <w:tcPr>
            <w:tcW w:w="1237" w:type="dxa"/>
            <w:tcBorders>
              <w:top w:val="single" w:sz="4" w:space="0" w:color="auto"/>
              <w:left w:val="single" w:sz="4" w:space="0" w:color="auto"/>
              <w:bottom w:val="single" w:sz="4" w:space="0" w:color="auto"/>
              <w:right w:val="single" w:sz="4" w:space="0" w:color="auto"/>
            </w:tcBorders>
            <w:shd w:val="clear" w:color="auto" w:fill="7F7F7F"/>
          </w:tcPr>
          <w:p w14:paraId="7FA37C90" w14:textId="77777777" w:rsidR="0028385C" w:rsidRPr="00D05C90" w:rsidRDefault="0028385C" w:rsidP="00B63848">
            <w:pPr>
              <w:tabs>
                <w:tab w:val="left" w:pos="720"/>
                <w:tab w:val="left" w:pos="1622"/>
              </w:tabs>
              <w:spacing w:before="20" w:after="20"/>
              <w:rPr>
                <w:rFonts w:cs="Arial"/>
                <w:b/>
                <w:sz w:val="16"/>
                <w:szCs w:val="16"/>
              </w:rPr>
            </w:pPr>
            <w:r w:rsidRPr="00D05C90">
              <w:rPr>
                <w:rFonts w:cs="Arial"/>
                <w:b/>
                <w:sz w:val="16"/>
                <w:szCs w:val="16"/>
              </w:rPr>
              <w:t>Tuesday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3DEE987F" w14:textId="77777777" w:rsidR="0028385C" w:rsidRPr="00E93720" w:rsidRDefault="0028385C" w:rsidP="00B63848">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055D2777" w14:textId="77777777" w:rsidR="0028385C" w:rsidRPr="00C835FD" w:rsidRDefault="0028385C" w:rsidP="00B63848">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61BFC636" w14:textId="77777777" w:rsidR="0028385C" w:rsidRPr="00C835FD" w:rsidRDefault="0028385C" w:rsidP="00B63848">
            <w:pPr>
              <w:tabs>
                <w:tab w:val="left" w:pos="18"/>
                <w:tab w:val="left" w:pos="1622"/>
              </w:tabs>
              <w:spacing w:before="20" w:after="20"/>
              <w:ind w:left="18"/>
              <w:rPr>
                <w:rFonts w:cs="Arial"/>
                <w:sz w:val="16"/>
                <w:szCs w:val="16"/>
              </w:rPr>
            </w:pPr>
          </w:p>
        </w:tc>
      </w:tr>
      <w:tr w:rsidR="0028385C" w:rsidRPr="00D05C90" w14:paraId="0DCA3953" w14:textId="77777777" w:rsidTr="00B63848">
        <w:tc>
          <w:tcPr>
            <w:tcW w:w="1237" w:type="dxa"/>
            <w:tcBorders>
              <w:top w:val="single" w:sz="4" w:space="0" w:color="auto"/>
              <w:left w:val="single" w:sz="4" w:space="0" w:color="auto"/>
              <w:right w:val="single" w:sz="4" w:space="0" w:color="auto"/>
            </w:tcBorders>
            <w:shd w:val="clear" w:color="auto" w:fill="auto"/>
          </w:tcPr>
          <w:p w14:paraId="200071FC" w14:textId="77777777" w:rsidR="0028385C" w:rsidRPr="00D05C90" w:rsidRDefault="0028385C" w:rsidP="00B63848">
            <w:pPr>
              <w:rPr>
                <w:rFonts w:cs="Arial"/>
                <w:sz w:val="16"/>
                <w:szCs w:val="16"/>
              </w:rPr>
            </w:pPr>
            <w:r>
              <w:rPr>
                <w:rFonts w:cs="Arial"/>
                <w:sz w:val="16"/>
                <w:szCs w:val="16"/>
              </w:rPr>
              <w:t>13:00 – 14:</w:t>
            </w:r>
            <w:r w:rsidRPr="00D05C90">
              <w:rPr>
                <w:rFonts w:cs="Arial"/>
                <w:sz w:val="16"/>
                <w:szCs w:val="16"/>
              </w:rPr>
              <w:t>30</w:t>
            </w:r>
          </w:p>
        </w:tc>
        <w:tc>
          <w:tcPr>
            <w:tcW w:w="3300" w:type="dxa"/>
            <w:tcBorders>
              <w:top w:val="single" w:sz="4" w:space="0" w:color="auto"/>
              <w:left w:val="single" w:sz="4" w:space="0" w:color="auto"/>
              <w:right w:val="single" w:sz="4" w:space="0" w:color="auto"/>
            </w:tcBorders>
            <w:shd w:val="clear" w:color="auto" w:fill="auto"/>
          </w:tcPr>
          <w:p w14:paraId="4C218838" w14:textId="77777777" w:rsidR="0028385C" w:rsidRPr="0028385C" w:rsidRDefault="0028385C" w:rsidP="00B63848">
            <w:pPr>
              <w:tabs>
                <w:tab w:val="left" w:pos="720"/>
                <w:tab w:val="left" w:pos="1622"/>
              </w:tabs>
              <w:spacing w:before="20" w:after="20"/>
              <w:rPr>
                <w:color w:val="808080" w:themeColor="background1" w:themeShade="80"/>
                <w:sz w:val="16"/>
                <w:szCs w:val="16"/>
              </w:rPr>
            </w:pPr>
            <w:r w:rsidRPr="0028385C">
              <w:rPr>
                <w:color w:val="808080" w:themeColor="background1" w:themeShade="80"/>
                <w:sz w:val="16"/>
                <w:szCs w:val="16"/>
              </w:rPr>
              <w:t>NR16 General and UE caps (Johan)</w:t>
            </w:r>
          </w:p>
        </w:tc>
        <w:tc>
          <w:tcPr>
            <w:tcW w:w="3300" w:type="dxa"/>
            <w:tcBorders>
              <w:top w:val="single" w:sz="4" w:space="0" w:color="auto"/>
              <w:left w:val="single" w:sz="4" w:space="0" w:color="auto"/>
              <w:right w:val="single" w:sz="4" w:space="0" w:color="auto"/>
            </w:tcBorders>
            <w:shd w:val="clear" w:color="auto" w:fill="auto"/>
          </w:tcPr>
          <w:p w14:paraId="3D73A49C" w14:textId="77777777" w:rsidR="0028385C" w:rsidRPr="00C835FD" w:rsidRDefault="0028385C" w:rsidP="00B63848">
            <w:pPr>
              <w:tabs>
                <w:tab w:val="left" w:pos="720"/>
                <w:tab w:val="left" w:pos="1622"/>
              </w:tabs>
              <w:spacing w:before="20" w:after="20"/>
              <w:rPr>
                <w:rFonts w:cs="Arial"/>
                <w:iCs/>
                <w:sz w:val="16"/>
                <w:szCs w:val="16"/>
              </w:rPr>
            </w:pPr>
            <w:r w:rsidRPr="00787312">
              <w:rPr>
                <w:rFonts w:cs="Arial"/>
                <w:iCs/>
                <w:sz w:val="16"/>
                <w:szCs w:val="16"/>
              </w:rPr>
              <w:t>NR17 NTN (Sergio)</w:t>
            </w:r>
          </w:p>
          <w:p w14:paraId="742AE86E" w14:textId="77777777" w:rsidR="00787312" w:rsidRDefault="00787312" w:rsidP="00B63848">
            <w:pPr>
              <w:tabs>
                <w:tab w:val="left" w:pos="720"/>
                <w:tab w:val="left" w:pos="1622"/>
              </w:tabs>
              <w:spacing w:before="20" w:after="20"/>
              <w:rPr>
                <w:rFonts w:cs="Arial"/>
                <w:iCs/>
                <w:sz w:val="16"/>
                <w:szCs w:val="16"/>
              </w:rPr>
            </w:pPr>
            <w:r>
              <w:rPr>
                <w:rFonts w:cs="Arial"/>
                <w:iCs/>
                <w:sz w:val="16"/>
                <w:szCs w:val="16"/>
              </w:rPr>
              <w:t xml:space="preserve">AI 8.10.1 and </w:t>
            </w:r>
          </w:p>
          <w:p w14:paraId="187ECD77" w14:textId="3F836BB7" w:rsidR="00787312" w:rsidRPr="00C835FD" w:rsidRDefault="00787312" w:rsidP="00B63848">
            <w:pPr>
              <w:tabs>
                <w:tab w:val="left" w:pos="720"/>
                <w:tab w:val="left" w:pos="1622"/>
              </w:tabs>
              <w:spacing w:before="20" w:after="20"/>
              <w:rPr>
                <w:rFonts w:cs="Arial"/>
                <w:iCs/>
                <w:sz w:val="16"/>
                <w:szCs w:val="16"/>
              </w:rPr>
            </w:pPr>
            <w:r>
              <w:rPr>
                <w:rFonts w:cs="Arial"/>
                <w:iCs/>
                <w:sz w:val="16"/>
                <w:szCs w:val="16"/>
              </w:rPr>
              <w:t>reports from [</w:t>
            </w:r>
            <w:r w:rsidRPr="00787312">
              <w:rPr>
                <w:rFonts w:cs="Arial"/>
                <w:iCs/>
                <w:sz w:val="16"/>
                <w:szCs w:val="16"/>
              </w:rPr>
              <w:t>Post111-e][908][909][910[911]</w:t>
            </w:r>
          </w:p>
        </w:tc>
        <w:tc>
          <w:tcPr>
            <w:tcW w:w="3300" w:type="dxa"/>
            <w:tcBorders>
              <w:top w:val="single" w:sz="4" w:space="0" w:color="auto"/>
              <w:left w:val="single" w:sz="4" w:space="0" w:color="auto"/>
              <w:right w:val="single" w:sz="4" w:space="0" w:color="auto"/>
            </w:tcBorders>
          </w:tcPr>
          <w:p w14:paraId="539D0B12" w14:textId="77777777" w:rsidR="0028385C" w:rsidRPr="0028385C" w:rsidRDefault="0028385C" w:rsidP="00B63848">
            <w:pPr>
              <w:tabs>
                <w:tab w:val="left" w:pos="720"/>
                <w:tab w:val="left" w:pos="1622"/>
              </w:tabs>
              <w:spacing w:before="20" w:after="20"/>
              <w:rPr>
                <w:rFonts w:cs="Arial"/>
                <w:color w:val="808080" w:themeColor="background1" w:themeShade="80"/>
                <w:sz w:val="16"/>
                <w:szCs w:val="16"/>
              </w:rPr>
            </w:pPr>
            <w:r w:rsidRPr="0028385C">
              <w:rPr>
                <w:rFonts w:cs="Arial"/>
                <w:color w:val="808080" w:themeColor="background1" w:themeShade="80"/>
                <w:sz w:val="16"/>
                <w:szCs w:val="16"/>
              </w:rPr>
              <w:t>NR16 and earlier Pos (Nathan)</w:t>
            </w:r>
          </w:p>
          <w:p w14:paraId="4ABE9E42" w14:textId="77777777" w:rsidR="0028385C" w:rsidRPr="0028385C" w:rsidRDefault="0028385C" w:rsidP="00B63848">
            <w:pPr>
              <w:tabs>
                <w:tab w:val="left" w:pos="720"/>
                <w:tab w:val="left" w:pos="1622"/>
              </w:tabs>
              <w:spacing w:before="20" w:after="20"/>
              <w:rPr>
                <w:rFonts w:cs="Arial"/>
                <w:color w:val="808080" w:themeColor="background1" w:themeShade="80"/>
                <w:sz w:val="16"/>
                <w:szCs w:val="16"/>
              </w:rPr>
            </w:pPr>
          </w:p>
        </w:tc>
      </w:tr>
      <w:tr w:rsidR="0028385C" w:rsidRPr="00D05C90" w14:paraId="277F9BA5" w14:textId="77777777" w:rsidTr="00B63848">
        <w:tc>
          <w:tcPr>
            <w:tcW w:w="1237" w:type="dxa"/>
            <w:tcBorders>
              <w:top w:val="single" w:sz="4" w:space="0" w:color="auto"/>
              <w:left w:val="single" w:sz="4" w:space="0" w:color="auto"/>
              <w:right w:val="single" w:sz="4" w:space="0" w:color="auto"/>
            </w:tcBorders>
            <w:shd w:val="clear" w:color="auto" w:fill="auto"/>
          </w:tcPr>
          <w:p w14:paraId="2205D57C" w14:textId="59997968" w:rsidR="0028385C" w:rsidRPr="00D05C90" w:rsidRDefault="0028385C" w:rsidP="00B63848">
            <w:pPr>
              <w:rPr>
                <w:rFonts w:cs="Arial"/>
                <w:sz w:val="16"/>
                <w:szCs w:val="16"/>
              </w:rPr>
            </w:pPr>
            <w:r>
              <w:rPr>
                <w:rFonts w:cs="Arial"/>
                <w:sz w:val="16"/>
                <w:szCs w:val="16"/>
              </w:rPr>
              <w:t>14:30 – 16</w:t>
            </w:r>
            <w:r w:rsidRPr="00D05C90">
              <w:rPr>
                <w:rFonts w:cs="Arial"/>
                <w:sz w:val="16"/>
                <w:szCs w:val="16"/>
              </w:rPr>
              <w:t>:00</w:t>
            </w:r>
          </w:p>
        </w:tc>
        <w:tc>
          <w:tcPr>
            <w:tcW w:w="3300" w:type="dxa"/>
            <w:tcBorders>
              <w:left w:val="single" w:sz="4" w:space="0" w:color="auto"/>
              <w:right w:val="single" w:sz="4" w:space="0" w:color="auto"/>
            </w:tcBorders>
            <w:shd w:val="clear" w:color="auto" w:fill="auto"/>
          </w:tcPr>
          <w:p w14:paraId="54DBAF97" w14:textId="77777777" w:rsidR="0028385C" w:rsidRPr="0028385C" w:rsidRDefault="0028385C" w:rsidP="00B63848">
            <w:pPr>
              <w:tabs>
                <w:tab w:val="left" w:pos="720"/>
                <w:tab w:val="left" w:pos="1622"/>
              </w:tabs>
              <w:spacing w:before="20" w:after="20"/>
              <w:rPr>
                <w:color w:val="808080" w:themeColor="background1" w:themeShade="80"/>
                <w:sz w:val="16"/>
                <w:szCs w:val="16"/>
              </w:rPr>
            </w:pPr>
            <w:r w:rsidRPr="0028385C">
              <w:rPr>
                <w:color w:val="808080" w:themeColor="background1" w:themeShade="80"/>
                <w:sz w:val="16"/>
                <w:szCs w:val="16"/>
              </w:rPr>
              <w:t>NR16 IIOT (Johan)</w:t>
            </w:r>
          </w:p>
        </w:tc>
        <w:tc>
          <w:tcPr>
            <w:tcW w:w="3300" w:type="dxa"/>
            <w:tcBorders>
              <w:left w:val="single" w:sz="4" w:space="0" w:color="auto"/>
              <w:right w:val="single" w:sz="4" w:space="0" w:color="auto"/>
            </w:tcBorders>
            <w:shd w:val="clear" w:color="auto" w:fill="auto"/>
          </w:tcPr>
          <w:p w14:paraId="5009B25A" w14:textId="77777777" w:rsidR="0028385C" w:rsidRDefault="0028385C" w:rsidP="00B63848">
            <w:pPr>
              <w:tabs>
                <w:tab w:val="left" w:pos="720"/>
                <w:tab w:val="left" w:pos="1622"/>
              </w:tabs>
              <w:spacing w:before="20" w:after="20"/>
              <w:rPr>
                <w:rFonts w:cs="Arial"/>
                <w:sz w:val="16"/>
                <w:szCs w:val="16"/>
              </w:rPr>
            </w:pPr>
            <w:r w:rsidRPr="00C835FD">
              <w:rPr>
                <w:rFonts w:cs="Arial"/>
                <w:sz w:val="16"/>
                <w:szCs w:val="16"/>
              </w:rPr>
              <w:t>NR16 L1 Centric (Sergio)</w:t>
            </w:r>
          </w:p>
          <w:p w14:paraId="2CBBCCB3" w14:textId="77777777" w:rsidR="00787312" w:rsidRDefault="00787312" w:rsidP="00787312">
            <w:pPr>
              <w:tabs>
                <w:tab w:val="left" w:pos="720"/>
                <w:tab w:val="left" w:pos="1622"/>
              </w:tabs>
              <w:spacing w:before="20" w:after="20"/>
              <w:rPr>
                <w:rFonts w:cs="Arial"/>
                <w:sz w:val="16"/>
                <w:szCs w:val="16"/>
              </w:rPr>
            </w:pPr>
            <w:r>
              <w:rPr>
                <w:rFonts w:cs="Arial"/>
                <w:sz w:val="16"/>
                <w:szCs w:val="16"/>
              </w:rPr>
              <w:t>AI 6.13 (including status of [AT112e][101])</w:t>
            </w:r>
          </w:p>
          <w:p w14:paraId="0AEC20E1" w14:textId="233DCAFF" w:rsidR="00787312" w:rsidRPr="00C835FD" w:rsidRDefault="00787312" w:rsidP="00787312">
            <w:pPr>
              <w:tabs>
                <w:tab w:val="left" w:pos="720"/>
                <w:tab w:val="left" w:pos="1622"/>
              </w:tabs>
              <w:spacing w:before="20" w:after="20"/>
              <w:rPr>
                <w:rFonts w:cs="Arial"/>
                <w:sz w:val="16"/>
                <w:szCs w:val="16"/>
              </w:rPr>
            </w:pPr>
            <w:r>
              <w:rPr>
                <w:rFonts w:cs="Arial"/>
                <w:sz w:val="16"/>
                <w:szCs w:val="16"/>
              </w:rPr>
              <w:t>AI 6.14</w:t>
            </w:r>
          </w:p>
        </w:tc>
        <w:tc>
          <w:tcPr>
            <w:tcW w:w="3300" w:type="dxa"/>
            <w:tcBorders>
              <w:left w:val="single" w:sz="4" w:space="0" w:color="auto"/>
              <w:right w:val="single" w:sz="4" w:space="0" w:color="auto"/>
            </w:tcBorders>
          </w:tcPr>
          <w:p w14:paraId="1FB6163B" w14:textId="77777777" w:rsidR="0028385C" w:rsidRPr="0028385C" w:rsidRDefault="0028385C" w:rsidP="00B63848">
            <w:pPr>
              <w:tabs>
                <w:tab w:val="left" w:pos="720"/>
                <w:tab w:val="left" w:pos="1622"/>
              </w:tabs>
              <w:spacing w:before="20" w:after="20"/>
              <w:rPr>
                <w:rFonts w:cs="Arial"/>
                <w:color w:val="808080" w:themeColor="background1" w:themeShade="80"/>
                <w:sz w:val="16"/>
                <w:szCs w:val="16"/>
              </w:rPr>
            </w:pPr>
            <w:r w:rsidRPr="0028385C">
              <w:rPr>
                <w:rFonts w:cs="Arial"/>
                <w:color w:val="808080" w:themeColor="background1" w:themeShade="80"/>
                <w:sz w:val="16"/>
                <w:szCs w:val="16"/>
                <w:shd w:val="clear" w:color="auto" w:fill="FFFFFF" w:themeFill="background1"/>
              </w:rPr>
              <w:t>NR17 Pos SI</w:t>
            </w:r>
            <w:r w:rsidRPr="0028385C">
              <w:rPr>
                <w:rFonts w:cs="Arial"/>
                <w:color w:val="808080" w:themeColor="background1" w:themeShade="80"/>
                <w:sz w:val="16"/>
                <w:szCs w:val="16"/>
              </w:rPr>
              <w:t xml:space="preserve"> (Nathan)</w:t>
            </w:r>
          </w:p>
        </w:tc>
      </w:tr>
      <w:tr w:rsidR="0028385C" w:rsidRPr="00D05C90" w14:paraId="02342753" w14:textId="77777777" w:rsidTr="00B63848">
        <w:tc>
          <w:tcPr>
            <w:tcW w:w="1237" w:type="dxa"/>
            <w:tcBorders>
              <w:top w:val="single" w:sz="4" w:space="0" w:color="auto"/>
              <w:left w:val="single" w:sz="4" w:space="0" w:color="auto"/>
              <w:bottom w:val="single" w:sz="4" w:space="0" w:color="auto"/>
              <w:right w:val="single" w:sz="4" w:space="0" w:color="auto"/>
            </w:tcBorders>
            <w:shd w:val="clear" w:color="auto" w:fill="7F7F7F"/>
          </w:tcPr>
          <w:p w14:paraId="6582C3FC" w14:textId="77777777" w:rsidR="0028385C" w:rsidRPr="00D05C90" w:rsidRDefault="0028385C" w:rsidP="00B63848">
            <w:pPr>
              <w:tabs>
                <w:tab w:val="left" w:pos="720"/>
                <w:tab w:val="left" w:pos="1622"/>
              </w:tabs>
              <w:spacing w:before="20" w:after="20"/>
              <w:rPr>
                <w:rFonts w:cs="Arial"/>
                <w:b/>
                <w:sz w:val="16"/>
                <w:szCs w:val="16"/>
              </w:rPr>
            </w:pPr>
            <w:r w:rsidRPr="00D05C90">
              <w:rPr>
                <w:rFonts w:cs="Arial"/>
                <w:b/>
                <w:sz w:val="16"/>
                <w:szCs w:val="16"/>
              </w:rPr>
              <w:t>Wednesd</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64A5797B" w14:textId="77777777" w:rsidR="0028385C" w:rsidRPr="00E93720" w:rsidRDefault="0028385C" w:rsidP="00B63848">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3B3242D8" w14:textId="77777777" w:rsidR="0028385C" w:rsidRPr="00C835FD" w:rsidRDefault="0028385C" w:rsidP="00B63848">
            <w:pPr>
              <w:tabs>
                <w:tab w:val="left" w:pos="720"/>
                <w:tab w:val="left" w:pos="1622"/>
              </w:tabs>
              <w:spacing w:before="20" w:after="20"/>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123B262C" w14:textId="77777777" w:rsidR="0028385C" w:rsidRPr="00C835FD" w:rsidRDefault="0028385C" w:rsidP="00B63848">
            <w:pPr>
              <w:tabs>
                <w:tab w:val="left" w:pos="720"/>
                <w:tab w:val="left" w:pos="1622"/>
              </w:tabs>
              <w:spacing w:before="20" w:after="20"/>
              <w:rPr>
                <w:rFonts w:cs="Arial"/>
                <w:sz w:val="16"/>
                <w:szCs w:val="16"/>
              </w:rPr>
            </w:pPr>
            <w:r w:rsidRPr="00C835FD">
              <w:rPr>
                <w:rFonts w:cs="Arial"/>
                <w:sz w:val="16"/>
                <w:szCs w:val="16"/>
              </w:rPr>
              <w:t xml:space="preserve"> </w:t>
            </w:r>
          </w:p>
        </w:tc>
      </w:tr>
      <w:tr w:rsidR="0028385C" w:rsidRPr="00D05C90" w14:paraId="5C8E552E" w14:textId="77777777" w:rsidTr="00B63848">
        <w:tc>
          <w:tcPr>
            <w:tcW w:w="1237" w:type="dxa"/>
            <w:tcBorders>
              <w:top w:val="single" w:sz="4" w:space="0" w:color="auto"/>
              <w:left w:val="single" w:sz="4" w:space="0" w:color="auto"/>
              <w:bottom w:val="single" w:sz="4" w:space="0" w:color="auto"/>
              <w:right w:val="single" w:sz="4" w:space="0" w:color="auto"/>
            </w:tcBorders>
          </w:tcPr>
          <w:p w14:paraId="25D55D9E" w14:textId="77777777" w:rsidR="0028385C" w:rsidRPr="00D05C90" w:rsidRDefault="0028385C" w:rsidP="00B63848">
            <w:pPr>
              <w:tabs>
                <w:tab w:val="left" w:pos="720"/>
                <w:tab w:val="left" w:pos="1622"/>
              </w:tabs>
              <w:spacing w:before="20" w:after="20"/>
              <w:rPr>
                <w:rFonts w:cs="Arial"/>
                <w:sz w:val="16"/>
                <w:szCs w:val="16"/>
              </w:rPr>
            </w:pPr>
            <w:r>
              <w:rPr>
                <w:rFonts w:cs="Arial"/>
                <w:sz w:val="16"/>
                <w:szCs w:val="16"/>
              </w:rPr>
              <w:t>13:00 – 14</w:t>
            </w:r>
            <w:r w:rsidRPr="00D05C90">
              <w:rPr>
                <w:rFonts w:cs="Arial"/>
                <w:sz w:val="16"/>
                <w:szCs w:val="16"/>
              </w:rPr>
              <w:t>:30</w:t>
            </w:r>
          </w:p>
        </w:tc>
        <w:tc>
          <w:tcPr>
            <w:tcW w:w="3300" w:type="dxa"/>
            <w:tcBorders>
              <w:top w:val="single" w:sz="4" w:space="0" w:color="auto"/>
              <w:left w:val="single" w:sz="4" w:space="0" w:color="auto"/>
              <w:right w:val="single" w:sz="4" w:space="0" w:color="auto"/>
            </w:tcBorders>
          </w:tcPr>
          <w:p w14:paraId="05752E4D" w14:textId="77777777" w:rsidR="0028385C" w:rsidRPr="0028385C" w:rsidRDefault="0028385C" w:rsidP="00B63848">
            <w:pPr>
              <w:tabs>
                <w:tab w:val="left" w:pos="720"/>
                <w:tab w:val="left" w:pos="1622"/>
              </w:tabs>
              <w:spacing w:before="20" w:after="20"/>
              <w:rPr>
                <w:color w:val="808080" w:themeColor="background1" w:themeShade="80"/>
                <w:sz w:val="16"/>
                <w:szCs w:val="16"/>
              </w:rPr>
            </w:pPr>
            <w:r w:rsidRPr="0028385C">
              <w:rPr>
                <w:color w:val="808080" w:themeColor="background1" w:themeShade="80"/>
                <w:sz w:val="16"/>
                <w:szCs w:val="16"/>
              </w:rPr>
              <w:t>NR17 Multi-SIM (Tero)</w:t>
            </w:r>
            <w:r w:rsidRPr="0028385C" w:rsidDel="00E93720">
              <w:rPr>
                <w:color w:val="808080" w:themeColor="background1" w:themeShade="80"/>
                <w:sz w:val="16"/>
                <w:szCs w:val="16"/>
              </w:rPr>
              <w:t xml:space="preserve"> </w:t>
            </w:r>
          </w:p>
        </w:tc>
        <w:tc>
          <w:tcPr>
            <w:tcW w:w="3300" w:type="dxa"/>
            <w:tcBorders>
              <w:top w:val="single" w:sz="4" w:space="0" w:color="auto"/>
              <w:left w:val="single" w:sz="4" w:space="0" w:color="auto"/>
              <w:right w:val="single" w:sz="4" w:space="0" w:color="auto"/>
            </w:tcBorders>
            <w:shd w:val="clear" w:color="auto" w:fill="auto"/>
          </w:tcPr>
          <w:p w14:paraId="7B7DF76B" w14:textId="77777777" w:rsidR="0028385C" w:rsidRPr="008A7851" w:rsidRDefault="0028385C" w:rsidP="00B63848">
            <w:pPr>
              <w:tabs>
                <w:tab w:val="left" w:pos="720"/>
                <w:tab w:val="left" w:pos="1622"/>
              </w:tabs>
              <w:spacing w:before="20" w:after="20"/>
              <w:rPr>
                <w:sz w:val="16"/>
                <w:szCs w:val="16"/>
                <w:lang w:val="it-IT"/>
              </w:rPr>
            </w:pPr>
            <w:r w:rsidRPr="008A7851">
              <w:rPr>
                <w:sz w:val="16"/>
                <w:szCs w:val="16"/>
                <w:lang w:val="it-IT"/>
              </w:rPr>
              <w:t>NR17 Red Cap SI (Sergio)</w:t>
            </w:r>
          </w:p>
          <w:p w14:paraId="2A89AD99" w14:textId="548D3283" w:rsidR="0028385C" w:rsidRPr="008A7851" w:rsidRDefault="00787312" w:rsidP="00B63848">
            <w:pPr>
              <w:tabs>
                <w:tab w:val="left" w:pos="720"/>
                <w:tab w:val="left" w:pos="1622"/>
              </w:tabs>
              <w:spacing w:before="20" w:after="20"/>
              <w:rPr>
                <w:rFonts w:cs="Arial"/>
                <w:sz w:val="16"/>
                <w:szCs w:val="16"/>
                <w:lang w:val="it-IT"/>
              </w:rPr>
            </w:pPr>
            <w:r>
              <w:rPr>
                <w:rFonts w:cs="Arial"/>
                <w:iCs/>
                <w:sz w:val="16"/>
                <w:szCs w:val="16"/>
              </w:rPr>
              <w:t>reports from [Post111-e][912][913][914[915</w:t>
            </w:r>
            <w:r w:rsidRPr="00787312">
              <w:rPr>
                <w:rFonts w:cs="Arial"/>
                <w:iCs/>
                <w:sz w:val="16"/>
                <w:szCs w:val="16"/>
              </w:rPr>
              <w:t>]</w:t>
            </w:r>
          </w:p>
        </w:tc>
        <w:tc>
          <w:tcPr>
            <w:tcW w:w="3300" w:type="dxa"/>
            <w:tcBorders>
              <w:top w:val="single" w:sz="4" w:space="0" w:color="auto"/>
              <w:left w:val="single" w:sz="4" w:space="0" w:color="auto"/>
              <w:right w:val="single" w:sz="4" w:space="0" w:color="auto"/>
            </w:tcBorders>
          </w:tcPr>
          <w:p w14:paraId="7ED58572" w14:textId="77777777" w:rsidR="0028385C" w:rsidRPr="0028385C" w:rsidRDefault="0028385C" w:rsidP="00B63848">
            <w:pPr>
              <w:tabs>
                <w:tab w:val="left" w:pos="720"/>
                <w:tab w:val="left" w:pos="1622"/>
              </w:tabs>
              <w:spacing w:before="20" w:after="20"/>
              <w:rPr>
                <w:rFonts w:cs="Arial"/>
                <w:color w:val="808080" w:themeColor="background1" w:themeShade="80"/>
                <w:sz w:val="16"/>
                <w:szCs w:val="16"/>
              </w:rPr>
            </w:pPr>
            <w:r w:rsidRPr="0028385C">
              <w:rPr>
                <w:rFonts w:cs="Arial"/>
                <w:color w:val="808080" w:themeColor="background1" w:themeShade="80"/>
                <w:sz w:val="16"/>
                <w:szCs w:val="16"/>
              </w:rPr>
              <w:t>NR17 SL Relay SI (Nathan)</w:t>
            </w:r>
          </w:p>
          <w:p w14:paraId="606D4F76" w14:textId="77777777" w:rsidR="0028385C" w:rsidRPr="0028385C" w:rsidRDefault="0028385C" w:rsidP="00B63848">
            <w:pPr>
              <w:tabs>
                <w:tab w:val="left" w:pos="720"/>
                <w:tab w:val="left" w:pos="1622"/>
              </w:tabs>
              <w:spacing w:before="20" w:after="20"/>
              <w:rPr>
                <w:rFonts w:cs="Arial"/>
                <w:color w:val="808080" w:themeColor="background1" w:themeShade="80"/>
                <w:sz w:val="16"/>
                <w:szCs w:val="16"/>
              </w:rPr>
            </w:pPr>
          </w:p>
        </w:tc>
      </w:tr>
      <w:tr w:rsidR="0028385C" w:rsidRPr="00D05C90" w14:paraId="5E59A39C" w14:textId="77777777" w:rsidTr="00B63848">
        <w:tc>
          <w:tcPr>
            <w:tcW w:w="1237" w:type="dxa"/>
            <w:tcBorders>
              <w:top w:val="single" w:sz="4" w:space="0" w:color="auto"/>
              <w:left w:val="single" w:sz="4" w:space="0" w:color="auto"/>
              <w:bottom w:val="single" w:sz="4" w:space="0" w:color="auto"/>
              <w:right w:val="single" w:sz="4" w:space="0" w:color="auto"/>
            </w:tcBorders>
          </w:tcPr>
          <w:p w14:paraId="5B66B474" w14:textId="77777777" w:rsidR="0028385C" w:rsidRPr="00D05C90" w:rsidRDefault="0028385C" w:rsidP="00B63848">
            <w:pPr>
              <w:tabs>
                <w:tab w:val="left" w:pos="720"/>
                <w:tab w:val="left" w:pos="1622"/>
              </w:tabs>
              <w:spacing w:before="20" w:after="20"/>
              <w:rPr>
                <w:rFonts w:cs="Arial"/>
                <w:sz w:val="16"/>
                <w:szCs w:val="16"/>
              </w:rPr>
            </w:pPr>
            <w:r>
              <w:rPr>
                <w:rFonts w:cs="Arial"/>
                <w:sz w:val="16"/>
                <w:szCs w:val="16"/>
              </w:rPr>
              <w:t>14:30 – 16</w:t>
            </w:r>
            <w:r w:rsidRPr="00D05C90">
              <w:rPr>
                <w:rFonts w:cs="Arial"/>
                <w:sz w:val="16"/>
                <w:szCs w:val="16"/>
              </w:rPr>
              <w:t>:00</w:t>
            </w:r>
          </w:p>
        </w:tc>
        <w:tc>
          <w:tcPr>
            <w:tcW w:w="3300" w:type="dxa"/>
            <w:tcBorders>
              <w:left w:val="single" w:sz="4" w:space="0" w:color="auto"/>
              <w:right w:val="single" w:sz="4" w:space="0" w:color="auto"/>
            </w:tcBorders>
          </w:tcPr>
          <w:p w14:paraId="0E25B1D1" w14:textId="77777777" w:rsidR="0028385C" w:rsidRPr="0028385C" w:rsidRDefault="0028385C" w:rsidP="00B63848">
            <w:pPr>
              <w:tabs>
                <w:tab w:val="left" w:pos="720"/>
                <w:tab w:val="left" w:pos="1622"/>
              </w:tabs>
              <w:spacing w:before="20" w:after="20"/>
              <w:rPr>
                <w:color w:val="808080" w:themeColor="background1" w:themeShade="80"/>
                <w:sz w:val="16"/>
                <w:szCs w:val="16"/>
              </w:rPr>
            </w:pPr>
            <w:r w:rsidRPr="0028385C">
              <w:rPr>
                <w:color w:val="808080" w:themeColor="background1" w:themeShade="80"/>
                <w:sz w:val="16"/>
                <w:szCs w:val="16"/>
              </w:rPr>
              <w:t>NR16 IAB (Johan)</w:t>
            </w:r>
          </w:p>
          <w:p w14:paraId="57235313" w14:textId="77777777" w:rsidR="0028385C" w:rsidRPr="0028385C" w:rsidRDefault="0028385C" w:rsidP="00B63848">
            <w:pPr>
              <w:tabs>
                <w:tab w:val="left" w:pos="720"/>
                <w:tab w:val="left" w:pos="1622"/>
              </w:tabs>
              <w:spacing w:before="20" w:after="20"/>
              <w:rPr>
                <w:color w:val="808080" w:themeColor="background1" w:themeShade="80"/>
                <w:sz w:val="16"/>
                <w:szCs w:val="16"/>
              </w:rPr>
            </w:pPr>
          </w:p>
        </w:tc>
        <w:tc>
          <w:tcPr>
            <w:tcW w:w="3300" w:type="dxa"/>
            <w:tcBorders>
              <w:left w:val="single" w:sz="4" w:space="0" w:color="auto"/>
              <w:right w:val="single" w:sz="4" w:space="0" w:color="auto"/>
            </w:tcBorders>
            <w:shd w:val="clear" w:color="auto" w:fill="auto"/>
          </w:tcPr>
          <w:p w14:paraId="7D4298FA" w14:textId="77777777" w:rsidR="0028385C" w:rsidRDefault="0028385C" w:rsidP="00B63848">
            <w:pPr>
              <w:tabs>
                <w:tab w:val="left" w:pos="720"/>
                <w:tab w:val="left" w:pos="1622"/>
              </w:tabs>
              <w:spacing w:before="20" w:after="20"/>
              <w:rPr>
                <w:rFonts w:cs="Arial"/>
                <w:sz w:val="16"/>
                <w:szCs w:val="16"/>
              </w:rPr>
            </w:pPr>
            <w:r w:rsidRPr="00D05C90">
              <w:rPr>
                <w:rFonts w:cs="Arial"/>
                <w:sz w:val="16"/>
                <w:szCs w:val="16"/>
              </w:rPr>
              <w:t>NR16 Other CP Centric (Sergio)</w:t>
            </w:r>
          </w:p>
          <w:p w14:paraId="0136E9EE" w14:textId="7F6ACE90" w:rsidR="00787312" w:rsidRPr="00D05C90" w:rsidRDefault="00787312" w:rsidP="00787312">
            <w:pPr>
              <w:tabs>
                <w:tab w:val="left" w:pos="720"/>
                <w:tab w:val="left" w:pos="1622"/>
              </w:tabs>
              <w:spacing w:before="20" w:after="20"/>
              <w:rPr>
                <w:rFonts w:cs="Arial"/>
                <w:sz w:val="16"/>
                <w:szCs w:val="16"/>
              </w:rPr>
            </w:pPr>
            <w:r>
              <w:rPr>
                <w:rFonts w:cs="Arial"/>
                <w:sz w:val="16"/>
                <w:szCs w:val="16"/>
              </w:rPr>
              <w:t>AI 6.12 (including status of [AT112e][102])</w:t>
            </w:r>
          </w:p>
        </w:tc>
        <w:tc>
          <w:tcPr>
            <w:tcW w:w="3300" w:type="dxa"/>
            <w:tcBorders>
              <w:left w:val="single" w:sz="4" w:space="0" w:color="auto"/>
              <w:right w:val="single" w:sz="4" w:space="0" w:color="auto"/>
            </w:tcBorders>
          </w:tcPr>
          <w:p w14:paraId="32B903C3" w14:textId="77777777" w:rsidR="0028385C" w:rsidRPr="0028385C" w:rsidRDefault="0028385C" w:rsidP="00B63848">
            <w:pPr>
              <w:tabs>
                <w:tab w:val="left" w:pos="720"/>
                <w:tab w:val="left" w:pos="1622"/>
              </w:tabs>
              <w:spacing w:before="20" w:after="20"/>
              <w:rPr>
                <w:rFonts w:cs="Arial"/>
                <w:color w:val="808080" w:themeColor="background1" w:themeShade="80"/>
                <w:sz w:val="16"/>
                <w:szCs w:val="16"/>
              </w:rPr>
            </w:pPr>
            <w:r w:rsidRPr="0028385C">
              <w:rPr>
                <w:rFonts w:cs="Arial"/>
                <w:color w:val="808080" w:themeColor="background1" w:themeShade="80"/>
                <w:sz w:val="16"/>
                <w:szCs w:val="16"/>
              </w:rPr>
              <w:t>LTE17 IoT (Brian)</w:t>
            </w:r>
          </w:p>
          <w:p w14:paraId="7ED2216F" w14:textId="77777777" w:rsidR="0028385C" w:rsidRPr="0028385C" w:rsidRDefault="0028385C" w:rsidP="00B63848">
            <w:pPr>
              <w:tabs>
                <w:tab w:val="left" w:pos="720"/>
                <w:tab w:val="left" w:pos="1622"/>
              </w:tabs>
              <w:spacing w:before="20" w:after="20"/>
              <w:rPr>
                <w:rFonts w:cs="Arial"/>
                <w:color w:val="808080" w:themeColor="background1" w:themeShade="80"/>
                <w:sz w:val="16"/>
                <w:szCs w:val="16"/>
              </w:rPr>
            </w:pPr>
          </w:p>
        </w:tc>
      </w:tr>
      <w:tr w:rsidR="0028385C" w:rsidRPr="00D05C90" w14:paraId="29537313" w14:textId="77777777" w:rsidTr="00B63848">
        <w:tc>
          <w:tcPr>
            <w:tcW w:w="123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2FE678B5" w14:textId="77777777" w:rsidR="0028385C" w:rsidRPr="00D05C90" w:rsidRDefault="0028385C" w:rsidP="00B63848">
            <w:pPr>
              <w:tabs>
                <w:tab w:val="left" w:pos="720"/>
                <w:tab w:val="left" w:pos="1622"/>
              </w:tabs>
              <w:spacing w:before="20" w:after="20"/>
              <w:rPr>
                <w:rFonts w:cs="Arial"/>
                <w:b/>
                <w:sz w:val="16"/>
                <w:szCs w:val="16"/>
              </w:rPr>
            </w:pPr>
            <w:r w:rsidRPr="00D05C90">
              <w:rPr>
                <w:rFonts w:cs="Arial"/>
                <w:b/>
                <w:sz w:val="16"/>
                <w:szCs w:val="16"/>
              </w:rPr>
              <w:t>Thursday</w:t>
            </w:r>
          </w:p>
        </w:tc>
        <w:tc>
          <w:tcPr>
            <w:tcW w:w="3300" w:type="dxa"/>
            <w:tcBorders>
              <w:left w:val="single" w:sz="4" w:space="0" w:color="auto"/>
              <w:right w:val="single" w:sz="4" w:space="0" w:color="auto"/>
            </w:tcBorders>
            <w:shd w:val="clear" w:color="auto" w:fill="808080" w:themeFill="background1" w:themeFillShade="80"/>
          </w:tcPr>
          <w:p w14:paraId="37B173D9" w14:textId="77777777" w:rsidR="0028385C" w:rsidRPr="00D05C90" w:rsidRDefault="0028385C" w:rsidP="00B63848">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2DB6193C" w14:textId="77777777" w:rsidR="0028385C" w:rsidRPr="00D05C90" w:rsidRDefault="0028385C" w:rsidP="00B63848">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3DF2DEA0" w14:textId="77777777" w:rsidR="0028385C" w:rsidRPr="00D05C90" w:rsidRDefault="0028385C" w:rsidP="00B63848">
            <w:pPr>
              <w:tabs>
                <w:tab w:val="left" w:pos="720"/>
                <w:tab w:val="left" w:pos="1622"/>
              </w:tabs>
              <w:spacing w:before="20" w:after="20"/>
              <w:rPr>
                <w:rFonts w:cs="Arial"/>
                <w:sz w:val="16"/>
                <w:szCs w:val="16"/>
              </w:rPr>
            </w:pPr>
          </w:p>
        </w:tc>
      </w:tr>
      <w:tr w:rsidR="0028385C" w:rsidRPr="0028385C" w14:paraId="07107378" w14:textId="77777777" w:rsidTr="00B63848">
        <w:tc>
          <w:tcPr>
            <w:tcW w:w="1237" w:type="dxa"/>
            <w:tcBorders>
              <w:top w:val="single" w:sz="4" w:space="0" w:color="auto"/>
              <w:left w:val="single" w:sz="4" w:space="0" w:color="auto"/>
              <w:bottom w:val="single" w:sz="4" w:space="0" w:color="auto"/>
              <w:right w:val="single" w:sz="4" w:space="0" w:color="auto"/>
            </w:tcBorders>
            <w:shd w:val="clear" w:color="auto" w:fill="auto"/>
          </w:tcPr>
          <w:p w14:paraId="0172564E" w14:textId="77777777" w:rsidR="0028385C" w:rsidRPr="0028385C" w:rsidRDefault="0028385C" w:rsidP="00B63848">
            <w:pPr>
              <w:tabs>
                <w:tab w:val="left" w:pos="720"/>
                <w:tab w:val="left" w:pos="1622"/>
              </w:tabs>
              <w:spacing w:before="20" w:after="20"/>
              <w:rPr>
                <w:rFonts w:cs="Arial"/>
                <w:color w:val="808080" w:themeColor="background1" w:themeShade="80"/>
                <w:sz w:val="16"/>
                <w:szCs w:val="16"/>
              </w:rPr>
            </w:pPr>
            <w:r w:rsidRPr="0028385C">
              <w:rPr>
                <w:rFonts w:cs="Arial"/>
                <w:color w:val="808080" w:themeColor="background1" w:themeShade="80"/>
                <w:sz w:val="16"/>
                <w:szCs w:val="16"/>
              </w:rPr>
              <w:t>13:00 – 14:30</w:t>
            </w:r>
          </w:p>
        </w:tc>
        <w:tc>
          <w:tcPr>
            <w:tcW w:w="3300" w:type="dxa"/>
            <w:tcBorders>
              <w:left w:val="single" w:sz="4" w:space="0" w:color="auto"/>
              <w:right w:val="single" w:sz="4" w:space="0" w:color="auto"/>
            </w:tcBorders>
          </w:tcPr>
          <w:p w14:paraId="1A659CDE" w14:textId="77777777" w:rsidR="0028385C" w:rsidRPr="0028385C" w:rsidRDefault="0028385C" w:rsidP="00B63848">
            <w:pPr>
              <w:tabs>
                <w:tab w:val="left" w:pos="720"/>
                <w:tab w:val="left" w:pos="1622"/>
              </w:tabs>
              <w:spacing w:before="20" w:after="20"/>
              <w:rPr>
                <w:rFonts w:cs="Arial"/>
                <w:color w:val="808080" w:themeColor="background1" w:themeShade="80"/>
                <w:sz w:val="16"/>
                <w:szCs w:val="16"/>
              </w:rPr>
            </w:pPr>
            <w:r w:rsidRPr="0028385C">
              <w:rPr>
                <w:rFonts w:cs="Arial"/>
                <w:color w:val="808080" w:themeColor="background1" w:themeShade="80"/>
                <w:sz w:val="16"/>
                <w:szCs w:val="16"/>
              </w:rPr>
              <w:t>NR16 DCCA (Tero)</w:t>
            </w:r>
          </w:p>
        </w:tc>
        <w:tc>
          <w:tcPr>
            <w:tcW w:w="3300" w:type="dxa"/>
            <w:tcBorders>
              <w:left w:val="single" w:sz="4" w:space="0" w:color="auto"/>
              <w:right w:val="single" w:sz="4" w:space="0" w:color="auto"/>
            </w:tcBorders>
            <w:shd w:val="clear" w:color="auto" w:fill="auto"/>
          </w:tcPr>
          <w:p w14:paraId="473FC2C5" w14:textId="77777777" w:rsidR="0028385C" w:rsidRPr="0028385C" w:rsidRDefault="0028385C" w:rsidP="00B63848">
            <w:pPr>
              <w:tabs>
                <w:tab w:val="left" w:pos="720"/>
                <w:tab w:val="left" w:pos="1622"/>
              </w:tabs>
              <w:spacing w:before="20" w:after="20"/>
              <w:rPr>
                <w:rFonts w:cs="Arial"/>
                <w:color w:val="808080" w:themeColor="background1" w:themeShade="80"/>
                <w:sz w:val="16"/>
                <w:szCs w:val="16"/>
              </w:rPr>
            </w:pPr>
            <w:r w:rsidRPr="0028385C">
              <w:rPr>
                <w:rFonts w:cs="Arial"/>
                <w:color w:val="808080" w:themeColor="background1" w:themeShade="80"/>
                <w:sz w:val="16"/>
                <w:szCs w:val="16"/>
              </w:rPr>
              <w:t>NR17 Small Data Enh (Diana)</w:t>
            </w:r>
          </w:p>
        </w:tc>
        <w:tc>
          <w:tcPr>
            <w:tcW w:w="3300" w:type="dxa"/>
            <w:tcBorders>
              <w:left w:val="single" w:sz="4" w:space="0" w:color="auto"/>
              <w:right w:val="single" w:sz="4" w:space="0" w:color="auto"/>
            </w:tcBorders>
          </w:tcPr>
          <w:p w14:paraId="741FE7E7" w14:textId="77777777" w:rsidR="0028385C" w:rsidRPr="0028385C" w:rsidRDefault="0028385C" w:rsidP="00B63848">
            <w:pPr>
              <w:tabs>
                <w:tab w:val="left" w:pos="720"/>
                <w:tab w:val="left" w:pos="1622"/>
              </w:tabs>
              <w:spacing w:before="20" w:after="20"/>
              <w:rPr>
                <w:rFonts w:cs="Arial"/>
                <w:color w:val="808080" w:themeColor="background1" w:themeShade="80"/>
                <w:sz w:val="16"/>
                <w:szCs w:val="16"/>
              </w:rPr>
            </w:pPr>
            <w:r w:rsidRPr="0028385C">
              <w:rPr>
                <w:rFonts w:cs="Arial"/>
                <w:color w:val="808080" w:themeColor="background1" w:themeShade="80"/>
                <w:sz w:val="16"/>
                <w:szCs w:val="16"/>
              </w:rPr>
              <w:t>NR16 V2X, LTE 16 and earlier V2X SL (Kyeongin)</w:t>
            </w:r>
          </w:p>
        </w:tc>
      </w:tr>
      <w:tr w:rsidR="0028385C" w:rsidRPr="0028385C" w14:paraId="5EC6743C" w14:textId="77777777" w:rsidTr="00B63848">
        <w:tc>
          <w:tcPr>
            <w:tcW w:w="1237" w:type="dxa"/>
            <w:tcBorders>
              <w:top w:val="single" w:sz="4" w:space="0" w:color="auto"/>
              <w:left w:val="single" w:sz="4" w:space="0" w:color="auto"/>
              <w:bottom w:val="single" w:sz="4" w:space="0" w:color="auto"/>
              <w:right w:val="single" w:sz="4" w:space="0" w:color="auto"/>
            </w:tcBorders>
            <w:shd w:val="clear" w:color="auto" w:fill="auto"/>
          </w:tcPr>
          <w:p w14:paraId="1D2A8176" w14:textId="77777777" w:rsidR="0028385C" w:rsidRPr="0028385C" w:rsidRDefault="0028385C" w:rsidP="00B63848">
            <w:pPr>
              <w:tabs>
                <w:tab w:val="left" w:pos="720"/>
                <w:tab w:val="left" w:pos="1622"/>
              </w:tabs>
              <w:spacing w:before="20" w:after="20"/>
              <w:rPr>
                <w:rFonts w:cs="Arial"/>
                <w:color w:val="808080" w:themeColor="background1" w:themeShade="80"/>
                <w:sz w:val="16"/>
                <w:szCs w:val="16"/>
              </w:rPr>
            </w:pPr>
            <w:r w:rsidRPr="0028385C">
              <w:rPr>
                <w:rFonts w:cs="Arial"/>
                <w:color w:val="808080" w:themeColor="background1" w:themeShade="80"/>
                <w:sz w:val="16"/>
                <w:szCs w:val="16"/>
              </w:rPr>
              <w:t>14:30 – 16:00</w:t>
            </w:r>
          </w:p>
        </w:tc>
        <w:tc>
          <w:tcPr>
            <w:tcW w:w="3300" w:type="dxa"/>
            <w:tcBorders>
              <w:left w:val="single" w:sz="4" w:space="0" w:color="auto"/>
              <w:right w:val="single" w:sz="4" w:space="0" w:color="auto"/>
            </w:tcBorders>
          </w:tcPr>
          <w:p w14:paraId="02B54E8F" w14:textId="77777777" w:rsidR="0028385C" w:rsidRPr="0028385C" w:rsidRDefault="0028385C" w:rsidP="00B63848">
            <w:pPr>
              <w:tabs>
                <w:tab w:val="left" w:pos="720"/>
                <w:tab w:val="left" w:pos="1622"/>
              </w:tabs>
              <w:spacing w:before="20" w:after="20"/>
              <w:rPr>
                <w:rFonts w:cs="Arial"/>
                <w:color w:val="808080" w:themeColor="background1" w:themeShade="80"/>
                <w:sz w:val="16"/>
                <w:szCs w:val="16"/>
              </w:rPr>
            </w:pPr>
            <w:r w:rsidRPr="0028385C">
              <w:rPr>
                <w:color w:val="808080" w:themeColor="background1" w:themeShade="80"/>
                <w:sz w:val="16"/>
                <w:szCs w:val="16"/>
              </w:rPr>
              <w:t>NR17 Multicast (Johan)</w:t>
            </w:r>
          </w:p>
        </w:tc>
        <w:tc>
          <w:tcPr>
            <w:tcW w:w="3300" w:type="dxa"/>
            <w:tcBorders>
              <w:left w:val="single" w:sz="4" w:space="0" w:color="auto"/>
              <w:right w:val="single" w:sz="4" w:space="0" w:color="auto"/>
            </w:tcBorders>
            <w:shd w:val="clear" w:color="auto" w:fill="auto"/>
          </w:tcPr>
          <w:p w14:paraId="00936A64" w14:textId="77777777" w:rsidR="0028385C" w:rsidRPr="0028385C" w:rsidRDefault="0028385C" w:rsidP="00B63848">
            <w:pPr>
              <w:tabs>
                <w:tab w:val="left" w:pos="720"/>
                <w:tab w:val="left" w:pos="1622"/>
              </w:tabs>
              <w:spacing w:before="20" w:after="20"/>
              <w:rPr>
                <w:rFonts w:cs="Arial"/>
                <w:color w:val="808080" w:themeColor="background1" w:themeShade="80"/>
                <w:sz w:val="16"/>
                <w:szCs w:val="16"/>
              </w:rPr>
            </w:pPr>
            <w:r w:rsidRPr="0028385C">
              <w:rPr>
                <w:rFonts w:cs="Arial"/>
                <w:color w:val="808080" w:themeColor="background1" w:themeShade="80"/>
                <w:sz w:val="16"/>
                <w:szCs w:val="16"/>
              </w:rPr>
              <w:t>LTE16 and earlier IoT (Brian, Emre)</w:t>
            </w:r>
          </w:p>
        </w:tc>
        <w:tc>
          <w:tcPr>
            <w:tcW w:w="3300" w:type="dxa"/>
            <w:tcBorders>
              <w:left w:val="single" w:sz="4" w:space="0" w:color="auto"/>
              <w:right w:val="single" w:sz="4" w:space="0" w:color="auto"/>
            </w:tcBorders>
          </w:tcPr>
          <w:p w14:paraId="326538C7" w14:textId="77777777" w:rsidR="0028385C" w:rsidRPr="0028385C" w:rsidRDefault="0028385C" w:rsidP="00B63848">
            <w:pPr>
              <w:tabs>
                <w:tab w:val="left" w:pos="720"/>
                <w:tab w:val="left" w:pos="1622"/>
              </w:tabs>
              <w:spacing w:before="20" w:after="20"/>
              <w:rPr>
                <w:rFonts w:cs="Arial"/>
                <w:color w:val="808080" w:themeColor="background1" w:themeShade="80"/>
                <w:sz w:val="16"/>
                <w:szCs w:val="16"/>
              </w:rPr>
            </w:pPr>
            <w:r w:rsidRPr="0028385C">
              <w:rPr>
                <w:rFonts w:cs="Arial"/>
                <w:color w:val="808080" w:themeColor="background1" w:themeShade="80"/>
                <w:sz w:val="16"/>
                <w:szCs w:val="16"/>
              </w:rPr>
              <w:t>NR16 Pos (Nathan)</w:t>
            </w:r>
          </w:p>
          <w:p w14:paraId="703FE87A" w14:textId="77777777" w:rsidR="0028385C" w:rsidRPr="0028385C" w:rsidRDefault="0028385C" w:rsidP="00B63848">
            <w:pPr>
              <w:tabs>
                <w:tab w:val="left" w:pos="720"/>
                <w:tab w:val="left" w:pos="1622"/>
              </w:tabs>
              <w:spacing w:before="20" w:after="20"/>
              <w:rPr>
                <w:rFonts w:cs="Arial"/>
                <w:color w:val="808080" w:themeColor="background1" w:themeShade="80"/>
                <w:sz w:val="16"/>
                <w:szCs w:val="16"/>
              </w:rPr>
            </w:pPr>
            <w:r w:rsidRPr="0028385C">
              <w:rPr>
                <w:rFonts w:cs="Arial"/>
                <w:color w:val="808080" w:themeColor="background1" w:themeShade="80"/>
                <w:sz w:val="16"/>
                <w:szCs w:val="16"/>
              </w:rPr>
              <w:t>NR17 Pos SI (Nathan) (if time)</w:t>
            </w:r>
          </w:p>
        </w:tc>
      </w:tr>
      <w:tr w:rsidR="0028385C" w:rsidRPr="00D05C90" w14:paraId="4B77BF58" w14:textId="77777777" w:rsidTr="00B63848">
        <w:tc>
          <w:tcPr>
            <w:tcW w:w="123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7E661735" w14:textId="77777777" w:rsidR="0028385C" w:rsidRPr="00D05C90" w:rsidRDefault="0028385C" w:rsidP="00B63848">
            <w:pPr>
              <w:tabs>
                <w:tab w:val="left" w:pos="720"/>
                <w:tab w:val="left" w:pos="1622"/>
              </w:tabs>
              <w:spacing w:before="20" w:after="20"/>
              <w:rPr>
                <w:rFonts w:cs="Arial"/>
                <w:b/>
                <w:sz w:val="16"/>
                <w:szCs w:val="16"/>
              </w:rPr>
            </w:pPr>
            <w:r w:rsidRPr="00D05C90">
              <w:rPr>
                <w:rFonts w:cs="Arial"/>
                <w:b/>
                <w:sz w:val="16"/>
                <w:szCs w:val="16"/>
              </w:rPr>
              <w:t>Friday</w:t>
            </w:r>
          </w:p>
        </w:tc>
        <w:tc>
          <w:tcPr>
            <w:tcW w:w="3300" w:type="dxa"/>
            <w:tcBorders>
              <w:left w:val="single" w:sz="4" w:space="0" w:color="auto"/>
              <w:right w:val="single" w:sz="4" w:space="0" w:color="auto"/>
            </w:tcBorders>
            <w:shd w:val="clear" w:color="auto" w:fill="808080" w:themeFill="background1" w:themeFillShade="80"/>
          </w:tcPr>
          <w:p w14:paraId="2D953E4C" w14:textId="77777777" w:rsidR="0028385C" w:rsidRPr="00D05C90" w:rsidRDefault="0028385C" w:rsidP="00B63848">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5183AEC4" w14:textId="77777777" w:rsidR="0028385C" w:rsidRPr="00D05C90" w:rsidRDefault="0028385C" w:rsidP="00B63848">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43D48825" w14:textId="77777777" w:rsidR="0028385C" w:rsidRPr="00D05C90" w:rsidRDefault="0028385C" w:rsidP="00B63848">
            <w:pPr>
              <w:tabs>
                <w:tab w:val="left" w:pos="720"/>
                <w:tab w:val="left" w:pos="1622"/>
              </w:tabs>
              <w:spacing w:before="20" w:after="20"/>
              <w:rPr>
                <w:rFonts w:cs="Arial"/>
                <w:sz w:val="16"/>
                <w:szCs w:val="16"/>
              </w:rPr>
            </w:pPr>
          </w:p>
        </w:tc>
      </w:tr>
      <w:tr w:rsidR="0028385C" w:rsidRPr="0028385C" w14:paraId="6AAF03CD" w14:textId="77777777" w:rsidTr="00B63848">
        <w:tc>
          <w:tcPr>
            <w:tcW w:w="1237" w:type="dxa"/>
            <w:tcBorders>
              <w:top w:val="single" w:sz="4" w:space="0" w:color="auto"/>
              <w:left w:val="single" w:sz="4" w:space="0" w:color="auto"/>
              <w:bottom w:val="single" w:sz="4" w:space="0" w:color="auto"/>
              <w:right w:val="single" w:sz="4" w:space="0" w:color="auto"/>
            </w:tcBorders>
            <w:shd w:val="clear" w:color="auto" w:fill="auto"/>
          </w:tcPr>
          <w:p w14:paraId="4BF46CE2" w14:textId="77777777" w:rsidR="0028385C" w:rsidRPr="0028385C" w:rsidRDefault="0028385C" w:rsidP="00B63848">
            <w:pPr>
              <w:tabs>
                <w:tab w:val="left" w:pos="720"/>
                <w:tab w:val="left" w:pos="1622"/>
              </w:tabs>
              <w:spacing w:before="20" w:after="20"/>
              <w:rPr>
                <w:rFonts w:cs="Arial"/>
                <w:color w:val="808080" w:themeColor="background1" w:themeShade="80"/>
                <w:sz w:val="16"/>
                <w:szCs w:val="16"/>
              </w:rPr>
            </w:pPr>
            <w:r w:rsidRPr="0028385C">
              <w:rPr>
                <w:rFonts w:cs="Arial"/>
                <w:color w:val="808080" w:themeColor="background1" w:themeShade="80"/>
                <w:sz w:val="16"/>
                <w:szCs w:val="16"/>
              </w:rPr>
              <w:lastRenderedPageBreak/>
              <w:t>04:30-06:00</w:t>
            </w:r>
          </w:p>
        </w:tc>
        <w:tc>
          <w:tcPr>
            <w:tcW w:w="3300" w:type="dxa"/>
            <w:tcBorders>
              <w:left w:val="single" w:sz="4" w:space="0" w:color="auto"/>
              <w:right w:val="single" w:sz="4" w:space="0" w:color="auto"/>
            </w:tcBorders>
          </w:tcPr>
          <w:p w14:paraId="7B01F2BD" w14:textId="77777777" w:rsidR="0028385C" w:rsidRPr="0028385C" w:rsidRDefault="0028385C" w:rsidP="00B63848">
            <w:pPr>
              <w:tabs>
                <w:tab w:val="left" w:pos="720"/>
                <w:tab w:val="left" w:pos="1622"/>
              </w:tabs>
              <w:spacing w:before="20" w:after="20"/>
              <w:rPr>
                <w:rFonts w:cs="Arial"/>
                <w:color w:val="808080" w:themeColor="background1" w:themeShade="80"/>
                <w:sz w:val="16"/>
                <w:szCs w:val="16"/>
              </w:rPr>
            </w:pPr>
            <w:r w:rsidRPr="0028385C">
              <w:rPr>
                <w:color w:val="808080" w:themeColor="background1" w:themeShade="80"/>
                <w:sz w:val="16"/>
                <w:szCs w:val="16"/>
              </w:rPr>
              <w:t>NR17 Multicast (Johan)</w:t>
            </w:r>
          </w:p>
        </w:tc>
        <w:tc>
          <w:tcPr>
            <w:tcW w:w="3300" w:type="dxa"/>
            <w:tcBorders>
              <w:left w:val="single" w:sz="4" w:space="0" w:color="auto"/>
              <w:right w:val="single" w:sz="4" w:space="0" w:color="auto"/>
            </w:tcBorders>
            <w:shd w:val="clear" w:color="auto" w:fill="auto"/>
          </w:tcPr>
          <w:p w14:paraId="14CA384B" w14:textId="77777777" w:rsidR="0028385C" w:rsidRPr="0028385C" w:rsidRDefault="0028385C" w:rsidP="00B63848">
            <w:pPr>
              <w:tabs>
                <w:tab w:val="left" w:pos="720"/>
                <w:tab w:val="left" w:pos="1622"/>
              </w:tabs>
              <w:spacing w:before="20" w:after="20"/>
              <w:rPr>
                <w:rFonts w:cs="Arial"/>
                <w:color w:val="808080" w:themeColor="background1" w:themeShade="80"/>
                <w:sz w:val="16"/>
                <w:szCs w:val="16"/>
                <w:lang w:val="it-IT"/>
              </w:rPr>
            </w:pPr>
            <w:r w:rsidRPr="0028385C">
              <w:rPr>
                <w:rFonts w:cs="Arial"/>
                <w:iCs/>
                <w:color w:val="808080" w:themeColor="background1" w:themeShade="80"/>
                <w:sz w:val="16"/>
                <w:szCs w:val="16"/>
                <w:lang w:val="it-IT"/>
              </w:rPr>
              <w:t>NR16 Mob, LTE16 Mob (Tero)</w:t>
            </w:r>
          </w:p>
        </w:tc>
        <w:tc>
          <w:tcPr>
            <w:tcW w:w="3300" w:type="dxa"/>
            <w:tcBorders>
              <w:left w:val="single" w:sz="4" w:space="0" w:color="auto"/>
              <w:right w:val="single" w:sz="4" w:space="0" w:color="auto"/>
            </w:tcBorders>
          </w:tcPr>
          <w:p w14:paraId="2CDE63FF" w14:textId="77777777" w:rsidR="0028385C" w:rsidRPr="0028385C" w:rsidRDefault="0028385C" w:rsidP="00B63848">
            <w:pPr>
              <w:tabs>
                <w:tab w:val="left" w:pos="720"/>
                <w:tab w:val="left" w:pos="1622"/>
              </w:tabs>
              <w:spacing w:before="20" w:after="20"/>
              <w:rPr>
                <w:rFonts w:cs="Arial"/>
                <w:color w:val="808080" w:themeColor="background1" w:themeShade="80"/>
                <w:sz w:val="16"/>
                <w:szCs w:val="16"/>
              </w:rPr>
            </w:pPr>
            <w:r w:rsidRPr="0028385C">
              <w:rPr>
                <w:rFonts w:cs="Arial"/>
                <w:color w:val="808080" w:themeColor="background1" w:themeShade="80"/>
                <w:sz w:val="16"/>
                <w:szCs w:val="16"/>
              </w:rPr>
              <w:t>NR17 SON MDT (HuNan)</w:t>
            </w:r>
          </w:p>
        </w:tc>
      </w:tr>
    </w:tbl>
    <w:p w14:paraId="5731CB54" w14:textId="77777777" w:rsidR="0028385C" w:rsidRPr="00E25F90" w:rsidRDefault="0028385C" w:rsidP="0028385C"/>
    <w:p w14:paraId="2C523906" w14:textId="77777777" w:rsidR="0028385C" w:rsidRPr="00E25F90" w:rsidRDefault="0028385C" w:rsidP="0028385C"/>
    <w:tbl>
      <w:tblPr>
        <w:tblW w:w="111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7"/>
        <w:gridCol w:w="3300"/>
        <w:gridCol w:w="3300"/>
        <w:gridCol w:w="3300"/>
      </w:tblGrid>
      <w:tr w:rsidR="0028385C" w:rsidRPr="00E25F90" w14:paraId="6EC2F7F1" w14:textId="77777777" w:rsidTr="00B63848">
        <w:tc>
          <w:tcPr>
            <w:tcW w:w="1237" w:type="dxa"/>
            <w:tcBorders>
              <w:top w:val="single" w:sz="4" w:space="0" w:color="auto"/>
              <w:left w:val="single" w:sz="4" w:space="0" w:color="auto"/>
              <w:bottom w:val="single" w:sz="4" w:space="0" w:color="auto"/>
              <w:right w:val="single" w:sz="4" w:space="0" w:color="auto"/>
            </w:tcBorders>
            <w:hideMark/>
          </w:tcPr>
          <w:p w14:paraId="6962570C" w14:textId="77777777" w:rsidR="0028385C" w:rsidRPr="00E25F90" w:rsidRDefault="0028385C" w:rsidP="00B63848">
            <w:pPr>
              <w:tabs>
                <w:tab w:val="left" w:pos="720"/>
                <w:tab w:val="left" w:pos="1622"/>
              </w:tabs>
              <w:spacing w:before="20" w:after="20"/>
              <w:rPr>
                <w:rFonts w:cs="Arial"/>
                <w:b/>
                <w:i/>
                <w:sz w:val="16"/>
                <w:szCs w:val="16"/>
              </w:rPr>
            </w:pPr>
            <w:r w:rsidRPr="00E25F90">
              <w:rPr>
                <w:rFonts w:cs="Arial"/>
                <w:b/>
                <w:sz w:val="16"/>
                <w:szCs w:val="16"/>
              </w:rPr>
              <w:t>Time Zone</w:t>
            </w:r>
            <w:r w:rsidRPr="00E25F90">
              <w:rPr>
                <w:rFonts w:cs="Arial"/>
                <w:b/>
                <w:sz w:val="16"/>
                <w:szCs w:val="16"/>
              </w:rPr>
              <w:br/>
              <w:t>UTC</w:t>
            </w:r>
          </w:p>
        </w:tc>
        <w:tc>
          <w:tcPr>
            <w:tcW w:w="3300" w:type="dxa"/>
            <w:tcBorders>
              <w:top w:val="single" w:sz="4" w:space="0" w:color="auto"/>
              <w:left w:val="single" w:sz="4" w:space="0" w:color="auto"/>
              <w:bottom w:val="single" w:sz="4" w:space="0" w:color="auto"/>
              <w:right w:val="single" w:sz="4" w:space="0" w:color="auto"/>
            </w:tcBorders>
            <w:hideMark/>
          </w:tcPr>
          <w:p w14:paraId="7CB24637" w14:textId="77777777" w:rsidR="0028385C" w:rsidRPr="00E25F90" w:rsidRDefault="0028385C" w:rsidP="00B63848">
            <w:pPr>
              <w:tabs>
                <w:tab w:val="left" w:pos="720"/>
                <w:tab w:val="left" w:pos="1622"/>
              </w:tabs>
              <w:spacing w:before="20" w:after="20"/>
              <w:jc w:val="center"/>
              <w:rPr>
                <w:rFonts w:cs="Arial"/>
                <w:b/>
                <w:sz w:val="16"/>
                <w:szCs w:val="16"/>
              </w:rPr>
            </w:pPr>
            <w:r w:rsidRPr="00E25F90">
              <w:rPr>
                <w:rFonts w:cs="Arial"/>
                <w:b/>
                <w:sz w:val="16"/>
                <w:szCs w:val="16"/>
              </w:rPr>
              <w:t>Web Conference R2 - Main</w:t>
            </w:r>
          </w:p>
          <w:p w14:paraId="5E3CAA88" w14:textId="77777777" w:rsidR="0028385C" w:rsidRPr="00E25F90" w:rsidRDefault="0028385C" w:rsidP="00B63848">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hideMark/>
          </w:tcPr>
          <w:p w14:paraId="58671BAA" w14:textId="77777777" w:rsidR="0028385C" w:rsidRPr="00E25F90" w:rsidRDefault="0028385C" w:rsidP="00B63848">
            <w:pPr>
              <w:tabs>
                <w:tab w:val="left" w:pos="720"/>
                <w:tab w:val="left" w:pos="1622"/>
              </w:tabs>
              <w:spacing w:before="20" w:after="20"/>
              <w:jc w:val="center"/>
              <w:rPr>
                <w:rFonts w:cs="Arial"/>
                <w:b/>
                <w:sz w:val="16"/>
                <w:szCs w:val="16"/>
              </w:rPr>
            </w:pPr>
            <w:r w:rsidRPr="00E25F90">
              <w:rPr>
                <w:rFonts w:cs="Arial"/>
                <w:b/>
                <w:sz w:val="16"/>
                <w:szCs w:val="16"/>
              </w:rPr>
              <w:t>Web Conference R2 - BO1</w:t>
            </w:r>
          </w:p>
          <w:p w14:paraId="069D370E" w14:textId="77777777" w:rsidR="0028385C" w:rsidRPr="00E25F90" w:rsidRDefault="0028385C" w:rsidP="00B63848">
            <w:pPr>
              <w:tabs>
                <w:tab w:val="left" w:pos="720"/>
                <w:tab w:val="left" w:pos="1622"/>
              </w:tabs>
              <w:spacing w:before="20" w:after="20"/>
              <w:jc w:val="center"/>
              <w:rPr>
                <w:rFonts w:cs="Arial"/>
                <w:b/>
                <w:sz w:val="16"/>
                <w:szCs w:val="16"/>
              </w:rPr>
            </w:pPr>
          </w:p>
        </w:tc>
        <w:tc>
          <w:tcPr>
            <w:tcW w:w="3300" w:type="dxa"/>
            <w:tcBorders>
              <w:top w:val="single" w:sz="4" w:space="0" w:color="auto"/>
              <w:left w:val="single" w:sz="4" w:space="0" w:color="auto"/>
              <w:bottom w:val="single" w:sz="4" w:space="0" w:color="auto"/>
              <w:right w:val="single" w:sz="4" w:space="0" w:color="auto"/>
            </w:tcBorders>
          </w:tcPr>
          <w:p w14:paraId="5855D5F2" w14:textId="77777777" w:rsidR="0028385C" w:rsidRPr="00E25F90" w:rsidRDefault="0028385C" w:rsidP="00B63848">
            <w:pPr>
              <w:tabs>
                <w:tab w:val="left" w:pos="720"/>
                <w:tab w:val="left" w:pos="1622"/>
              </w:tabs>
              <w:spacing w:before="20" w:after="20"/>
              <w:jc w:val="center"/>
              <w:rPr>
                <w:rFonts w:cs="Arial"/>
                <w:b/>
                <w:sz w:val="16"/>
                <w:szCs w:val="16"/>
              </w:rPr>
            </w:pPr>
            <w:r w:rsidRPr="00E25F90">
              <w:rPr>
                <w:rFonts w:cs="Arial"/>
                <w:b/>
                <w:sz w:val="16"/>
                <w:szCs w:val="16"/>
              </w:rPr>
              <w:t>Web Conference R2 - BO2</w:t>
            </w:r>
          </w:p>
          <w:p w14:paraId="6FFD9827" w14:textId="77777777" w:rsidR="0028385C" w:rsidRPr="00E25F90" w:rsidRDefault="0028385C" w:rsidP="00B63848">
            <w:pPr>
              <w:tabs>
                <w:tab w:val="left" w:pos="720"/>
                <w:tab w:val="left" w:pos="1622"/>
              </w:tabs>
              <w:spacing w:before="20" w:after="20"/>
              <w:jc w:val="center"/>
              <w:rPr>
                <w:rFonts w:cs="Arial"/>
                <w:b/>
                <w:sz w:val="16"/>
                <w:szCs w:val="16"/>
              </w:rPr>
            </w:pPr>
          </w:p>
        </w:tc>
      </w:tr>
      <w:tr w:rsidR="0028385C" w:rsidRPr="00E25F90" w14:paraId="3F3DD507" w14:textId="77777777" w:rsidTr="00B63848">
        <w:tc>
          <w:tcPr>
            <w:tcW w:w="1237" w:type="dxa"/>
            <w:tcBorders>
              <w:top w:val="single" w:sz="4" w:space="0" w:color="auto"/>
              <w:left w:val="single" w:sz="4" w:space="0" w:color="auto"/>
              <w:bottom w:val="single" w:sz="4" w:space="0" w:color="auto"/>
              <w:right w:val="single" w:sz="4" w:space="0" w:color="auto"/>
            </w:tcBorders>
            <w:shd w:val="clear" w:color="auto" w:fill="7F7F7F"/>
          </w:tcPr>
          <w:p w14:paraId="48AEC86B" w14:textId="77777777" w:rsidR="0028385C" w:rsidRPr="00E25F90" w:rsidRDefault="0028385C" w:rsidP="00B63848">
            <w:pPr>
              <w:tabs>
                <w:tab w:val="left" w:pos="720"/>
                <w:tab w:val="left" w:pos="1622"/>
              </w:tabs>
              <w:spacing w:before="20" w:after="20"/>
              <w:rPr>
                <w:rFonts w:cs="Arial"/>
                <w:b/>
                <w:sz w:val="16"/>
                <w:szCs w:val="16"/>
              </w:rPr>
            </w:pPr>
            <w:r>
              <w:rPr>
                <w:rFonts w:cs="Arial"/>
                <w:b/>
                <w:sz w:val="16"/>
                <w:szCs w:val="16"/>
              </w:rPr>
              <w:t>Monday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744B920D" w14:textId="77777777" w:rsidR="0028385C" w:rsidRPr="00E25F90" w:rsidRDefault="0028385C" w:rsidP="00B63848">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122EED1E" w14:textId="77777777" w:rsidR="0028385C" w:rsidRPr="00E25F90" w:rsidRDefault="0028385C" w:rsidP="00B63848">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2D4B5D0F" w14:textId="77777777" w:rsidR="0028385C" w:rsidRPr="005E61FD" w:rsidRDefault="0028385C" w:rsidP="00B63848">
            <w:pPr>
              <w:tabs>
                <w:tab w:val="left" w:pos="720"/>
                <w:tab w:val="left" w:pos="1622"/>
              </w:tabs>
              <w:spacing w:before="20" w:after="20"/>
              <w:rPr>
                <w:rFonts w:cs="Arial"/>
                <w:sz w:val="16"/>
                <w:szCs w:val="16"/>
              </w:rPr>
            </w:pPr>
          </w:p>
        </w:tc>
      </w:tr>
      <w:tr w:rsidR="0028385C" w:rsidRPr="0028385C" w14:paraId="3C04E3F5" w14:textId="77777777" w:rsidTr="00B63848">
        <w:tc>
          <w:tcPr>
            <w:tcW w:w="1237" w:type="dxa"/>
            <w:tcBorders>
              <w:top w:val="single" w:sz="4" w:space="0" w:color="auto"/>
              <w:left w:val="single" w:sz="4" w:space="0" w:color="auto"/>
              <w:right w:val="single" w:sz="4" w:space="0" w:color="auto"/>
            </w:tcBorders>
          </w:tcPr>
          <w:p w14:paraId="42223972" w14:textId="77777777" w:rsidR="0028385C" w:rsidRPr="0028385C" w:rsidRDefault="0028385C" w:rsidP="00B63848">
            <w:pPr>
              <w:tabs>
                <w:tab w:val="left" w:pos="720"/>
                <w:tab w:val="left" w:pos="1622"/>
              </w:tabs>
              <w:spacing w:before="20" w:after="20"/>
              <w:rPr>
                <w:rFonts w:cs="Arial"/>
                <w:color w:val="808080" w:themeColor="background1" w:themeShade="80"/>
                <w:sz w:val="16"/>
                <w:szCs w:val="16"/>
              </w:rPr>
            </w:pPr>
            <w:r w:rsidRPr="0028385C">
              <w:rPr>
                <w:rFonts w:cs="Arial"/>
                <w:color w:val="808080" w:themeColor="background1" w:themeShade="80"/>
                <w:sz w:val="16"/>
                <w:szCs w:val="16"/>
              </w:rPr>
              <w:t>14:00 – 15:30</w:t>
            </w:r>
          </w:p>
        </w:tc>
        <w:tc>
          <w:tcPr>
            <w:tcW w:w="3300" w:type="dxa"/>
            <w:tcBorders>
              <w:top w:val="single" w:sz="4" w:space="0" w:color="auto"/>
              <w:left w:val="single" w:sz="4" w:space="0" w:color="auto"/>
              <w:right w:val="single" w:sz="4" w:space="0" w:color="auto"/>
            </w:tcBorders>
          </w:tcPr>
          <w:p w14:paraId="3602A454" w14:textId="77777777" w:rsidR="0028385C" w:rsidRPr="0028385C" w:rsidRDefault="0028385C" w:rsidP="00B63848">
            <w:pPr>
              <w:tabs>
                <w:tab w:val="left" w:pos="720"/>
                <w:tab w:val="left" w:pos="1622"/>
              </w:tabs>
              <w:spacing w:before="20" w:after="20"/>
              <w:rPr>
                <w:rFonts w:cs="Arial"/>
                <w:color w:val="808080" w:themeColor="background1" w:themeShade="80"/>
                <w:sz w:val="16"/>
                <w:szCs w:val="16"/>
              </w:rPr>
            </w:pPr>
            <w:r w:rsidRPr="0028385C">
              <w:rPr>
                <w:color w:val="808080" w:themeColor="background1" w:themeShade="80"/>
                <w:sz w:val="16"/>
                <w:szCs w:val="16"/>
              </w:rPr>
              <w:t>NR17 UE Power Saving (Johan)</w:t>
            </w:r>
          </w:p>
        </w:tc>
        <w:tc>
          <w:tcPr>
            <w:tcW w:w="3300" w:type="dxa"/>
            <w:tcBorders>
              <w:top w:val="single" w:sz="4" w:space="0" w:color="auto"/>
              <w:left w:val="single" w:sz="4" w:space="0" w:color="auto"/>
              <w:right w:val="single" w:sz="4" w:space="0" w:color="auto"/>
            </w:tcBorders>
            <w:shd w:val="clear" w:color="auto" w:fill="auto"/>
          </w:tcPr>
          <w:p w14:paraId="1E670328" w14:textId="77777777" w:rsidR="0028385C" w:rsidRPr="0028385C" w:rsidRDefault="0028385C" w:rsidP="00B63848">
            <w:pPr>
              <w:tabs>
                <w:tab w:val="left" w:pos="720"/>
                <w:tab w:val="left" w:pos="1622"/>
              </w:tabs>
              <w:spacing w:before="20" w:after="20"/>
              <w:rPr>
                <w:rFonts w:cs="Arial"/>
                <w:color w:val="808080" w:themeColor="background1" w:themeShade="80"/>
                <w:sz w:val="16"/>
                <w:szCs w:val="16"/>
              </w:rPr>
            </w:pPr>
            <w:r w:rsidRPr="0028385C">
              <w:rPr>
                <w:rFonts w:cs="Arial"/>
                <w:color w:val="808080" w:themeColor="background1" w:themeShade="80"/>
                <w:sz w:val="16"/>
                <w:szCs w:val="16"/>
              </w:rPr>
              <w:t>NR17 RAN Slicing SI (Tero)</w:t>
            </w:r>
          </w:p>
          <w:p w14:paraId="70F0EACC" w14:textId="77777777" w:rsidR="0028385C" w:rsidRPr="0028385C" w:rsidRDefault="0028385C" w:rsidP="00B63848">
            <w:pPr>
              <w:tabs>
                <w:tab w:val="left" w:pos="720"/>
                <w:tab w:val="left" w:pos="1622"/>
              </w:tabs>
              <w:spacing w:before="20" w:after="20"/>
              <w:rPr>
                <w:rFonts w:cs="Arial"/>
                <w:color w:val="808080" w:themeColor="background1" w:themeShade="80"/>
                <w:sz w:val="16"/>
                <w:szCs w:val="16"/>
              </w:rPr>
            </w:pPr>
          </w:p>
        </w:tc>
        <w:tc>
          <w:tcPr>
            <w:tcW w:w="3300" w:type="dxa"/>
            <w:tcBorders>
              <w:top w:val="single" w:sz="4" w:space="0" w:color="auto"/>
              <w:left w:val="single" w:sz="4" w:space="0" w:color="auto"/>
              <w:right w:val="single" w:sz="4" w:space="0" w:color="auto"/>
            </w:tcBorders>
            <w:shd w:val="clear" w:color="auto" w:fill="auto"/>
          </w:tcPr>
          <w:p w14:paraId="656C8912" w14:textId="77777777" w:rsidR="0028385C" w:rsidRPr="0028385C" w:rsidRDefault="0028385C" w:rsidP="00B63848">
            <w:pPr>
              <w:tabs>
                <w:tab w:val="left" w:pos="720"/>
                <w:tab w:val="left" w:pos="1622"/>
              </w:tabs>
              <w:spacing w:before="20" w:after="20"/>
              <w:rPr>
                <w:rFonts w:cs="Arial"/>
                <w:color w:val="808080" w:themeColor="background1" w:themeShade="80"/>
                <w:sz w:val="16"/>
                <w:szCs w:val="16"/>
              </w:rPr>
            </w:pPr>
            <w:r w:rsidRPr="0028385C">
              <w:rPr>
                <w:rFonts w:cs="Arial"/>
                <w:color w:val="808080" w:themeColor="background1" w:themeShade="80"/>
                <w:sz w:val="16"/>
                <w:szCs w:val="16"/>
              </w:rPr>
              <w:t>NR17 SL enh (Kyeongin)</w:t>
            </w:r>
            <w:r w:rsidRPr="0028385C" w:rsidDel="00533E23">
              <w:rPr>
                <w:rFonts w:cs="Arial"/>
                <w:color w:val="808080" w:themeColor="background1" w:themeShade="80"/>
                <w:sz w:val="16"/>
                <w:szCs w:val="16"/>
              </w:rPr>
              <w:t xml:space="preserve"> </w:t>
            </w:r>
          </w:p>
          <w:p w14:paraId="0FD36636" w14:textId="77777777" w:rsidR="0028385C" w:rsidRPr="0028385C" w:rsidRDefault="0028385C" w:rsidP="00B63848">
            <w:pPr>
              <w:tabs>
                <w:tab w:val="left" w:pos="720"/>
                <w:tab w:val="left" w:pos="1622"/>
              </w:tabs>
              <w:spacing w:before="20" w:after="20"/>
              <w:rPr>
                <w:color w:val="808080" w:themeColor="background1" w:themeShade="80"/>
                <w:sz w:val="16"/>
                <w:szCs w:val="16"/>
              </w:rPr>
            </w:pPr>
          </w:p>
        </w:tc>
      </w:tr>
      <w:tr w:rsidR="0028385C" w:rsidRPr="0028385C" w14:paraId="3081A66E" w14:textId="77777777" w:rsidTr="00B63848">
        <w:tc>
          <w:tcPr>
            <w:tcW w:w="1237" w:type="dxa"/>
            <w:tcBorders>
              <w:left w:val="single" w:sz="4" w:space="0" w:color="auto"/>
              <w:bottom w:val="single" w:sz="4" w:space="0" w:color="auto"/>
              <w:right w:val="single" w:sz="4" w:space="0" w:color="auto"/>
            </w:tcBorders>
          </w:tcPr>
          <w:p w14:paraId="22AA0CA4" w14:textId="77777777" w:rsidR="0028385C" w:rsidRPr="0028385C" w:rsidRDefault="0028385C" w:rsidP="00B63848">
            <w:pPr>
              <w:tabs>
                <w:tab w:val="left" w:pos="720"/>
                <w:tab w:val="left" w:pos="1622"/>
              </w:tabs>
              <w:spacing w:before="20" w:after="20"/>
              <w:rPr>
                <w:rFonts w:cs="Arial"/>
                <w:color w:val="808080" w:themeColor="background1" w:themeShade="80"/>
                <w:sz w:val="16"/>
                <w:szCs w:val="16"/>
              </w:rPr>
            </w:pPr>
            <w:r w:rsidRPr="0028385C">
              <w:rPr>
                <w:rFonts w:cs="Arial"/>
                <w:color w:val="808080" w:themeColor="background1" w:themeShade="80"/>
                <w:sz w:val="16"/>
                <w:szCs w:val="16"/>
              </w:rPr>
              <w:t>15:30 – 17:00</w:t>
            </w:r>
          </w:p>
        </w:tc>
        <w:tc>
          <w:tcPr>
            <w:tcW w:w="3300" w:type="dxa"/>
            <w:tcBorders>
              <w:left w:val="single" w:sz="4" w:space="0" w:color="auto"/>
              <w:right w:val="single" w:sz="4" w:space="0" w:color="auto"/>
            </w:tcBorders>
          </w:tcPr>
          <w:p w14:paraId="70B3B2DC" w14:textId="77777777" w:rsidR="0028385C" w:rsidRPr="0028385C" w:rsidRDefault="0028385C" w:rsidP="00B63848">
            <w:pPr>
              <w:tabs>
                <w:tab w:val="left" w:pos="720"/>
                <w:tab w:val="left" w:pos="1622"/>
              </w:tabs>
              <w:spacing w:before="20" w:after="20"/>
              <w:rPr>
                <w:color w:val="808080" w:themeColor="background1" w:themeShade="80"/>
                <w:sz w:val="16"/>
                <w:szCs w:val="16"/>
              </w:rPr>
            </w:pPr>
            <w:r w:rsidRPr="0028385C">
              <w:rPr>
                <w:color w:val="808080" w:themeColor="background1" w:themeShade="80"/>
                <w:sz w:val="16"/>
                <w:szCs w:val="16"/>
              </w:rPr>
              <w:t>NR16 General, UE caps, R4 items (Johan)</w:t>
            </w:r>
          </w:p>
          <w:p w14:paraId="38E1A679" w14:textId="77777777" w:rsidR="0028385C" w:rsidRPr="0028385C" w:rsidRDefault="0028385C" w:rsidP="00B63848">
            <w:pPr>
              <w:tabs>
                <w:tab w:val="left" w:pos="720"/>
                <w:tab w:val="left" w:pos="1622"/>
              </w:tabs>
              <w:spacing w:before="20" w:after="20"/>
              <w:rPr>
                <w:rFonts w:cs="Arial"/>
                <w:color w:val="808080" w:themeColor="background1" w:themeShade="80"/>
                <w:sz w:val="16"/>
                <w:szCs w:val="16"/>
              </w:rPr>
            </w:pPr>
          </w:p>
        </w:tc>
        <w:tc>
          <w:tcPr>
            <w:tcW w:w="3300" w:type="dxa"/>
            <w:tcBorders>
              <w:left w:val="single" w:sz="4" w:space="0" w:color="auto"/>
              <w:right w:val="single" w:sz="4" w:space="0" w:color="auto"/>
            </w:tcBorders>
            <w:shd w:val="clear" w:color="auto" w:fill="auto"/>
          </w:tcPr>
          <w:p w14:paraId="43BC2FDF" w14:textId="77777777" w:rsidR="0028385C" w:rsidRPr="0028385C" w:rsidRDefault="0028385C" w:rsidP="00B63848">
            <w:pPr>
              <w:tabs>
                <w:tab w:val="left" w:pos="720"/>
                <w:tab w:val="left" w:pos="1622"/>
              </w:tabs>
              <w:spacing w:before="20" w:after="20"/>
              <w:rPr>
                <w:rFonts w:cs="Arial"/>
                <w:color w:val="808080" w:themeColor="background1" w:themeShade="80"/>
                <w:sz w:val="16"/>
                <w:szCs w:val="16"/>
              </w:rPr>
            </w:pPr>
            <w:r w:rsidRPr="0028385C">
              <w:rPr>
                <w:rFonts w:cs="Arial"/>
                <w:color w:val="808080" w:themeColor="background1" w:themeShade="80"/>
                <w:sz w:val="16"/>
                <w:szCs w:val="16"/>
              </w:rPr>
              <w:t>NR17 IIOT URLLC (Diana)</w:t>
            </w:r>
          </w:p>
          <w:p w14:paraId="25855588" w14:textId="77777777" w:rsidR="0028385C" w:rsidRPr="0028385C" w:rsidRDefault="0028385C" w:rsidP="00B63848">
            <w:pPr>
              <w:tabs>
                <w:tab w:val="left" w:pos="720"/>
                <w:tab w:val="left" w:pos="1622"/>
              </w:tabs>
              <w:spacing w:before="20" w:after="20"/>
              <w:rPr>
                <w:rFonts w:cs="Arial"/>
                <w:color w:val="808080" w:themeColor="background1" w:themeShade="80"/>
                <w:sz w:val="16"/>
                <w:szCs w:val="16"/>
              </w:rPr>
            </w:pPr>
          </w:p>
        </w:tc>
        <w:tc>
          <w:tcPr>
            <w:tcW w:w="3300" w:type="dxa"/>
            <w:tcBorders>
              <w:left w:val="single" w:sz="4" w:space="0" w:color="auto"/>
              <w:right w:val="single" w:sz="4" w:space="0" w:color="auto"/>
            </w:tcBorders>
            <w:shd w:val="clear" w:color="auto" w:fill="auto"/>
          </w:tcPr>
          <w:p w14:paraId="072EFBE1" w14:textId="77777777" w:rsidR="0028385C" w:rsidRPr="0028385C" w:rsidRDefault="0028385C" w:rsidP="00B63848">
            <w:pPr>
              <w:tabs>
                <w:tab w:val="left" w:pos="720"/>
                <w:tab w:val="left" w:pos="1622"/>
              </w:tabs>
              <w:spacing w:before="20" w:after="20"/>
              <w:rPr>
                <w:rFonts w:cs="Arial"/>
                <w:color w:val="808080" w:themeColor="background1" w:themeShade="80"/>
                <w:sz w:val="16"/>
                <w:szCs w:val="16"/>
              </w:rPr>
            </w:pPr>
            <w:r w:rsidRPr="0028385C">
              <w:rPr>
                <w:rFonts w:cs="Arial"/>
                <w:color w:val="808080" w:themeColor="background1" w:themeShade="80"/>
                <w:sz w:val="16"/>
                <w:szCs w:val="16"/>
              </w:rPr>
              <w:t>NR16 SON/MDT (HuNan)</w:t>
            </w:r>
          </w:p>
        </w:tc>
      </w:tr>
      <w:tr w:rsidR="0028385C" w:rsidRPr="00E25F90" w14:paraId="5419978B" w14:textId="77777777" w:rsidTr="00B63848">
        <w:tc>
          <w:tcPr>
            <w:tcW w:w="1237" w:type="dxa"/>
            <w:tcBorders>
              <w:top w:val="single" w:sz="4" w:space="0" w:color="auto"/>
              <w:left w:val="single" w:sz="4" w:space="0" w:color="auto"/>
              <w:bottom w:val="single" w:sz="4" w:space="0" w:color="auto"/>
              <w:right w:val="single" w:sz="4" w:space="0" w:color="auto"/>
            </w:tcBorders>
            <w:shd w:val="clear" w:color="auto" w:fill="7F7F7F"/>
          </w:tcPr>
          <w:p w14:paraId="78DA8C92" w14:textId="77777777" w:rsidR="0028385C" w:rsidRPr="00E25F90" w:rsidRDefault="0028385C" w:rsidP="00B63848">
            <w:pPr>
              <w:tabs>
                <w:tab w:val="left" w:pos="720"/>
                <w:tab w:val="left" w:pos="1622"/>
              </w:tabs>
              <w:spacing w:before="20" w:after="20"/>
              <w:rPr>
                <w:rFonts w:cs="Arial"/>
                <w:b/>
                <w:sz w:val="16"/>
                <w:szCs w:val="16"/>
              </w:rPr>
            </w:pPr>
            <w:r>
              <w:rPr>
                <w:rFonts w:cs="Arial"/>
                <w:b/>
                <w:sz w:val="16"/>
                <w:szCs w:val="16"/>
              </w:rPr>
              <w:t>Tuesday</w:t>
            </w: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734FA93C" w14:textId="77777777" w:rsidR="0028385C" w:rsidRPr="00E25F90" w:rsidRDefault="0028385C" w:rsidP="00B63848">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521C47B9" w14:textId="77777777" w:rsidR="0028385C" w:rsidRPr="00E25F90" w:rsidRDefault="0028385C" w:rsidP="00B63848">
            <w:pPr>
              <w:tabs>
                <w:tab w:val="left" w:pos="720"/>
                <w:tab w:val="left" w:pos="1622"/>
              </w:tabs>
              <w:spacing w:before="20" w:after="20"/>
              <w:rPr>
                <w:rFonts w:cs="Arial"/>
                <w:sz w:val="16"/>
                <w:szCs w:val="16"/>
              </w:rPr>
            </w:pPr>
          </w:p>
        </w:tc>
        <w:tc>
          <w:tcPr>
            <w:tcW w:w="3300" w:type="dxa"/>
            <w:tcBorders>
              <w:top w:val="single" w:sz="4" w:space="0" w:color="auto"/>
              <w:left w:val="single" w:sz="4" w:space="0" w:color="auto"/>
              <w:bottom w:val="single" w:sz="4" w:space="0" w:color="auto"/>
              <w:right w:val="single" w:sz="4" w:space="0" w:color="auto"/>
            </w:tcBorders>
            <w:shd w:val="clear" w:color="auto" w:fill="7F7F7F"/>
          </w:tcPr>
          <w:p w14:paraId="21F877D3" w14:textId="77777777" w:rsidR="0028385C" w:rsidRPr="00E25F90" w:rsidRDefault="0028385C" w:rsidP="00B63848">
            <w:pPr>
              <w:tabs>
                <w:tab w:val="left" w:pos="18"/>
                <w:tab w:val="left" w:pos="1622"/>
              </w:tabs>
              <w:spacing w:before="20" w:after="20"/>
              <w:ind w:left="18"/>
              <w:rPr>
                <w:rFonts w:cs="Arial"/>
                <w:sz w:val="16"/>
                <w:szCs w:val="16"/>
              </w:rPr>
            </w:pPr>
          </w:p>
        </w:tc>
      </w:tr>
      <w:tr w:rsidR="0028385C" w:rsidRPr="0028385C" w14:paraId="4E2EAB98" w14:textId="77777777" w:rsidTr="00B63848">
        <w:tc>
          <w:tcPr>
            <w:tcW w:w="1237" w:type="dxa"/>
            <w:tcBorders>
              <w:top w:val="single" w:sz="4" w:space="0" w:color="auto"/>
              <w:left w:val="single" w:sz="4" w:space="0" w:color="auto"/>
              <w:right w:val="single" w:sz="4" w:space="0" w:color="auto"/>
            </w:tcBorders>
            <w:shd w:val="clear" w:color="auto" w:fill="auto"/>
          </w:tcPr>
          <w:p w14:paraId="74D78AAE" w14:textId="77777777" w:rsidR="0028385C" w:rsidRPr="0028385C" w:rsidRDefault="0028385C" w:rsidP="00B63848">
            <w:pPr>
              <w:rPr>
                <w:rFonts w:cs="Arial"/>
                <w:color w:val="808080" w:themeColor="background1" w:themeShade="80"/>
                <w:sz w:val="16"/>
                <w:szCs w:val="16"/>
              </w:rPr>
            </w:pPr>
            <w:r w:rsidRPr="0028385C">
              <w:rPr>
                <w:rFonts w:cs="Arial"/>
                <w:sz w:val="16"/>
                <w:szCs w:val="16"/>
              </w:rPr>
              <w:t>14:00 – 15:30</w:t>
            </w:r>
          </w:p>
        </w:tc>
        <w:tc>
          <w:tcPr>
            <w:tcW w:w="3300" w:type="dxa"/>
            <w:tcBorders>
              <w:top w:val="single" w:sz="4" w:space="0" w:color="auto"/>
              <w:left w:val="single" w:sz="4" w:space="0" w:color="auto"/>
              <w:right w:val="single" w:sz="4" w:space="0" w:color="auto"/>
            </w:tcBorders>
            <w:shd w:val="clear" w:color="auto" w:fill="auto"/>
          </w:tcPr>
          <w:p w14:paraId="0BF03797" w14:textId="77777777" w:rsidR="0028385C" w:rsidRPr="0028385C" w:rsidRDefault="0028385C" w:rsidP="00B63848">
            <w:pPr>
              <w:tabs>
                <w:tab w:val="left" w:pos="720"/>
                <w:tab w:val="left" w:pos="1622"/>
              </w:tabs>
              <w:spacing w:before="20" w:after="20"/>
              <w:rPr>
                <w:rFonts w:cs="Arial"/>
                <w:color w:val="808080" w:themeColor="background1" w:themeShade="80"/>
                <w:sz w:val="16"/>
                <w:szCs w:val="16"/>
              </w:rPr>
            </w:pPr>
            <w:r w:rsidRPr="0028385C">
              <w:rPr>
                <w:rFonts w:cs="Arial"/>
                <w:color w:val="808080" w:themeColor="background1" w:themeShade="80"/>
                <w:sz w:val="16"/>
                <w:szCs w:val="16"/>
              </w:rPr>
              <w:t>LTE16 and earlier General (Tero)</w:t>
            </w:r>
          </w:p>
          <w:p w14:paraId="1991516F" w14:textId="77777777" w:rsidR="0028385C" w:rsidRPr="0028385C" w:rsidRDefault="0028385C" w:rsidP="00B63848">
            <w:pPr>
              <w:tabs>
                <w:tab w:val="left" w:pos="720"/>
                <w:tab w:val="left" w:pos="1622"/>
              </w:tabs>
              <w:spacing w:before="20" w:after="20"/>
              <w:rPr>
                <w:color w:val="808080" w:themeColor="background1" w:themeShade="80"/>
                <w:sz w:val="16"/>
                <w:szCs w:val="16"/>
              </w:rPr>
            </w:pPr>
          </w:p>
        </w:tc>
        <w:tc>
          <w:tcPr>
            <w:tcW w:w="3300" w:type="dxa"/>
            <w:tcBorders>
              <w:top w:val="single" w:sz="4" w:space="0" w:color="auto"/>
              <w:left w:val="single" w:sz="4" w:space="0" w:color="auto"/>
              <w:right w:val="single" w:sz="4" w:space="0" w:color="auto"/>
            </w:tcBorders>
            <w:shd w:val="clear" w:color="auto" w:fill="auto"/>
          </w:tcPr>
          <w:p w14:paraId="199C2C8E" w14:textId="77777777" w:rsidR="0028385C" w:rsidRDefault="0028385C" w:rsidP="00B63848">
            <w:pPr>
              <w:tabs>
                <w:tab w:val="left" w:pos="720"/>
                <w:tab w:val="left" w:pos="1622"/>
              </w:tabs>
              <w:spacing w:before="20" w:after="20"/>
              <w:rPr>
                <w:rFonts w:cs="Arial"/>
                <w:sz w:val="16"/>
                <w:szCs w:val="16"/>
              </w:rPr>
            </w:pPr>
            <w:r w:rsidRPr="0028385C">
              <w:rPr>
                <w:rFonts w:cs="Arial"/>
                <w:sz w:val="16"/>
                <w:szCs w:val="16"/>
              </w:rPr>
              <w:t>NR17 NTN (Sergio)</w:t>
            </w:r>
            <w:r w:rsidR="00787312">
              <w:rPr>
                <w:rFonts w:cs="Arial"/>
                <w:sz w:val="16"/>
                <w:szCs w:val="16"/>
              </w:rPr>
              <w:t>:</w:t>
            </w:r>
          </w:p>
          <w:p w14:paraId="5F8C184A" w14:textId="75F397EC" w:rsidR="00E63D30" w:rsidRDefault="00E63D30" w:rsidP="00787312">
            <w:pPr>
              <w:tabs>
                <w:tab w:val="left" w:pos="720"/>
                <w:tab w:val="left" w:pos="1622"/>
              </w:tabs>
              <w:spacing w:before="20" w:after="20"/>
              <w:rPr>
                <w:rFonts w:cs="Arial"/>
                <w:sz w:val="16"/>
                <w:szCs w:val="16"/>
              </w:rPr>
            </w:pPr>
            <w:r>
              <w:rPr>
                <w:rFonts w:cs="Arial"/>
                <w:sz w:val="16"/>
                <w:szCs w:val="16"/>
              </w:rPr>
              <w:t>Check the status of [AT112e][103],[104],[105],[106]</w:t>
            </w:r>
          </w:p>
          <w:p w14:paraId="1765F604" w14:textId="59384351" w:rsidR="0028385C" w:rsidRPr="00787312" w:rsidRDefault="00787312" w:rsidP="00787312">
            <w:pPr>
              <w:tabs>
                <w:tab w:val="left" w:pos="720"/>
                <w:tab w:val="left" w:pos="1622"/>
              </w:tabs>
              <w:spacing w:before="20" w:after="20"/>
              <w:rPr>
                <w:rFonts w:cs="Arial"/>
                <w:sz w:val="16"/>
                <w:szCs w:val="16"/>
              </w:rPr>
            </w:pPr>
            <w:r w:rsidRPr="00787312">
              <w:rPr>
                <w:rFonts w:cs="Arial"/>
                <w:sz w:val="16"/>
                <w:szCs w:val="16"/>
              </w:rPr>
              <w:t>Continue the discussion on CP and UP aspects</w:t>
            </w:r>
          </w:p>
        </w:tc>
        <w:tc>
          <w:tcPr>
            <w:tcW w:w="3300" w:type="dxa"/>
            <w:tcBorders>
              <w:top w:val="single" w:sz="4" w:space="0" w:color="auto"/>
              <w:left w:val="single" w:sz="4" w:space="0" w:color="auto"/>
              <w:right w:val="single" w:sz="4" w:space="0" w:color="auto"/>
            </w:tcBorders>
          </w:tcPr>
          <w:p w14:paraId="3D9BB44C" w14:textId="77777777" w:rsidR="0028385C" w:rsidRPr="0028385C" w:rsidRDefault="0028385C" w:rsidP="00B63848">
            <w:pPr>
              <w:tabs>
                <w:tab w:val="left" w:pos="720"/>
                <w:tab w:val="left" w:pos="1622"/>
              </w:tabs>
              <w:spacing w:before="20" w:after="20"/>
              <w:rPr>
                <w:rFonts w:cs="Arial"/>
                <w:color w:val="808080" w:themeColor="background1" w:themeShade="80"/>
                <w:sz w:val="16"/>
                <w:szCs w:val="16"/>
              </w:rPr>
            </w:pPr>
            <w:r w:rsidRPr="0028385C">
              <w:rPr>
                <w:color w:val="808080" w:themeColor="background1" w:themeShade="80"/>
                <w:sz w:val="16"/>
                <w:szCs w:val="16"/>
              </w:rPr>
              <w:t>Pos CB (Nathan)</w:t>
            </w:r>
          </w:p>
          <w:p w14:paraId="19608DF8" w14:textId="77777777" w:rsidR="0028385C" w:rsidRPr="0028385C" w:rsidRDefault="0028385C" w:rsidP="00B63848">
            <w:pPr>
              <w:tabs>
                <w:tab w:val="left" w:pos="720"/>
                <w:tab w:val="left" w:pos="1622"/>
              </w:tabs>
              <w:spacing w:before="20" w:after="20"/>
              <w:rPr>
                <w:rFonts w:cs="Arial"/>
                <w:color w:val="808080" w:themeColor="background1" w:themeShade="80"/>
                <w:sz w:val="16"/>
                <w:szCs w:val="16"/>
              </w:rPr>
            </w:pPr>
          </w:p>
          <w:p w14:paraId="28332C13" w14:textId="77777777" w:rsidR="0028385C" w:rsidRPr="0028385C" w:rsidRDefault="0028385C" w:rsidP="00B63848">
            <w:pPr>
              <w:tabs>
                <w:tab w:val="left" w:pos="720"/>
                <w:tab w:val="left" w:pos="1622"/>
              </w:tabs>
              <w:spacing w:before="20" w:after="20"/>
              <w:rPr>
                <w:rFonts w:cs="Arial"/>
                <w:color w:val="808080" w:themeColor="background1" w:themeShade="80"/>
                <w:sz w:val="16"/>
                <w:szCs w:val="16"/>
              </w:rPr>
            </w:pPr>
          </w:p>
        </w:tc>
      </w:tr>
      <w:tr w:rsidR="00E63D30" w:rsidRPr="0028385C" w14:paraId="0A59ABA4" w14:textId="77777777" w:rsidTr="00B63848">
        <w:tc>
          <w:tcPr>
            <w:tcW w:w="1237" w:type="dxa"/>
            <w:tcBorders>
              <w:top w:val="single" w:sz="4" w:space="0" w:color="auto"/>
              <w:left w:val="single" w:sz="4" w:space="0" w:color="auto"/>
              <w:right w:val="single" w:sz="4" w:space="0" w:color="auto"/>
            </w:tcBorders>
            <w:shd w:val="clear" w:color="auto" w:fill="auto"/>
          </w:tcPr>
          <w:p w14:paraId="6F79C620" w14:textId="7A92718F" w:rsidR="00E63D30" w:rsidRPr="0028385C" w:rsidRDefault="00E63D30" w:rsidP="00E63D30">
            <w:pPr>
              <w:tabs>
                <w:tab w:val="left" w:pos="720"/>
                <w:tab w:val="left" w:pos="1622"/>
              </w:tabs>
              <w:spacing w:before="20" w:after="20"/>
              <w:rPr>
                <w:rFonts w:cs="Arial"/>
                <w:color w:val="808080" w:themeColor="background1" w:themeShade="80"/>
                <w:sz w:val="16"/>
                <w:szCs w:val="16"/>
              </w:rPr>
            </w:pPr>
            <w:r w:rsidRPr="00E63D30">
              <w:rPr>
                <w:rFonts w:cs="Arial"/>
                <w:color w:val="808080" w:themeColor="background1" w:themeShade="80"/>
                <w:sz w:val="16"/>
                <w:szCs w:val="16"/>
                <w:lang w:val="it-IT"/>
              </w:rPr>
              <w:t>15:30 – 17:00</w:t>
            </w:r>
          </w:p>
        </w:tc>
        <w:tc>
          <w:tcPr>
            <w:tcW w:w="3300" w:type="dxa"/>
            <w:tcBorders>
              <w:left w:val="single" w:sz="4" w:space="0" w:color="auto"/>
              <w:right w:val="single" w:sz="4" w:space="0" w:color="auto"/>
            </w:tcBorders>
            <w:shd w:val="clear" w:color="auto" w:fill="auto"/>
          </w:tcPr>
          <w:p w14:paraId="2DB2A6A6" w14:textId="77777777" w:rsidR="00E63D30" w:rsidRPr="0028385C" w:rsidRDefault="00E63D30" w:rsidP="00E63D30">
            <w:pPr>
              <w:tabs>
                <w:tab w:val="left" w:pos="720"/>
                <w:tab w:val="left" w:pos="1622"/>
              </w:tabs>
              <w:spacing w:before="20" w:after="20"/>
              <w:rPr>
                <w:rFonts w:cs="Arial"/>
                <w:color w:val="808080" w:themeColor="background1" w:themeShade="80"/>
                <w:sz w:val="16"/>
                <w:szCs w:val="16"/>
                <w:lang w:val="it-IT"/>
              </w:rPr>
            </w:pPr>
            <w:r w:rsidRPr="0028385C">
              <w:rPr>
                <w:rFonts w:cs="Arial"/>
                <w:color w:val="808080" w:themeColor="background1" w:themeShade="80"/>
                <w:sz w:val="16"/>
                <w:szCs w:val="16"/>
                <w:lang w:val="it-IT"/>
              </w:rPr>
              <w:t>NR16 MobEnh (Tero)</w:t>
            </w:r>
          </w:p>
          <w:p w14:paraId="39AFECDF" w14:textId="77777777" w:rsidR="00E63D30" w:rsidRPr="0028385C" w:rsidRDefault="00E63D30" w:rsidP="00E63D30">
            <w:pPr>
              <w:tabs>
                <w:tab w:val="left" w:pos="720"/>
                <w:tab w:val="left" w:pos="1622"/>
              </w:tabs>
              <w:spacing w:before="20" w:after="20"/>
              <w:rPr>
                <w:rFonts w:cs="Arial"/>
                <w:color w:val="808080" w:themeColor="background1" w:themeShade="80"/>
                <w:sz w:val="16"/>
                <w:szCs w:val="16"/>
                <w:lang w:val="it-IT"/>
              </w:rPr>
            </w:pPr>
            <w:r w:rsidRPr="0028385C">
              <w:rPr>
                <w:rFonts w:cs="Arial"/>
                <w:color w:val="808080" w:themeColor="background1" w:themeShade="80"/>
                <w:sz w:val="16"/>
                <w:szCs w:val="16"/>
                <w:lang w:val="it-IT"/>
              </w:rPr>
              <w:t>LTE16 MobEnh (Tero)</w:t>
            </w:r>
          </w:p>
          <w:p w14:paraId="2D1EF430" w14:textId="77777777" w:rsidR="00E63D30" w:rsidRPr="0028385C" w:rsidRDefault="00E63D30" w:rsidP="00E63D30">
            <w:pPr>
              <w:tabs>
                <w:tab w:val="left" w:pos="720"/>
                <w:tab w:val="left" w:pos="1622"/>
              </w:tabs>
              <w:spacing w:before="20" w:after="20"/>
              <w:rPr>
                <w:rFonts w:cs="Arial"/>
                <w:color w:val="808080" w:themeColor="background1" w:themeShade="80"/>
                <w:sz w:val="16"/>
                <w:szCs w:val="16"/>
              </w:rPr>
            </w:pPr>
            <w:r w:rsidRPr="0028385C">
              <w:rPr>
                <w:rFonts w:cs="Arial"/>
                <w:color w:val="808080" w:themeColor="background1" w:themeShade="80"/>
                <w:sz w:val="16"/>
                <w:szCs w:val="16"/>
              </w:rPr>
              <w:t>NR16 DCCA (Tero)</w:t>
            </w:r>
          </w:p>
        </w:tc>
        <w:tc>
          <w:tcPr>
            <w:tcW w:w="3300" w:type="dxa"/>
            <w:tcBorders>
              <w:left w:val="single" w:sz="4" w:space="0" w:color="auto"/>
              <w:right w:val="single" w:sz="4" w:space="0" w:color="auto"/>
            </w:tcBorders>
            <w:shd w:val="clear" w:color="auto" w:fill="auto"/>
          </w:tcPr>
          <w:p w14:paraId="3F2458D8" w14:textId="77777777" w:rsidR="00E63D30" w:rsidRPr="00D603EE" w:rsidRDefault="00E63D30" w:rsidP="00E63D30">
            <w:pPr>
              <w:tabs>
                <w:tab w:val="left" w:pos="720"/>
                <w:tab w:val="left" w:pos="1622"/>
              </w:tabs>
              <w:spacing w:before="20" w:after="20"/>
              <w:rPr>
                <w:rFonts w:cs="Arial"/>
                <w:color w:val="808080" w:themeColor="background1" w:themeShade="80"/>
                <w:sz w:val="16"/>
                <w:szCs w:val="16"/>
              </w:rPr>
            </w:pPr>
            <w:r w:rsidRPr="00D603EE">
              <w:rPr>
                <w:rFonts w:cs="Arial"/>
                <w:color w:val="808080" w:themeColor="background1" w:themeShade="80"/>
                <w:sz w:val="16"/>
                <w:szCs w:val="16"/>
              </w:rPr>
              <w:t xml:space="preserve">NR17 Small data </w:t>
            </w:r>
          </w:p>
          <w:p w14:paraId="3EF74284" w14:textId="70712644" w:rsidR="00E63D30" w:rsidRPr="00E63D30" w:rsidRDefault="00E63D30" w:rsidP="00E63D30">
            <w:pPr>
              <w:tabs>
                <w:tab w:val="left" w:pos="720"/>
                <w:tab w:val="left" w:pos="1622"/>
              </w:tabs>
              <w:spacing w:before="20" w:after="20"/>
              <w:rPr>
                <w:rFonts w:cs="Arial"/>
                <w:color w:val="808080" w:themeColor="background1" w:themeShade="80"/>
                <w:sz w:val="16"/>
                <w:szCs w:val="16"/>
              </w:rPr>
            </w:pPr>
            <w:r w:rsidRPr="00D603EE">
              <w:rPr>
                <w:rFonts w:cs="Arial"/>
                <w:color w:val="808080" w:themeColor="background1" w:themeShade="80"/>
                <w:sz w:val="16"/>
                <w:szCs w:val="16"/>
              </w:rPr>
              <w:t>[8.6.2, 8.6.3, 8.6.4 and CB for Small data]</w:t>
            </w:r>
          </w:p>
        </w:tc>
        <w:tc>
          <w:tcPr>
            <w:tcW w:w="3300" w:type="dxa"/>
            <w:tcBorders>
              <w:left w:val="single" w:sz="4" w:space="0" w:color="auto"/>
              <w:right w:val="single" w:sz="4" w:space="0" w:color="auto"/>
            </w:tcBorders>
          </w:tcPr>
          <w:p w14:paraId="2EBF9D98" w14:textId="77777777" w:rsidR="00E63D30" w:rsidRPr="0028385C" w:rsidRDefault="00E63D30" w:rsidP="00E63D30">
            <w:pPr>
              <w:tabs>
                <w:tab w:val="left" w:pos="720"/>
                <w:tab w:val="left" w:pos="1622"/>
              </w:tabs>
              <w:spacing w:before="20" w:after="20"/>
              <w:rPr>
                <w:rFonts w:cs="Arial"/>
                <w:color w:val="808080" w:themeColor="background1" w:themeShade="80"/>
                <w:sz w:val="16"/>
                <w:szCs w:val="16"/>
              </w:rPr>
            </w:pPr>
            <w:r w:rsidRPr="0028385C">
              <w:rPr>
                <w:rFonts w:cs="Arial"/>
                <w:color w:val="808080" w:themeColor="background1" w:themeShade="80"/>
                <w:sz w:val="16"/>
                <w:szCs w:val="16"/>
              </w:rPr>
              <w:t>NR17 SL enh (Kyeongin)</w:t>
            </w:r>
            <w:r w:rsidRPr="0028385C" w:rsidDel="00533E23">
              <w:rPr>
                <w:rFonts w:cs="Arial"/>
                <w:color w:val="808080" w:themeColor="background1" w:themeShade="80"/>
                <w:sz w:val="16"/>
                <w:szCs w:val="16"/>
              </w:rPr>
              <w:t xml:space="preserve"> </w:t>
            </w:r>
          </w:p>
          <w:p w14:paraId="080D8951" w14:textId="77777777" w:rsidR="00E63D30" w:rsidRPr="0028385C" w:rsidRDefault="00E63D30" w:rsidP="00E63D30">
            <w:pPr>
              <w:tabs>
                <w:tab w:val="left" w:pos="720"/>
                <w:tab w:val="left" w:pos="1622"/>
              </w:tabs>
              <w:spacing w:before="20" w:after="20"/>
              <w:rPr>
                <w:rFonts w:cs="Arial"/>
                <w:color w:val="808080" w:themeColor="background1" w:themeShade="80"/>
                <w:sz w:val="16"/>
                <w:szCs w:val="16"/>
              </w:rPr>
            </w:pPr>
          </w:p>
        </w:tc>
      </w:tr>
      <w:tr w:rsidR="00E63D30" w:rsidRPr="00DB3B25" w14:paraId="42B3D036" w14:textId="77777777" w:rsidTr="00B63848">
        <w:tc>
          <w:tcPr>
            <w:tcW w:w="123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2D1A636F" w14:textId="77777777" w:rsidR="00E63D30" w:rsidRPr="00DB3B25" w:rsidRDefault="00E63D30" w:rsidP="00E63D30">
            <w:pPr>
              <w:rPr>
                <w:rFonts w:cs="Arial"/>
                <w:b/>
                <w:sz w:val="16"/>
                <w:szCs w:val="16"/>
              </w:rPr>
            </w:pPr>
            <w:r>
              <w:rPr>
                <w:rFonts w:cs="Arial"/>
                <w:b/>
                <w:sz w:val="16"/>
                <w:szCs w:val="16"/>
              </w:rPr>
              <w:t>Wednesd</w:t>
            </w:r>
          </w:p>
        </w:tc>
        <w:tc>
          <w:tcPr>
            <w:tcW w:w="3300" w:type="dxa"/>
            <w:tcBorders>
              <w:left w:val="single" w:sz="4" w:space="0" w:color="auto"/>
              <w:right w:val="single" w:sz="4" w:space="0" w:color="auto"/>
            </w:tcBorders>
            <w:shd w:val="clear" w:color="auto" w:fill="808080" w:themeFill="background1" w:themeFillShade="80"/>
          </w:tcPr>
          <w:p w14:paraId="68655D48" w14:textId="77777777" w:rsidR="00E63D30" w:rsidRPr="00DB3B25" w:rsidRDefault="00E63D30" w:rsidP="00E63D30">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13B889B2" w14:textId="77777777" w:rsidR="00E63D30" w:rsidRPr="00DB3B25" w:rsidRDefault="00E63D30" w:rsidP="00E63D30">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298732C7" w14:textId="77777777" w:rsidR="00E63D30" w:rsidRPr="00DB3B25" w:rsidRDefault="00E63D30" w:rsidP="00E63D30">
            <w:pPr>
              <w:tabs>
                <w:tab w:val="left" w:pos="720"/>
                <w:tab w:val="left" w:pos="1622"/>
              </w:tabs>
              <w:spacing w:before="20" w:after="20"/>
              <w:rPr>
                <w:rFonts w:cs="Arial"/>
                <w:sz w:val="16"/>
                <w:szCs w:val="16"/>
              </w:rPr>
            </w:pPr>
          </w:p>
        </w:tc>
      </w:tr>
      <w:tr w:rsidR="00E63D30" w:rsidRPr="0028385C" w14:paraId="04A784E0" w14:textId="77777777" w:rsidTr="00B63848">
        <w:tc>
          <w:tcPr>
            <w:tcW w:w="1237" w:type="dxa"/>
            <w:tcBorders>
              <w:top w:val="single" w:sz="4" w:space="0" w:color="auto"/>
              <w:left w:val="single" w:sz="4" w:space="0" w:color="auto"/>
              <w:bottom w:val="single" w:sz="4" w:space="0" w:color="auto"/>
              <w:right w:val="single" w:sz="4" w:space="0" w:color="auto"/>
            </w:tcBorders>
            <w:shd w:val="clear" w:color="auto" w:fill="auto"/>
          </w:tcPr>
          <w:p w14:paraId="0747923E" w14:textId="77777777" w:rsidR="00E63D30" w:rsidRPr="0028385C" w:rsidRDefault="00E63D30" w:rsidP="00E63D30">
            <w:pPr>
              <w:rPr>
                <w:rFonts w:cs="Arial"/>
                <w:color w:val="808080" w:themeColor="background1" w:themeShade="80"/>
                <w:sz w:val="16"/>
                <w:szCs w:val="16"/>
              </w:rPr>
            </w:pPr>
            <w:r w:rsidRPr="0028385C">
              <w:rPr>
                <w:rFonts w:cs="Arial"/>
                <w:sz w:val="16"/>
                <w:szCs w:val="16"/>
              </w:rPr>
              <w:t>14:00 – 15:30</w:t>
            </w:r>
          </w:p>
        </w:tc>
        <w:tc>
          <w:tcPr>
            <w:tcW w:w="3300" w:type="dxa"/>
            <w:tcBorders>
              <w:left w:val="single" w:sz="4" w:space="0" w:color="auto"/>
              <w:right w:val="single" w:sz="4" w:space="0" w:color="auto"/>
            </w:tcBorders>
            <w:shd w:val="clear" w:color="auto" w:fill="auto"/>
          </w:tcPr>
          <w:p w14:paraId="5FC21A35" w14:textId="77777777" w:rsidR="00E63D30" w:rsidRPr="0028385C" w:rsidRDefault="00E63D30" w:rsidP="00E63D30">
            <w:pPr>
              <w:tabs>
                <w:tab w:val="left" w:pos="720"/>
                <w:tab w:val="left" w:pos="1622"/>
              </w:tabs>
              <w:spacing w:before="20" w:after="20"/>
              <w:rPr>
                <w:rFonts w:cs="Arial"/>
                <w:color w:val="808080" w:themeColor="background1" w:themeShade="80"/>
                <w:sz w:val="16"/>
                <w:szCs w:val="16"/>
              </w:rPr>
            </w:pPr>
            <w:r w:rsidRPr="0028385C">
              <w:rPr>
                <w:rFonts w:cs="Arial"/>
                <w:color w:val="808080" w:themeColor="background1" w:themeShade="80"/>
                <w:sz w:val="16"/>
                <w:szCs w:val="16"/>
              </w:rPr>
              <w:t>NR17 IAB (Johan)</w:t>
            </w:r>
          </w:p>
        </w:tc>
        <w:tc>
          <w:tcPr>
            <w:tcW w:w="3300" w:type="dxa"/>
            <w:tcBorders>
              <w:left w:val="single" w:sz="4" w:space="0" w:color="auto"/>
              <w:right w:val="single" w:sz="4" w:space="0" w:color="auto"/>
            </w:tcBorders>
            <w:shd w:val="clear" w:color="auto" w:fill="auto"/>
          </w:tcPr>
          <w:p w14:paraId="5E7B55E9" w14:textId="77777777" w:rsidR="00E63D30" w:rsidRDefault="00E63D30" w:rsidP="00E63D30">
            <w:pPr>
              <w:tabs>
                <w:tab w:val="left" w:pos="720"/>
                <w:tab w:val="left" w:pos="1622"/>
              </w:tabs>
              <w:spacing w:before="20" w:after="20"/>
              <w:rPr>
                <w:rFonts w:cs="Arial"/>
                <w:sz w:val="16"/>
                <w:szCs w:val="16"/>
              </w:rPr>
            </w:pPr>
            <w:r w:rsidRPr="0028385C">
              <w:rPr>
                <w:rFonts w:cs="Arial"/>
                <w:sz w:val="16"/>
                <w:szCs w:val="16"/>
              </w:rPr>
              <w:t>CB NR16 (Sergio)</w:t>
            </w:r>
          </w:p>
          <w:p w14:paraId="262A01E6" w14:textId="77777777" w:rsidR="00A15E90" w:rsidRDefault="00E63D30" w:rsidP="00E63D30">
            <w:pPr>
              <w:tabs>
                <w:tab w:val="left" w:pos="720"/>
                <w:tab w:val="left" w:pos="1622"/>
              </w:tabs>
              <w:spacing w:before="20" w:after="20"/>
              <w:rPr>
                <w:rFonts w:cs="Arial"/>
                <w:sz w:val="16"/>
                <w:szCs w:val="16"/>
              </w:rPr>
            </w:pPr>
            <w:r>
              <w:rPr>
                <w:rFonts w:cs="Arial"/>
                <w:sz w:val="16"/>
                <w:szCs w:val="16"/>
              </w:rPr>
              <w:t xml:space="preserve">Continue the discussion on </w:t>
            </w:r>
          </w:p>
          <w:p w14:paraId="391E74F8" w14:textId="77777777" w:rsidR="00A15E90" w:rsidRDefault="00E63D30" w:rsidP="00E63D30">
            <w:pPr>
              <w:tabs>
                <w:tab w:val="left" w:pos="720"/>
                <w:tab w:val="left" w:pos="1622"/>
              </w:tabs>
              <w:spacing w:before="20" w:after="20"/>
              <w:rPr>
                <w:rFonts w:cs="Arial"/>
                <w:sz w:val="16"/>
                <w:szCs w:val="16"/>
              </w:rPr>
            </w:pPr>
            <w:r>
              <w:rPr>
                <w:rFonts w:cs="Arial"/>
                <w:sz w:val="16"/>
                <w:szCs w:val="16"/>
              </w:rPr>
              <w:t>e</w:t>
            </w:r>
            <w:r w:rsidR="00A15E90">
              <w:rPr>
                <w:rFonts w:cs="Arial"/>
                <w:sz w:val="16"/>
                <w:szCs w:val="16"/>
              </w:rPr>
              <w:t>MIMO (offlines [101,[107],[108])</w:t>
            </w:r>
            <w:r>
              <w:rPr>
                <w:rFonts w:cs="Arial"/>
                <w:sz w:val="16"/>
                <w:szCs w:val="16"/>
              </w:rPr>
              <w:t xml:space="preserve">, </w:t>
            </w:r>
          </w:p>
          <w:p w14:paraId="482FDAF2" w14:textId="77777777" w:rsidR="00A15E90" w:rsidRDefault="00E63D30" w:rsidP="00E63D30">
            <w:pPr>
              <w:tabs>
                <w:tab w:val="left" w:pos="720"/>
                <w:tab w:val="left" w:pos="1622"/>
              </w:tabs>
              <w:spacing w:before="20" w:after="20"/>
              <w:rPr>
                <w:rFonts w:cs="Arial"/>
                <w:sz w:val="16"/>
                <w:szCs w:val="16"/>
              </w:rPr>
            </w:pPr>
            <w:r>
              <w:rPr>
                <w:rFonts w:cs="Arial"/>
                <w:sz w:val="16"/>
                <w:szCs w:val="16"/>
              </w:rPr>
              <w:t xml:space="preserve">CLI (offline [109]),  </w:t>
            </w:r>
          </w:p>
          <w:p w14:paraId="6EBF262E" w14:textId="77777777" w:rsidR="00A15E90" w:rsidRDefault="00E63D30" w:rsidP="00E63D30">
            <w:pPr>
              <w:tabs>
                <w:tab w:val="left" w:pos="720"/>
                <w:tab w:val="left" w:pos="1622"/>
              </w:tabs>
              <w:spacing w:before="20" w:after="20"/>
              <w:rPr>
                <w:rFonts w:cs="Arial"/>
                <w:sz w:val="16"/>
                <w:szCs w:val="16"/>
              </w:rPr>
            </w:pPr>
            <w:r>
              <w:rPr>
                <w:rFonts w:cs="Arial"/>
                <w:sz w:val="16"/>
                <w:szCs w:val="16"/>
              </w:rPr>
              <w:t xml:space="preserve">PRN </w:t>
            </w:r>
            <w:r w:rsidR="00B23ABD">
              <w:rPr>
                <w:rFonts w:cs="Arial"/>
                <w:sz w:val="16"/>
                <w:szCs w:val="16"/>
              </w:rPr>
              <w:t xml:space="preserve">(offline [102]), </w:t>
            </w:r>
          </w:p>
          <w:p w14:paraId="4DAD4312" w14:textId="77777777" w:rsidR="00A15E90" w:rsidRDefault="00B23ABD" w:rsidP="00E63D30">
            <w:pPr>
              <w:tabs>
                <w:tab w:val="left" w:pos="720"/>
                <w:tab w:val="left" w:pos="1622"/>
              </w:tabs>
              <w:spacing w:before="20" w:after="20"/>
              <w:rPr>
                <w:rFonts w:cs="Arial"/>
                <w:sz w:val="16"/>
                <w:szCs w:val="16"/>
              </w:rPr>
            </w:pPr>
            <w:r>
              <w:rPr>
                <w:rFonts w:cs="Arial"/>
                <w:sz w:val="16"/>
                <w:szCs w:val="16"/>
              </w:rPr>
              <w:t xml:space="preserve">SRVCC (offline [115]) </w:t>
            </w:r>
            <w:r w:rsidR="00E63D30">
              <w:rPr>
                <w:rFonts w:cs="Arial"/>
                <w:sz w:val="16"/>
                <w:szCs w:val="16"/>
              </w:rPr>
              <w:t xml:space="preserve">and </w:t>
            </w:r>
          </w:p>
          <w:p w14:paraId="34743A3F" w14:textId="4E29DF2F" w:rsidR="00E63D30" w:rsidRPr="0028385C" w:rsidRDefault="00E63D30" w:rsidP="00E63D30">
            <w:pPr>
              <w:tabs>
                <w:tab w:val="left" w:pos="720"/>
                <w:tab w:val="left" w:pos="1622"/>
              </w:tabs>
              <w:spacing w:before="20" w:after="20"/>
              <w:rPr>
                <w:rFonts w:cs="Arial"/>
                <w:color w:val="808080" w:themeColor="background1" w:themeShade="80"/>
                <w:sz w:val="16"/>
                <w:szCs w:val="16"/>
              </w:rPr>
            </w:pPr>
            <w:r>
              <w:rPr>
                <w:rFonts w:cs="Arial"/>
                <w:sz w:val="16"/>
                <w:szCs w:val="16"/>
              </w:rPr>
              <w:t xml:space="preserve">other </w:t>
            </w:r>
            <w:r w:rsidR="003E2A9F">
              <w:rPr>
                <w:rFonts w:cs="Arial"/>
                <w:sz w:val="16"/>
                <w:szCs w:val="16"/>
              </w:rPr>
              <w:t xml:space="preserve">R1 </w:t>
            </w:r>
            <w:r>
              <w:rPr>
                <w:rFonts w:cs="Arial"/>
                <w:sz w:val="16"/>
                <w:szCs w:val="16"/>
              </w:rPr>
              <w:t>CP issues</w:t>
            </w:r>
            <w:r w:rsidR="003E2A9F">
              <w:rPr>
                <w:rFonts w:cs="Arial"/>
                <w:sz w:val="16"/>
                <w:szCs w:val="16"/>
              </w:rPr>
              <w:t xml:space="preserve"> (</w:t>
            </w:r>
            <w:r w:rsidR="003E2A9F" w:rsidRPr="003E2A9F">
              <w:rPr>
                <w:rFonts w:cs="Arial"/>
                <w:sz w:val="16"/>
                <w:szCs w:val="16"/>
              </w:rPr>
              <w:t>R2-2008825 and R2-2008825)</w:t>
            </w:r>
          </w:p>
        </w:tc>
        <w:tc>
          <w:tcPr>
            <w:tcW w:w="3300" w:type="dxa"/>
            <w:tcBorders>
              <w:left w:val="single" w:sz="4" w:space="0" w:color="auto"/>
              <w:right w:val="single" w:sz="4" w:space="0" w:color="auto"/>
            </w:tcBorders>
          </w:tcPr>
          <w:p w14:paraId="69EB584E" w14:textId="77777777" w:rsidR="00E63D30" w:rsidRPr="0028385C" w:rsidRDefault="00E63D30" w:rsidP="00E63D30">
            <w:pPr>
              <w:rPr>
                <w:rFonts w:cs="Arial"/>
                <w:color w:val="808080" w:themeColor="background1" w:themeShade="80"/>
                <w:sz w:val="16"/>
                <w:szCs w:val="16"/>
              </w:rPr>
            </w:pPr>
            <w:r w:rsidRPr="0028385C">
              <w:rPr>
                <w:rFonts w:cs="Arial"/>
                <w:color w:val="808080" w:themeColor="background1" w:themeShade="80"/>
                <w:sz w:val="16"/>
                <w:szCs w:val="16"/>
              </w:rPr>
              <w:t>LTE16 IoT  (Emre, Brian)</w:t>
            </w:r>
          </w:p>
        </w:tc>
      </w:tr>
      <w:tr w:rsidR="00E63D30" w:rsidRPr="0028385C" w14:paraId="45FFED4C" w14:textId="77777777" w:rsidTr="00B63848">
        <w:tc>
          <w:tcPr>
            <w:tcW w:w="1237" w:type="dxa"/>
            <w:tcBorders>
              <w:top w:val="single" w:sz="4" w:space="0" w:color="auto"/>
              <w:left w:val="single" w:sz="4" w:space="0" w:color="auto"/>
              <w:bottom w:val="single" w:sz="4" w:space="0" w:color="auto"/>
              <w:right w:val="single" w:sz="4" w:space="0" w:color="auto"/>
            </w:tcBorders>
            <w:shd w:val="clear" w:color="auto" w:fill="auto"/>
          </w:tcPr>
          <w:p w14:paraId="29A1455E" w14:textId="77777777" w:rsidR="00E63D30" w:rsidRPr="0028385C" w:rsidRDefault="00E63D30" w:rsidP="00E63D30">
            <w:pPr>
              <w:rPr>
                <w:rFonts w:cs="Arial"/>
                <w:color w:val="808080" w:themeColor="background1" w:themeShade="80"/>
                <w:sz w:val="16"/>
                <w:szCs w:val="16"/>
              </w:rPr>
            </w:pPr>
            <w:r w:rsidRPr="00E63D30">
              <w:rPr>
                <w:rFonts w:cs="Arial"/>
                <w:color w:val="000000" w:themeColor="text1"/>
                <w:sz w:val="16"/>
                <w:szCs w:val="16"/>
              </w:rPr>
              <w:t>15:30 – 17:00</w:t>
            </w:r>
          </w:p>
        </w:tc>
        <w:tc>
          <w:tcPr>
            <w:tcW w:w="3300" w:type="dxa"/>
            <w:tcBorders>
              <w:left w:val="single" w:sz="4" w:space="0" w:color="auto"/>
              <w:right w:val="single" w:sz="4" w:space="0" w:color="auto"/>
            </w:tcBorders>
            <w:shd w:val="clear" w:color="auto" w:fill="auto"/>
          </w:tcPr>
          <w:p w14:paraId="2AEEDF45" w14:textId="77777777" w:rsidR="00E63D30" w:rsidRPr="0028385C" w:rsidRDefault="00E63D30" w:rsidP="00E63D30">
            <w:pPr>
              <w:tabs>
                <w:tab w:val="left" w:pos="720"/>
                <w:tab w:val="left" w:pos="1622"/>
              </w:tabs>
              <w:spacing w:before="20" w:after="20"/>
              <w:rPr>
                <w:rFonts w:cs="Arial"/>
                <w:color w:val="808080" w:themeColor="background1" w:themeShade="80"/>
                <w:sz w:val="16"/>
                <w:szCs w:val="16"/>
              </w:rPr>
            </w:pPr>
            <w:r w:rsidRPr="0028385C">
              <w:rPr>
                <w:rFonts w:cs="Arial"/>
                <w:color w:val="808080" w:themeColor="background1" w:themeShade="80"/>
                <w:sz w:val="16"/>
                <w:szCs w:val="16"/>
              </w:rPr>
              <w:t>CB (Johan)</w:t>
            </w:r>
          </w:p>
        </w:tc>
        <w:tc>
          <w:tcPr>
            <w:tcW w:w="3300" w:type="dxa"/>
            <w:tcBorders>
              <w:left w:val="single" w:sz="4" w:space="0" w:color="auto"/>
              <w:right w:val="single" w:sz="4" w:space="0" w:color="auto"/>
            </w:tcBorders>
            <w:shd w:val="clear" w:color="auto" w:fill="auto"/>
          </w:tcPr>
          <w:p w14:paraId="31BFBBD8" w14:textId="77777777" w:rsidR="00E63D30" w:rsidRDefault="00E63D30" w:rsidP="00E63D30">
            <w:pPr>
              <w:tabs>
                <w:tab w:val="left" w:pos="720"/>
                <w:tab w:val="left" w:pos="1622"/>
              </w:tabs>
              <w:spacing w:before="20" w:after="20"/>
              <w:rPr>
                <w:rFonts w:cs="Arial"/>
                <w:sz w:val="16"/>
                <w:szCs w:val="16"/>
                <w:lang w:val="it-IT"/>
              </w:rPr>
            </w:pPr>
            <w:r w:rsidRPr="00203521">
              <w:rPr>
                <w:rFonts w:cs="Arial"/>
                <w:sz w:val="16"/>
                <w:szCs w:val="16"/>
                <w:lang w:val="it-IT"/>
              </w:rPr>
              <w:t xml:space="preserve">NR17 RedCap SI CB (Sergio, </w:t>
            </w:r>
            <w:r>
              <w:rPr>
                <w:rFonts w:cs="Arial"/>
                <w:sz w:val="16"/>
                <w:szCs w:val="16"/>
                <w:lang w:val="it-IT"/>
              </w:rPr>
              <w:t>~</w:t>
            </w:r>
            <w:r w:rsidRPr="00203521">
              <w:rPr>
                <w:rFonts w:cs="Arial"/>
                <w:sz w:val="16"/>
                <w:szCs w:val="16"/>
                <w:lang w:val="it-IT"/>
              </w:rPr>
              <w:t>45 min)</w:t>
            </w:r>
          </w:p>
          <w:p w14:paraId="23960E35" w14:textId="77777777" w:rsidR="00E63D30" w:rsidRPr="00E63D30" w:rsidRDefault="00E63D30" w:rsidP="00E63D30">
            <w:pPr>
              <w:tabs>
                <w:tab w:val="left" w:pos="720"/>
                <w:tab w:val="left" w:pos="1622"/>
              </w:tabs>
              <w:spacing w:before="20" w:after="20"/>
              <w:rPr>
                <w:rFonts w:cs="Arial"/>
                <w:sz w:val="16"/>
                <w:szCs w:val="16"/>
              </w:rPr>
            </w:pPr>
            <w:r w:rsidRPr="00E63D30">
              <w:rPr>
                <w:rFonts w:cs="Arial"/>
                <w:sz w:val="16"/>
                <w:szCs w:val="16"/>
              </w:rPr>
              <w:t xml:space="preserve">Discuss proposals </w:t>
            </w:r>
            <w:r>
              <w:rPr>
                <w:rFonts w:cs="Arial"/>
                <w:sz w:val="16"/>
                <w:szCs w:val="16"/>
              </w:rPr>
              <w:t xml:space="preserve">from offline [112],[113],[114] </w:t>
            </w:r>
            <w:r w:rsidRPr="00E63D30">
              <w:rPr>
                <w:rFonts w:cs="Arial"/>
                <w:sz w:val="16"/>
                <w:szCs w:val="16"/>
              </w:rPr>
              <w:t>not agreeable via email</w:t>
            </w:r>
          </w:p>
          <w:p w14:paraId="28F835C8" w14:textId="4EABDEB2" w:rsidR="00E63D30" w:rsidRPr="00E63D30" w:rsidRDefault="00E63D30" w:rsidP="00E63D30">
            <w:pPr>
              <w:tabs>
                <w:tab w:val="left" w:pos="720"/>
                <w:tab w:val="left" w:pos="1622"/>
              </w:tabs>
              <w:spacing w:before="20" w:after="20"/>
              <w:rPr>
                <w:rFonts w:cs="Arial"/>
                <w:color w:val="808080" w:themeColor="background1" w:themeShade="80"/>
                <w:sz w:val="16"/>
                <w:szCs w:val="16"/>
                <w:lang w:val="it-IT"/>
              </w:rPr>
            </w:pPr>
            <w:r w:rsidRPr="00E63D30">
              <w:rPr>
                <w:rFonts w:cs="Arial"/>
                <w:color w:val="808080" w:themeColor="background1" w:themeShade="80"/>
                <w:sz w:val="16"/>
                <w:szCs w:val="16"/>
                <w:lang w:val="it-IT"/>
              </w:rPr>
              <w:t>NR17 IIOT URLLC - AI 8.5.3 (Diana, ~45 min)</w:t>
            </w:r>
          </w:p>
        </w:tc>
        <w:tc>
          <w:tcPr>
            <w:tcW w:w="3300" w:type="dxa"/>
            <w:tcBorders>
              <w:left w:val="single" w:sz="4" w:space="0" w:color="auto"/>
              <w:right w:val="single" w:sz="4" w:space="0" w:color="auto"/>
            </w:tcBorders>
          </w:tcPr>
          <w:p w14:paraId="5533F9B8" w14:textId="77777777" w:rsidR="00E63D30" w:rsidRPr="0028385C" w:rsidRDefault="00E63D30" w:rsidP="00E63D30">
            <w:pPr>
              <w:rPr>
                <w:rFonts w:cs="Arial"/>
                <w:color w:val="808080" w:themeColor="background1" w:themeShade="80"/>
                <w:sz w:val="16"/>
                <w:szCs w:val="16"/>
              </w:rPr>
            </w:pPr>
            <w:r w:rsidRPr="0028385C">
              <w:rPr>
                <w:rFonts w:cs="Arial"/>
                <w:color w:val="808080" w:themeColor="background1" w:themeShade="80"/>
                <w:sz w:val="16"/>
                <w:szCs w:val="16"/>
              </w:rPr>
              <w:t>NR17  SL Relay SI + CB (Nathan)</w:t>
            </w:r>
          </w:p>
        </w:tc>
      </w:tr>
      <w:tr w:rsidR="00E63D30" w:rsidRPr="00DB3B25" w14:paraId="3ED8EA84" w14:textId="77777777" w:rsidTr="00B63848">
        <w:tc>
          <w:tcPr>
            <w:tcW w:w="1237" w:type="dxa"/>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063F5434" w14:textId="77777777" w:rsidR="00E63D30" w:rsidRPr="00DB3B25" w:rsidRDefault="00E63D30" w:rsidP="00E63D30">
            <w:pPr>
              <w:rPr>
                <w:rFonts w:cs="Arial"/>
                <w:b/>
                <w:sz w:val="16"/>
                <w:szCs w:val="16"/>
              </w:rPr>
            </w:pPr>
            <w:r>
              <w:rPr>
                <w:rFonts w:cs="Arial"/>
                <w:b/>
                <w:sz w:val="16"/>
                <w:szCs w:val="16"/>
              </w:rPr>
              <w:t>Thursday</w:t>
            </w:r>
          </w:p>
        </w:tc>
        <w:tc>
          <w:tcPr>
            <w:tcW w:w="3300" w:type="dxa"/>
            <w:tcBorders>
              <w:left w:val="single" w:sz="4" w:space="0" w:color="auto"/>
              <w:right w:val="single" w:sz="4" w:space="0" w:color="auto"/>
            </w:tcBorders>
            <w:shd w:val="clear" w:color="auto" w:fill="808080" w:themeFill="background1" w:themeFillShade="80"/>
          </w:tcPr>
          <w:p w14:paraId="468E0F54" w14:textId="77777777" w:rsidR="00E63D30" w:rsidRPr="00DB3B25" w:rsidRDefault="00E63D30" w:rsidP="00E63D30">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52EEEB72" w14:textId="77777777" w:rsidR="00E63D30" w:rsidRPr="00DB3B25" w:rsidRDefault="00E63D30" w:rsidP="00E63D30">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808080" w:themeFill="background1" w:themeFillShade="80"/>
          </w:tcPr>
          <w:p w14:paraId="32CB5DC4" w14:textId="77777777" w:rsidR="00E63D30" w:rsidRPr="00DB3B25" w:rsidRDefault="00E63D30" w:rsidP="00E63D30">
            <w:pPr>
              <w:tabs>
                <w:tab w:val="left" w:pos="720"/>
                <w:tab w:val="left" w:pos="1622"/>
              </w:tabs>
              <w:spacing w:before="20" w:after="20"/>
              <w:rPr>
                <w:rFonts w:cs="Arial"/>
                <w:sz w:val="16"/>
                <w:szCs w:val="16"/>
              </w:rPr>
            </w:pPr>
          </w:p>
        </w:tc>
      </w:tr>
      <w:tr w:rsidR="00E63D30" w:rsidRPr="0028385C" w14:paraId="4ACEDC91" w14:textId="77777777" w:rsidTr="00B63848">
        <w:tc>
          <w:tcPr>
            <w:tcW w:w="1237" w:type="dxa"/>
            <w:tcBorders>
              <w:top w:val="single" w:sz="4" w:space="0" w:color="auto"/>
              <w:left w:val="single" w:sz="4" w:space="0" w:color="auto"/>
              <w:bottom w:val="single" w:sz="4" w:space="0" w:color="auto"/>
              <w:right w:val="single" w:sz="4" w:space="0" w:color="auto"/>
            </w:tcBorders>
            <w:shd w:val="clear" w:color="auto" w:fill="auto"/>
          </w:tcPr>
          <w:p w14:paraId="22A99A47" w14:textId="77777777" w:rsidR="00E63D30" w:rsidRPr="0028385C" w:rsidRDefault="00E63D30" w:rsidP="00E63D30">
            <w:pPr>
              <w:rPr>
                <w:rFonts w:cs="Arial"/>
                <w:color w:val="808080" w:themeColor="background1" w:themeShade="80"/>
                <w:sz w:val="16"/>
                <w:szCs w:val="16"/>
              </w:rPr>
            </w:pPr>
            <w:r w:rsidRPr="0028385C">
              <w:rPr>
                <w:rFonts w:cs="Arial"/>
                <w:color w:val="808080" w:themeColor="background1" w:themeShade="80"/>
                <w:sz w:val="16"/>
                <w:szCs w:val="16"/>
              </w:rPr>
              <w:t>05:00 – 06:30</w:t>
            </w:r>
          </w:p>
        </w:tc>
        <w:tc>
          <w:tcPr>
            <w:tcW w:w="3300" w:type="dxa"/>
            <w:tcBorders>
              <w:left w:val="single" w:sz="4" w:space="0" w:color="auto"/>
              <w:right w:val="single" w:sz="4" w:space="0" w:color="auto"/>
            </w:tcBorders>
            <w:shd w:val="clear" w:color="auto" w:fill="auto"/>
          </w:tcPr>
          <w:p w14:paraId="5F9064D7" w14:textId="77777777" w:rsidR="00E63D30" w:rsidRPr="0028385C" w:rsidRDefault="00E63D30" w:rsidP="00E63D30">
            <w:pPr>
              <w:tabs>
                <w:tab w:val="left" w:pos="720"/>
                <w:tab w:val="left" w:pos="1622"/>
              </w:tabs>
              <w:spacing w:before="20" w:after="20"/>
              <w:rPr>
                <w:rFonts w:cs="Arial"/>
                <w:color w:val="808080" w:themeColor="background1" w:themeShade="80"/>
                <w:sz w:val="16"/>
                <w:szCs w:val="16"/>
              </w:rPr>
            </w:pPr>
            <w:r w:rsidRPr="0028385C">
              <w:rPr>
                <w:rFonts w:cs="Arial"/>
                <w:color w:val="808080" w:themeColor="background1" w:themeShade="80"/>
                <w:sz w:val="16"/>
                <w:szCs w:val="16"/>
              </w:rPr>
              <w:t>CB (Johan)</w:t>
            </w:r>
          </w:p>
        </w:tc>
        <w:tc>
          <w:tcPr>
            <w:tcW w:w="3300" w:type="dxa"/>
            <w:tcBorders>
              <w:left w:val="single" w:sz="4" w:space="0" w:color="auto"/>
              <w:right w:val="single" w:sz="4" w:space="0" w:color="auto"/>
            </w:tcBorders>
            <w:shd w:val="clear" w:color="auto" w:fill="auto"/>
          </w:tcPr>
          <w:p w14:paraId="41797E26" w14:textId="77777777" w:rsidR="00E63D30" w:rsidRPr="0028385C" w:rsidRDefault="00E63D30" w:rsidP="00E63D30">
            <w:pPr>
              <w:tabs>
                <w:tab w:val="left" w:pos="720"/>
                <w:tab w:val="left" w:pos="1622"/>
              </w:tabs>
              <w:spacing w:before="20" w:after="20"/>
              <w:rPr>
                <w:rFonts w:cs="Arial"/>
                <w:color w:val="808080" w:themeColor="background1" w:themeShade="80"/>
                <w:sz w:val="16"/>
                <w:szCs w:val="16"/>
              </w:rPr>
            </w:pPr>
            <w:r w:rsidRPr="0028385C">
              <w:rPr>
                <w:rFonts w:cs="Arial"/>
                <w:color w:val="808080" w:themeColor="background1" w:themeShade="80"/>
                <w:sz w:val="16"/>
                <w:szCs w:val="16"/>
              </w:rPr>
              <w:t>CB (Kyeongin)</w:t>
            </w:r>
          </w:p>
        </w:tc>
        <w:tc>
          <w:tcPr>
            <w:tcW w:w="3300" w:type="dxa"/>
            <w:tcBorders>
              <w:left w:val="single" w:sz="4" w:space="0" w:color="auto"/>
              <w:right w:val="single" w:sz="4" w:space="0" w:color="auto"/>
            </w:tcBorders>
          </w:tcPr>
          <w:p w14:paraId="6CE93CD0" w14:textId="77777777" w:rsidR="00E63D30" w:rsidRPr="0028385C" w:rsidRDefault="00E63D30" w:rsidP="00E63D30">
            <w:pPr>
              <w:tabs>
                <w:tab w:val="left" w:pos="720"/>
                <w:tab w:val="left" w:pos="1622"/>
              </w:tabs>
              <w:spacing w:before="20" w:after="20"/>
              <w:rPr>
                <w:rFonts w:cs="Arial"/>
                <w:color w:val="808080" w:themeColor="background1" w:themeShade="80"/>
                <w:sz w:val="16"/>
                <w:szCs w:val="16"/>
              </w:rPr>
            </w:pPr>
            <w:r w:rsidRPr="0028385C">
              <w:rPr>
                <w:rFonts w:cs="Arial"/>
                <w:color w:val="808080" w:themeColor="background1" w:themeShade="80"/>
                <w:sz w:val="16"/>
                <w:szCs w:val="16"/>
              </w:rPr>
              <w:t>CB (Brian/Emre)</w:t>
            </w:r>
          </w:p>
        </w:tc>
      </w:tr>
      <w:tr w:rsidR="00E63D30" w:rsidRPr="00DB3B25" w14:paraId="7BAF3A33" w14:textId="77777777" w:rsidTr="00B63848">
        <w:tc>
          <w:tcPr>
            <w:tcW w:w="123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CF07AD1" w14:textId="77777777" w:rsidR="00E63D30" w:rsidRPr="00DB3B25" w:rsidRDefault="00E63D30" w:rsidP="00E63D30">
            <w:pPr>
              <w:rPr>
                <w:rFonts w:cs="Arial"/>
                <w:b/>
                <w:sz w:val="16"/>
                <w:szCs w:val="16"/>
              </w:rPr>
            </w:pPr>
            <w:r>
              <w:rPr>
                <w:rFonts w:cs="Arial"/>
                <w:b/>
                <w:sz w:val="16"/>
                <w:szCs w:val="16"/>
              </w:rPr>
              <w:t>Friday</w:t>
            </w:r>
          </w:p>
        </w:tc>
        <w:tc>
          <w:tcPr>
            <w:tcW w:w="3300" w:type="dxa"/>
            <w:tcBorders>
              <w:left w:val="single" w:sz="4" w:space="0" w:color="auto"/>
              <w:right w:val="single" w:sz="4" w:space="0" w:color="auto"/>
            </w:tcBorders>
            <w:shd w:val="clear" w:color="auto" w:fill="A6A6A6" w:themeFill="background1" w:themeFillShade="A6"/>
          </w:tcPr>
          <w:p w14:paraId="30A4A374" w14:textId="77777777" w:rsidR="00E63D30" w:rsidRPr="00DB3B25" w:rsidRDefault="00E63D30" w:rsidP="00E63D30">
            <w:pPr>
              <w:tabs>
                <w:tab w:val="left" w:pos="720"/>
                <w:tab w:val="left" w:pos="1622"/>
              </w:tabs>
              <w:spacing w:before="20" w:after="20"/>
              <w:rPr>
                <w:sz w:val="16"/>
                <w:szCs w:val="16"/>
                <w:lang w:val="fr-FR"/>
              </w:rPr>
            </w:pPr>
          </w:p>
        </w:tc>
        <w:tc>
          <w:tcPr>
            <w:tcW w:w="3300" w:type="dxa"/>
            <w:tcBorders>
              <w:left w:val="single" w:sz="4" w:space="0" w:color="auto"/>
              <w:right w:val="single" w:sz="4" w:space="0" w:color="auto"/>
            </w:tcBorders>
            <w:shd w:val="clear" w:color="auto" w:fill="A6A6A6" w:themeFill="background1" w:themeFillShade="A6"/>
          </w:tcPr>
          <w:p w14:paraId="371F78FA" w14:textId="77777777" w:rsidR="00E63D30" w:rsidRPr="00DB3B25" w:rsidRDefault="00E63D30" w:rsidP="00E63D30">
            <w:pPr>
              <w:tabs>
                <w:tab w:val="left" w:pos="720"/>
                <w:tab w:val="left" w:pos="1622"/>
              </w:tabs>
              <w:spacing w:before="20" w:after="20"/>
              <w:rPr>
                <w:rFonts w:cs="Arial"/>
                <w:sz w:val="16"/>
                <w:szCs w:val="16"/>
              </w:rPr>
            </w:pPr>
          </w:p>
        </w:tc>
        <w:tc>
          <w:tcPr>
            <w:tcW w:w="3300" w:type="dxa"/>
            <w:tcBorders>
              <w:left w:val="single" w:sz="4" w:space="0" w:color="auto"/>
              <w:right w:val="single" w:sz="4" w:space="0" w:color="auto"/>
            </w:tcBorders>
            <w:shd w:val="clear" w:color="auto" w:fill="A6A6A6" w:themeFill="background1" w:themeFillShade="A6"/>
          </w:tcPr>
          <w:p w14:paraId="4D70CE82" w14:textId="77777777" w:rsidR="00E63D30" w:rsidRPr="00DB3B25" w:rsidRDefault="00E63D30" w:rsidP="00E63D30">
            <w:pPr>
              <w:tabs>
                <w:tab w:val="left" w:pos="720"/>
                <w:tab w:val="left" w:pos="1622"/>
              </w:tabs>
              <w:spacing w:before="20" w:after="20"/>
              <w:rPr>
                <w:rFonts w:cs="Arial"/>
                <w:sz w:val="16"/>
                <w:szCs w:val="16"/>
              </w:rPr>
            </w:pPr>
          </w:p>
        </w:tc>
      </w:tr>
      <w:tr w:rsidR="00E63D30" w:rsidRPr="0028385C" w14:paraId="480DD57B" w14:textId="77777777" w:rsidTr="00B63848">
        <w:tc>
          <w:tcPr>
            <w:tcW w:w="1237" w:type="dxa"/>
            <w:tcBorders>
              <w:top w:val="single" w:sz="4" w:space="0" w:color="auto"/>
              <w:left w:val="single" w:sz="4" w:space="0" w:color="auto"/>
              <w:bottom w:val="single" w:sz="4" w:space="0" w:color="auto"/>
              <w:right w:val="single" w:sz="4" w:space="0" w:color="auto"/>
            </w:tcBorders>
            <w:shd w:val="clear" w:color="auto" w:fill="auto"/>
          </w:tcPr>
          <w:p w14:paraId="0C58A2BA" w14:textId="77777777" w:rsidR="00E63D30" w:rsidRPr="0028385C" w:rsidRDefault="00E63D30" w:rsidP="00E63D30">
            <w:pPr>
              <w:rPr>
                <w:rFonts w:cs="Arial"/>
                <w:color w:val="808080" w:themeColor="background1" w:themeShade="80"/>
                <w:sz w:val="16"/>
                <w:szCs w:val="16"/>
              </w:rPr>
            </w:pPr>
            <w:r w:rsidRPr="0028385C">
              <w:rPr>
                <w:rFonts w:cs="Arial"/>
                <w:sz w:val="16"/>
                <w:szCs w:val="16"/>
              </w:rPr>
              <w:t>05:00 – 06:30</w:t>
            </w:r>
          </w:p>
        </w:tc>
        <w:tc>
          <w:tcPr>
            <w:tcW w:w="3300" w:type="dxa"/>
            <w:tcBorders>
              <w:left w:val="single" w:sz="4" w:space="0" w:color="auto"/>
              <w:right w:val="single" w:sz="4" w:space="0" w:color="auto"/>
            </w:tcBorders>
            <w:shd w:val="clear" w:color="auto" w:fill="auto"/>
          </w:tcPr>
          <w:p w14:paraId="3F677823" w14:textId="77777777" w:rsidR="00E63D30" w:rsidRPr="0028385C" w:rsidRDefault="00E63D30" w:rsidP="00E63D30">
            <w:pPr>
              <w:tabs>
                <w:tab w:val="left" w:pos="720"/>
                <w:tab w:val="left" w:pos="1622"/>
              </w:tabs>
              <w:spacing w:before="20" w:after="20"/>
              <w:rPr>
                <w:rFonts w:cs="Arial"/>
                <w:color w:val="808080" w:themeColor="background1" w:themeShade="80"/>
                <w:sz w:val="16"/>
                <w:szCs w:val="16"/>
              </w:rPr>
            </w:pPr>
            <w:r w:rsidRPr="0028385C">
              <w:rPr>
                <w:rFonts w:cs="Arial"/>
                <w:color w:val="808080" w:themeColor="background1" w:themeShade="80"/>
                <w:sz w:val="16"/>
                <w:szCs w:val="16"/>
              </w:rPr>
              <w:t>CB (Nathan)</w:t>
            </w:r>
          </w:p>
          <w:p w14:paraId="7F78A3E3" w14:textId="77777777" w:rsidR="00E63D30" w:rsidRPr="0028385C" w:rsidRDefault="00E63D30" w:rsidP="00E63D30">
            <w:pPr>
              <w:tabs>
                <w:tab w:val="left" w:pos="720"/>
                <w:tab w:val="left" w:pos="1622"/>
              </w:tabs>
              <w:spacing w:before="20" w:after="20"/>
              <w:rPr>
                <w:rFonts w:cs="Arial"/>
                <w:color w:val="808080" w:themeColor="background1" w:themeShade="80"/>
                <w:sz w:val="16"/>
                <w:szCs w:val="16"/>
              </w:rPr>
            </w:pPr>
            <w:r w:rsidRPr="0028385C">
              <w:rPr>
                <w:rFonts w:cs="Arial"/>
                <w:color w:val="808080" w:themeColor="background1" w:themeShade="80"/>
                <w:sz w:val="16"/>
                <w:szCs w:val="16"/>
              </w:rPr>
              <w:t xml:space="preserve">CB (HuNan) </w:t>
            </w:r>
          </w:p>
        </w:tc>
        <w:tc>
          <w:tcPr>
            <w:tcW w:w="3300" w:type="dxa"/>
            <w:tcBorders>
              <w:left w:val="single" w:sz="4" w:space="0" w:color="auto"/>
              <w:right w:val="single" w:sz="4" w:space="0" w:color="auto"/>
            </w:tcBorders>
            <w:shd w:val="clear" w:color="auto" w:fill="auto"/>
          </w:tcPr>
          <w:p w14:paraId="17B50275" w14:textId="5C9F4D04" w:rsidR="00E63D30" w:rsidRDefault="00B7449C" w:rsidP="00E63D30">
            <w:pPr>
              <w:tabs>
                <w:tab w:val="left" w:pos="720"/>
                <w:tab w:val="left" w:pos="1622"/>
              </w:tabs>
              <w:spacing w:before="20" w:after="20"/>
              <w:rPr>
                <w:rFonts w:cs="Arial"/>
                <w:sz w:val="16"/>
                <w:szCs w:val="16"/>
              </w:rPr>
            </w:pPr>
            <w:r>
              <w:rPr>
                <w:rFonts w:cs="Arial"/>
                <w:sz w:val="16"/>
                <w:szCs w:val="16"/>
              </w:rPr>
              <w:t>C</w:t>
            </w:r>
            <w:r w:rsidR="00E63D30" w:rsidRPr="0028385C">
              <w:rPr>
                <w:rFonts w:cs="Arial"/>
                <w:sz w:val="16"/>
                <w:szCs w:val="16"/>
              </w:rPr>
              <w:t>B (Sergio)</w:t>
            </w:r>
            <w:r w:rsidR="00E63D30">
              <w:rPr>
                <w:rFonts w:cs="Arial"/>
                <w:sz w:val="16"/>
                <w:szCs w:val="16"/>
              </w:rPr>
              <w:t xml:space="preserve"> </w:t>
            </w:r>
          </w:p>
          <w:p w14:paraId="39661AEB" w14:textId="3A94E9AA" w:rsidR="00E63D30" w:rsidRPr="0028385C" w:rsidRDefault="00945120" w:rsidP="00945120">
            <w:pPr>
              <w:tabs>
                <w:tab w:val="left" w:pos="720"/>
                <w:tab w:val="left" w:pos="1622"/>
              </w:tabs>
              <w:spacing w:before="20" w:after="20"/>
              <w:rPr>
                <w:rFonts w:cs="Arial"/>
                <w:color w:val="808080" w:themeColor="background1" w:themeShade="80"/>
                <w:sz w:val="16"/>
                <w:szCs w:val="16"/>
              </w:rPr>
            </w:pPr>
            <w:r>
              <w:rPr>
                <w:rFonts w:cs="Arial"/>
                <w:sz w:val="16"/>
                <w:szCs w:val="16"/>
              </w:rPr>
              <w:t xml:space="preserve">Remaining NTN, </w:t>
            </w:r>
            <w:r w:rsidR="00E63D30">
              <w:rPr>
                <w:rFonts w:cs="Arial"/>
                <w:sz w:val="16"/>
                <w:szCs w:val="16"/>
              </w:rPr>
              <w:t>RedCap</w:t>
            </w:r>
            <w:r>
              <w:rPr>
                <w:rFonts w:cs="Arial"/>
                <w:sz w:val="16"/>
                <w:szCs w:val="16"/>
              </w:rPr>
              <w:t>, eMIMO, PRN and SRVCC</w:t>
            </w:r>
            <w:r w:rsidR="00E63D30">
              <w:rPr>
                <w:rFonts w:cs="Arial"/>
                <w:sz w:val="16"/>
                <w:szCs w:val="16"/>
              </w:rPr>
              <w:t xml:space="preserve"> issues </w:t>
            </w:r>
          </w:p>
        </w:tc>
        <w:tc>
          <w:tcPr>
            <w:tcW w:w="3300" w:type="dxa"/>
            <w:tcBorders>
              <w:left w:val="single" w:sz="4" w:space="0" w:color="auto"/>
              <w:right w:val="single" w:sz="4" w:space="0" w:color="auto"/>
            </w:tcBorders>
          </w:tcPr>
          <w:p w14:paraId="1D238BFB" w14:textId="77777777" w:rsidR="00E63D30" w:rsidRPr="0028385C" w:rsidRDefault="00E63D30" w:rsidP="00E63D30">
            <w:pPr>
              <w:tabs>
                <w:tab w:val="left" w:pos="720"/>
                <w:tab w:val="left" w:pos="1622"/>
              </w:tabs>
              <w:spacing w:before="20" w:after="20"/>
              <w:rPr>
                <w:rFonts w:cs="Arial"/>
                <w:color w:val="808080" w:themeColor="background1" w:themeShade="80"/>
                <w:sz w:val="16"/>
                <w:szCs w:val="16"/>
              </w:rPr>
            </w:pPr>
            <w:r w:rsidRPr="0028385C">
              <w:rPr>
                <w:rFonts w:cs="Arial"/>
                <w:color w:val="808080" w:themeColor="background1" w:themeShade="80"/>
                <w:sz w:val="16"/>
                <w:szCs w:val="16"/>
              </w:rPr>
              <w:t>CB (Tero)</w:t>
            </w:r>
          </w:p>
          <w:p w14:paraId="77BDD128" w14:textId="77777777" w:rsidR="00E63D30" w:rsidRPr="0028385C" w:rsidRDefault="00E63D30" w:rsidP="00E63D30">
            <w:pPr>
              <w:tabs>
                <w:tab w:val="left" w:pos="720"/>
                <w:tab w:val="left" w:pos="1622"/>
              </w:tabs>
              <w:spacing w:before="20" w:after="20"/>
              <w:rPr>
                <w:rFonts w:cs="Arial"/>
                <w:color w:val="808080" w:themeColor="background1" w:themeShade="80"/>
                <w:sz w:val="16"/>
                <w:szCs w:val="16"/>
              </w:rPr>
            </w:pPr>
          </w:p>
        </w:tc>
      </w:tr>
    </w:tbl>
    <w:p w14:paraId="17FFB6CE" w14:textId="36564642" w:rsidR="00D466AE" w:rsidRPr="00787312" w:rsidRDefault="00D466AE" w:rsidP="00787312">
      <w:pPr>
        <w:pStyle w:val="Comments"/>
        <w:rPr>
          <w:i w:val="0"/>
        </w:rPr>
      </w:pPr>
    </w:p>
    <w:p w14:paraId="0AB6F383" w14:textId="2238DCBB" w:rsidR="00683E83" w:rsidRPr="00683E83" w:rsidRDefault="00683E83" w:rsidP="00683E83">
      <w:pPr>
        <w:pStyle w:val="BoldComments"/>
      </w:pPr>
      <w:r w:rsidRPr="00683E83">
        <w:t>Li</w:t>
      </w:r>
      <w:r>
        <w:t xml:space="preserve">st </w:t>
      </w:r>
      <w:r w:rsidR="0090749A">
        <w:t xml:space="preserve">and status </w:t>
      </w:r>
      <w:r>
        <w:t>of offline email discussions</w:t>
      </w:r>
    </w:p>
    <w:p w14:paraId="41B779F5" w14:textId="7E9024E3" w:rsidR="00683E83" w:rsidRDefault="00683E83" w:rsidP="0090749A">
      <w:pPr>
        <w:pStyle w:val="Comments"/>
      </w:pPr>
      <w:r w:rsidRPr="0090749A">
        <w:t xml:space="preserve">NOTE:  </w:t>
      </w:r>
      <w:r w:rsidR="0090749A" w:rsidRPr="0090749A">
        <w:t xml:space="preserve">No offline email discussions will be kicked off before </w:t>
      </w:r>
      <w:r w:rsidRPr="0090749A">
        <w:t xml:space="preserve">Monday </w:t>
      </w:r>
      <w:r w:rsidR="005F3E25">
        <w:t>November</w:t>
      </w:r>
      <w:r w:rsidR="0090749A" w:rsidRPr="0090749A">
        <w:t xml:space="preserve"> </w:t>
      </w:r>
      <w:r w:rsidR="005F3E25">
        <w:t>2nd</w:t>
      </w:r>
      <w:r w:rsidR="00853019">
        <w:t>, 07</w:t>
      </w:r>
      <w:r w:rsidR="0090749A" w:rsidRPr="0090749A">
        <w:t xml:space="preserve">:00 </w:t>
      </w:r>
      <w:r w:rsidR="00853019">
        <w:t>UTC</w:t>
      </w:r>
    </w:p>
    <w:p w14:paraId="44570B84" w14:textId="77777777" w:rsidR="00D37DA7" w:rsidRDefault="00D37DA7" w:rsidP="0090749A">
      <w:pPr>
        <w:pStyle w:val="Comments"/>
      </w:pPr>
    </w:p>
    <w:p w14:paraId="7064E644" w14:textId="6FBE8DF2" w:rsidR="00D37DA7" w:rsidRPr="00331B12" w:rsidRDefault="00D37DA7" w:rsidP="00D37DA7">
      <w:pPr>
        <w:pStyle w:val="EmailDiscussion"/>
      </w:pPr>
      <w:r>
        <w:t>[AT11</w:t>
      </w:r>
      <w:r w:rsidR="008708CF">
        <w:t>2</w:t>
      </w:r>
      <w:r w:rsidR="00937957">
        <w:t>-e</w:t>
      </w:r>
      <w:r w:rsidRPr="00331B12">
        <w:t>][10</w:t>
      </w:r>
      <w:r>
        <w:t>1</w:t>
      </w:r>
      <w:r w:rsidRPr="00331B12">
        <w:t>][</w:t>
      </w:r>
      <w:r>
        <w:t>eMIMO</w:t>
      </w:r>
      <w:r w:rsidRPr="00331B12">
        <w:t xml:space="preserve">] </w:t>
      </w:r>
      <w:r>
        <w:t xml:space="preserve">MAC corrections </w:t>
      </w:r>
      <w:r w:rsidRPr="00331B12">
        <w:t>(</w:t>
      </w:r>
      <w:r>
        <w:t>Samsung</w:t>
      </w:r>
      <w:r w:rsidRPr="00331B12">
        <w:t>)</w:t>
      </w:r>
    </w:p>
    <w:p w14:paraId="25156429" w14:textId="77777777" w:rsidR="007742A6" w:rsidRPr="007742A6" w:rsidRDefault="007742A6" w:rsidP="007742A6">
      <w:pPr>
        <w:pStyle w:val="EmailDiscussion2"/>
        <w:ind w:left="1619" w:firstLine="0"/>
        <w:rPr>
          <w:color w:val="A6A6A6" w:themeColor="background1" w:themeShade="A6"/>
        </w:rPr>
      </w:pPr>
      <w:r w:rsidRPr="007742A6">
        <w:rPr>
          <w:color w:val="A6A6A6" w:themeColor="background1" w:themeShade="A6"/>
        </w:rPr>
        <w:t>Scope: Discuss the CRs in AI 6.13.1</w:t>
      </w:r>
    </w:p>
    <w:p w14:paraId="40B04313" w14:textId="77777777" w:rsidR="007742A6" w:rsidRPr="007742A6" w:rsidRDefault="007742A6" w:rsidP="007742A6">
      <w:pPr>
        <w:pStyle w:val="EmailDiscussion2"/>
        <w:ind w:left="1619" w:firstLine="0"/>
        <w:rPr>
          <w:color w:val="A6A6A6" w:themeColor="background1" w:themeShade="A6"/>
        </w:rPr>
      </w:pPr>
      <w:r w:rsidRPr="007742A6">
        <w:rPr>
          <w:color w:val="A6A6A6" w:themeColor="background1" w:themeShade="A6"/>
        </w:rPr>
        <w:t>Initial intended outcome: summary of the offline discussion with e.g.:</w:t>
      </w:r>
    </w:p>
    <w:p w14:paraId="450A02FF" w14:textId="77777777" w:rsidR="007742A6" w:rsidRPr="007742A6" w:rsidRDefault="007742A6" w:rsidP="00BA2D5B">
      <w:pPr>
        <w:pStyle w:val="EmailDiscussion2"/>
        <w:numPr>
          <w:ilvl w:val="2"/>
          <w:numId w:val="8"/>
        </w:numPr>
        <w:ind w:left="1980"/>
        <w:rPr>
          <w:color w:val="A6A6A6" w:themeColor="background1" w:themeShade="A6"/>
        </w:rPr>
      </w:pPr>
      <w:r w:rsidRPr="007742A6">
        <w:rPr>
          <w:color w:val="A6A6A6" w:themeColor="background1" w:themeShade="A6"/>
        </w:rPr>
        <w:t>List of CRs that can be agreed as is</w:t>
      </w:r>
    </w:p>
    <w:p w14:paraId="2C21DB56" w14:textId="77777777" w:rsidR="007742A6" w:rsidRPr="007742A6" w:rsidRDefault="007742A6" w:rsidP="00BA2D5B">
      <w:pPr>
        <w:pStyle w:val="EmailDiscussion2"/>
        <w:numPr>
          <w:ilvl w:val="2"/>
          <w:numId w:val="8"/>
        </w:numPr>
        <w:ind w:left="1980"/>
        <w:rPr>
          <w:color w:val="A6A6A6" w:themeColor="background1" w:themeShade="A6"/>
        </w:rPr>
      </w:pPr>
      <w:r w:rsidRPr="007742A6">
        <w:rPr>
          <w:color w:val="A6A6A6" w:themeColor="background1" w:themeShade="A6"/>
        </w:rPr>
        <w:t>List of CRs that can be agreed with some changes / merges with other CRs (with an indication of the needed changes)</w:t>
      </w:r>
    </w:p>
    <w:p w14:paraId="29E83EE5" w14:textId="77777777" w:rsidR="007742A6" w:rsidRPr="007742A6" w:rsidRDefault="007742A6" w:rsidP="00BA2D5B">
      <w:pPr>
        <w:pStyle w:val="EmailDiscussion2"/>
        <w:numPr>
          <w:ilvl w:val="2"/>
          <w:numId w:val="8"/>
        </w:numPr>
        <w:ind w:left="1980"/>
        <w:rPr>
          <w:color w:val="A6A6A6" w:themeColor="background1" w:themeShade="A6"/>
        </w:rPr>
      </w:pPr>
      <w:r w:rsidRPr="007742A6">
        <w:rPr>
          <w:color w:val="A6A6A6" w:themeColor="background1" w:themeShade="A6"/>
        </w:rPr>
        <w:t>List of CRs that require online discussion</w:t>
      </w:r>
    </w:p>
    <w:p w14:paraId="4DC1AA10" w14:textId="77777777" w:rsidR="007742A6" w:rsidRPr="007742A6" w:rsidRDefault="007742A6" w:rsidP="00BA2D5B">
      <w:pPr>
        <w:pStyle w:val="EmailDiscussion2"/>
        <w:numPr>
          <w:ilvl w:val="2"/>
          <w:numId w:val="8"/>
        </w:numPr>
        <w:ind w:left="1980"/>
        <w:rPr>
          <w:color w:val="A6A6A6" w:themeColor="background1" w:themeShade="A6"/>
        </w:rPr>
      </w:pPr>
      <w:r w:rsidRPr="007742A6">
        <w:rPr>
          <w:color w:val="A6A6A6" w:themeColor="background1" w:themeShade="A6"/>
        </w:rPr>
        <w:t>List of CRs that should not be pursued</w:t>
      </w:r>
    </w:p>
    <w:p w14:paraId="19A5FD9C" w14:textId="77777777" w:rsidR="007742A6" w:rsidRPr="007742A6" w:rsidRDefault="007742A6" w:rsidP="007742A6">
      <w:pPr>
        <w:pStyle w:val="EmailDiscussion2"/>
        <w:ind w:left="1619" w:firstLine="0"/>
        <w:rPr>
          <w:color w:val="A6A6A6" w:themeColor="background1" w:themeShade="A6"/>
        </w:rPr>
      </w:pPr>
      <w:r w:rsidRPr="007742A6">
        <w:rPr>
          <w:color w:val="A6A6A6" w:themeColor="background1" w:themeShade="A6"/>
        </w:rPr>
        <w:t>Initial deadline (for companies' feedback): Tuesday 2020-11-03 07:00 UTC</w:t>
      </w:r>
    </w:p>
    <w:p w14:paraId="0FFEFC54" w14:textId="77777777" w:rsidR="007742A6" w:rsidRPr="007742A6" w:rsidRDefault="007742A6" w:rsidP="007742A6">
      <w:pPr>
        <w:pStyle w:val="EmailDiscussion2"/>
        <w:ind w:left="1619" w:firstLine="0"/>
        <w:rPr>
          <w:color w:val="A6A6A6" w:themeColor="background1" w:themeShade="A6"/>
        </w:rPr>
      </w:pPr>
      <w:r w:rsidRPr="007742A6">
        <w:rPr>
          <w:color w:val="A6A6A6" w:themeColor="background1" w:themeShade="A6"/>
        </w:rPr>
        <w:t xml:space="preserve">Initial deadline (for </w:t>
      </w:r>
      <w:r w:rsidRPr="007742A6">
        <w:rPr>
          <w:rStyle w:val="Doc-text2Char"/>
          <w:color w:val="A6A6A6" w:themeColor="background1" w:themeShade="A6"/>
        </w:rPr>
        <w:t>rapporteur's summary in R2-2010760):</w:t>
      </w:r>
      <w:r w:rsidRPr="007742A6">
        <w:rPr>
          <w:color w:val="A6A6A6" w:themeColor="background1" w:themeShade="A6"/>
        </w:rPr>
        <w:t xml:space="preserve">  Tuesday 2020-11-03 09:00 UTC</w:t>
      </w:r>
    </w:p>
    <w:p w14:paraId="28299A63" w14:textId="11F77521" w:rsidR="009B2E59" w:rsidRPr="001F1F49" w:rsidRDefault="009B2E59" w:rsidP="009B2E59">
      <w:pPr>
        <w:pStyle w:val="EmailDiscussion2"/>
        <w:ind w:left="1619" w:firstLine="0"/>
        <w:rPr>
          <w:color w:val="A6A6A6" w:themeColor="background1" w:themeShade="A6"/>
        </w:rPr>
      </w:pPr>
      <w:r w:rsidRPr="001F1F49">
        <w:rPr>
          <w:color w:val="A6A6A6" w:themeColor="background1" w:themeShade="A6"/>
        </w:rPr>
        <w:t>Updated scope: D</w:t>
      </w:r>
      <w:r w:rsidR="002529F1" w:rsidRPr="001F1F49">
        <w:rPr>
          <w:color w:val="A6A6A6" w:themeColor="background1" w:themeShade="A6"/>
        </w:rPr>
        <w:t>iscuss reply LS to RAN1, revise</w:t>
      </w:r>
      <w:r w:rsidRPr="001F1F49">
        <w:rPr>
          <w:color w:val="A6A6A6" w:themeColor="background1" w:themeShade="A6"/>
        </w:rPr>
        <w:t xml:space="preserve"> 38.321CRs 0947 and 0994 and </w:t>
      </w:r>
      <w:r w:rsidRPr="001F1F49">
        <w:rPr>
          <w:rStyle w:val="Doc-text2Char"/>
          <w:color w:val="A6A6A6" w:themeColor="background1" w:themeShade="A6"/>
        </w:rPr>
        <w:t xml:space="preserve">way forward on the </w:t>
      </w:r>
      <w:r w:rsidRPr="001F1F49">
        <w:rPr>
          <w:color w:val="A6A6A6" w:themeColor="background1" w:themeShade="A6"/>
        </w:rPr>
        <w:t>BFR trigger point / BFR MAC CE generation issue</w:t>
      </w:r>
    </w:p>
    <w:p w14:paraId="5F14985D" w14:textId="4F4B093A" w:rsidR="009B2E59" w:rsidRPr="001F1F49" w:rsidRDefault="009B2E59" w:rsidP="001B3319">
      <w:pPr>
        <w:pStyle w:val="EmailDiscussion2"/>
        <w:ind w:left="1619" w:firstLine="0"/>
        <w:rPr>
          <w:color w:val="A6A6A6" w:themeColor="background1" w:themeShade="A6"/>
        </w:rPr>
      </w:pPr>
      <w:r w:rsidRPr="001F1F49">
        <w:rPr>
          <w:color w:val="A6A6A6" w:themeColor="background1" w:themeShade="A6"/>
        </w:rPr>
        <w:t xml:space="preserve">Updated intended outcome: Draft LS in </w:t>
      </w:r>
      <w:r w:rsidRPr="00C35916">
        <w:rPr>
          <w:rStyle w:val="Hyperlink"/>
          <w:color w:val="A6A6A6" w:themeColor="background1" w:themeShade="A6"/>
        </w:rPr>
        <w:t>R2-2010771</w:t>
      </w:r>
      <w:r w:rsidRPr="001F1F49">
        <w:rPr>
          <w:rStyle w:val="Doc-text2Char"/>
          <w:color w:val="A6A6A6" w:themeColor="background1" w:themeShade="A6"/>
        </w:rPr>
        <w:t xml:space="preserve">, agreeable CRs in </w:t>
      </w:r>
      <w:r w:rsidRPr="00C35916">
        <w:rPr>
          <w:rStyle w:val="Hyperlink"/>
          <w:color w:val="A6A6A6" w:themeColor="background1" w:themeShade="A6"/>
        </w:rPr>
        <w:t>R2-2010772</w:t>
      </w:r>
      <w:r w:rsidRPr="001F1F49">
        <w:rPr>
          <w:rStyle w:val="Doc-text2Char"/>
          <w:color w:val="A6A6A6" w:themeColor="background1" w:themeShade="A6"/>
        </w:rPr>
        <w:t xml:space="preserve"> and </w:t>
      </w:r>
      <w:r w:rsidRPr="00C35916">
        <w:rPr>
          <w:rStyle w:val="Hyperlink"/>
          <w:color w:val="A6A6A6" w:themeColor="background1" w:themeShade="A6"/>
        </w:rPr>
        <w:t>R2-2010773</w:t>
      </w:r>
      <w:r w:rsidRPr="001F1F49">
        <w:rPr>
          <w:rStyle w:val="Doc-text2Char"/>
          <w:color w:val="A6A6A6" w:themeColor="background1" w:themeShade="A6"/>
        </w:rPr>
        <w:t xml:space="preserve"> and way forward in </w:t>
      </w:r>
      <w:r w:rsidRPr="00C35916">
        <w:rPr>
          <w:rStyle w:val="Hyperlink"/>
          <w:color w:val="A6A6A6" w:themeColor="background1" w:themeShade="A6"/>
        </w:rPr>
        <w:t>R2-2010774</w:t>
      </w:r>
    </w:p>
    <w:p w14:paraId="3425FDCE" w14:textId="77777777" w:rsidR="009B2E59" w:rsidRPr="001F1F49" w:rsidRDefault="009B2E59" w:rsidP="009B2E59">
      <w:pPr>
        <w:pStyle w:val="EmailDiscussion2"/>
        <w:ind w:left="1619" w:firstLine="0"/>
        <w:rPr>
          <w:color w:val="A6A6A6" w:themeColor="background1" w:themeShade="A6"/>
        </w:rPr>
      </w:pPr>
      <w:r w:rsidRPr="001F1F49">
        <w:rPr>
          <w:color w:val="A6A6A6" w:themeColor="background1" w:themeShade="A6"/>
        </w:rPr>
        <w:t>Deadline (for companies' feedback): Tuesday 2020-11-10 17:00 UTC</w:t>
      </w:r>
    </w:p>
    <w:p w14:paraId="2800221E" w14:textId="0A08550B" w:rsidR="009B2E59" w:rsidRPr="001F1F49" w:rsidRDefault="009B2E59" w:rsidP="009B2E59">
      <w:pPr>
        <w:pStyle w:val="EmailDiscussion2"/>
        <w:ind w:left="1619" w:firstLine="0"/>
        <w:rPr>
          <w:color w:val="A6A6A6" w:themeColor="background1" w:themeShade="A6"/>
        </w:rPr>
      </w:pPr>
      <w:r w:rsidRPr="001F1F49">
        <w:rPr>
          <w:color w:val="A6A6A6" w:themeColor="background1" w:themeShade="A6"/>
        </w:rPr>
        <w:t xml:space="preserve">Deadline (for </w:t>
      </w:r>
      <w:r w:rsidR="002D76AC" w:rsidRPr="001F1F49">
        <w:rPr>
          <w:color w:val="A6A6A6" w:themeColor="background1" w:themeShade="A6"/>
        </w:rPr>
        <w:t xml:space="preserve">draft </w:t>
      </w:r>
      <w:r w:rsidRPr="001F1F49">
        <w:rPr>
          <w:color w:val="A6A6A6" w:themeColor="background1" w:themeShade="A6"/>
        </w:rPr>
        <w:t>LS, CRs and way forward)</w:t>
      </w:r>
      <w:r w:rsidRPr="001F1F49">
        <w:rPr>
          <w:rStyle w:val="Doc-text2Char"/>
          <w:color w:val="A6A6A6" w:themeColor="background1" w:themeShade="A6"/>
        </w:rPr>
        <w:t>:</w:t>
      </w:r>
      <w:r w:rsidRPr="001F1F49">
        <w:rPr>
          <w:color w:val="A6A6A6" w:themeColor="background1" w:themeShade="A6"/>
        </w:rPr>
        <w:t xml:space="preserve">  Wednesday 2020-11-11 01:00 UTC</w:t>
      </w:r>
    </w:p>
    <w:p w14:paraId="793B274E" w14:textId="77777777" w:rsidR="001F1F49" w:rsidRDefault="001F1F49" w:rsidP="001F1F49">
      <w:pPr>
        <w:pStyle w:val="EmailDiscussion2"/>
        <w:ind w:left="1619" w:firstLine="0"/>
      </w:pPr>
      <w:r>
        <w:t>Final scope: Revise 38.321CR 0994 and corresponding 331 and 306 CRs as well as reply LS to RAN1</w:t>
      </w:r>
    </w:p>
    <w:p w14:paraId="6D5FDD56" w14:textId="77777777" w:rsidR="001F1F49" w:rsidRDefault="001F1F49" w:rsidP="001F1F49">
      <w:pPr>
        <w:pStyle w:val="EmailDiscussion2"/>
        <w:ind w:left="1619" w:firstLine="0"/>
        <w:rPr>
          <w:rStyle w:val="Doc-text2Char"/>
        </w:rPr>
      </w:pPr>
      <w:r>
        <w:t xml:space="preserve">Final intended outcome: </w:t>
      </w:r>
      <w:r>
        <w:rPr>
          <w:rStyle w:val="Doc-text2Char"/>
        </w:rPr>
        <w:t xml:space="preserve">agreeable 321, 331 and 306 CRs in </w:t>
      </w:r>
      <w:r w:rsidRPr="00C35916">
        <w:rPr>
          <w:rStyle w:val="Doc-text2Char"/>
        </w:rPr>
        <w:t>R2-2010806</w:t>
      </w:r>
      <w:r>
        <w:rPr>
          <w:rStyle w:val="Doc-text2Char"/>
        </w:rPr>
        <w:t xml:space="preserve">, </w:t>
      </w:r>
      <w:r w:rsidRPr="00C35916">
        <w:rPr>
          <w:rStyle w:val="Doc-text2Char"/>
        </w:rPr>
        <w:t>R2-2010807</w:t>
      </w:r>
      <w:r w:rsidRPr="00B715CD">
        <w:rPr>
          <w:rStyle w:val="Doc-text2Char"/>
        </w:rPr>
        <w:t xml:space="preserve"> and</w:t>
      </w:r>
      <w:r>
        <w:rPr>
          <w:rStyle w:val="Doc-text2Char"/>
        </w:rPr>
        <w:t xml:space="preserve"> </w:t>
      </w:r>
      <w:r w:rsidRPr="00C35916">
        <w:rPr>
          <w:rStyle w:val="Doc-text2Char"/>
        </w:rPr>
        <w:t>R2-2010808</w:t>
      </w:r>
      <w:r>
        <w:rPr>
          <w:rStyle w:val="Doc-text2Char"/>
        </w:rPr>
        <w:t xml:space="preserve"> and LS in </w:t>
      </w:r>
      <w:r w:rsidRPr="00C35916">
        <w:rPr>
          <w:rStyle w:val="Doc-text2Char"/>
        </w:rPr>
        <w:t>R2-2010799</w:t>
      </w:r>
    </w:p>
    <w:p w14:paraId="11BB0BC7" w14:textId="77777777" w:rsidR="001F1F49" w:rsidRPr="00D3643C" w:rsidRDefault="001F1F49" w:rsidP="001F1F49">
      <w:pPr>
        <w:pStyle w:val="EmailDiscussion2"/>
        <w:ind w:left="1619" w:firstLine="0"/>
        <w:rPr>
          <w:color w:val="000000" w:themeColor="text1"/>
        </w:rPr>
      </w:pPr>
      <w:r>
        <w:rPr>
          <w:rStyle w:val="Doc-text2Char"/>
        </w:rPr>
        <w:t>Final de</w:t>
      </w:r>
      <w:r w:rsidRPr="00D3643C">
        <w:rPr>
          <w:color w:val="000000" w:themeColor="text1"/>
        </w:rPr>
        <w:t>adl</w:t>
      </w:r>
      <w:r>
        <w:rPr>
          <w:color w:val="000000" w:themeColor="text1"/>
        </w:rPr>
        <w:t xml:space="preserve">ine (for companies' feedback): </w:t>
      </w:r>
      <w:r>
        <w:t>Thursday</w:t>
      </w:r>
      <w:r w:rsidRPr="002407E1">
        <w:t xml:space="preserve"> </w:t>
      </w:r>
      <w:r>
        <w:rPr>
          <w:color w:val="000000" w:themeColor="text1"/>
        </w:rPr>
        <w:t>2020-11-12</w:t>
      </w:r>
      <w:r w:rsidRPr="002407E1">
        <w:rPr>
          <w:color w:val="000000" w:themeColor="text1"/>
        </w:rPr>
        <w:t xml:space="preserve"> </w:t>
      </w:r>
      <w:r>
        <w:rPr>
          <w:color w:val="000000" w:themeColor="text1"/>
        </w:rPr>
        <w:t>23</w:t>
      </w:r>
      <w:r w:rsidRPr="002407E1">
        <w:rPr>
          <w:color w:val="000000" w:themeColor="text1"/>
        </w:rPr>
        <w:t>:</w:t>
      </w:r>
      <w:r>
        <w:rPr>
          <w:color w:val="000000" w:themeColor="text1"/>
        </w:rPr>
        <w:t>00 UTC</w:t>
      </w:r>
    </w:p>
    <w:p w14:paraId="5E72E800" w14:textId="1C3AB6B5" w:rsidR="001F1F49" w:rsidRPr="00D3643C" w:rsidRDefault="001F1F49" w:rsidP="009B2E59">
      <w:pPr>
        <w:pStyle w:val="EmailDiscussion2"/>
        <w:ind w:left="1619" w:firstLine="0"/>
        <w:rPr>
          <w:color w:val="000000" w:themeColor="text1"/>
        </w:rPr>
      </w:pPr>
      <w:r>
        <w:rPr>
          <w:color w:val="000000" w:themeColor="text1"/>
        </w:rPr>
        <w:lastRenderedPageBreak/>
        <w:t>Final d</w:t>
      </w:r>
      <w:r w:rsidRPr="00D3643C">
        <w:rPr>
          <w:color w:val="000000" w:themeColor="text1"/>
        </w:rPr>
        <w:t xml:space="preserve">eadline (for </w:t>
      </w:r>
      <w:r>
        <w:rPr>
          <w:color w:val="000000" w:themeColor="text1"/>
        </w:rPr>
        <w:t>CRs and LS)</w:t>
      </w:r>
      <w:r w:rsidRPr="000656F9">
        <w:rPr>
          <w:rStyle w:val="Doc-text2Char"/>
        </w:rPr>
        <w:t>:</w:t>
      </w:r>
      <w:r w:rsidRPr="00D3643C">
        <w:rPr>
          <w:color w:val="000000" w:themeColor="text1"/>
        </w:rPr>
        <w:t xml:space="preserve">  </w:t>
      </w:r>
      <w:r>
        <w:t>Fri</w:t>
      </w:r>
      <w:r w:rsidRPr="002407E1">
        <w:t xml:space="preserve">day </w:t>
      </w:r>
      <w:r>
        <w:rPr>
          <w:color w:val="000000" w:themeColor="text1"/>
        </w:rPr>
        <w:t>2020-11-13</w:t>
      </w:r>
      <w:r w:rsidRPr="002407E1">
        <w:rPr>
          <w:color w:val="000000" w:themeColor="text1"/>
        </w:rPr>
        <w:t xml:space="preserve"> </w:t>
      </w:r>
      <w:r>
        <w:rPr>
          <w:color w:val="000000" w:themeColor="text1"/>
        </w:rPr>
        <w:t>05:00 UTC</w:t>
      </w:r>
    </w:p>
    <w:p w14:paraId="5A61AE34" w14:textId="0E6B1251" w:rsidR="00D37DA7" w:rsidRPr="008C3C2F" w:rsidRDefault="00D37DA7" w:rsidP="008C3C2F">
      <w:pPr>
        <w:pStyle w:val="EmailDiscussion2"/>
        <w:ind w:left="1619" w:firstLine="0"/>
        <w:rPr>
          <w:color w:val="FF0000"/>
        </w:rPr>
      </w:pPr>
      <w:r>
        <w:t xml:space="preserve">Status: </w:t>
      </w:r>
      <w:r w:rsidR="00245EBB">
        <w:rPr>
          <w:color w:val="FF0000"/>
        </w:rPr>
        <w:t>Closed</w:t>
      </w:r>
    </w:p>
    <w:p w14:paraId="515DC99D" w14:textId="77777777" w:rsidR="00354151" w:rsidRDefault="00354151" w:rsidP="00D86961">
      <w:pPr>
        <w:pStyle w:val="Doc-title"/>
        <w:ind w:left="0" w:firstLine="0"/>
      </w:pPr>
      <w:bookmarkStart w:id="1" w:name="_Toc198546600"/>
      <w:bookmarkEnd w:id="0"/>
    </w:p>
    <w:p w14:paraId="6CACD9F5" w14:textId="7C586EF4" w:rsidR="00556862" w:rsidRPr="00331B12" w:rsidRDefault="00556862" w:rsidP="00556862">
      <w:pPr>
        <w:pStyle w:val="EmailDiscussion"/>
      </w:pPr>
      <w:r>
        <w:t>[AT11</w:t>
      </w:r>
      <w:r w:rsidR="00F715AF">
        <w:t>2</w:t>
      </w:r>
      <w:r w:rsidR="00937957">
        <w:t>-e</w:t>
      </w:r>
      <w:r w:rsidRPr="00331B12">
        <w:t>][10</w:t>
      </w:r>
      <w:r w:rsidR="00F715AF">
        <w:t>2</w:t>
      </w:r>
      <w:r w:rsidRPr="00331B12">
        <w:t>][</w:t>
      </w:r>
      <w:r>
        <w:t>PRN</w:t>
      </w:r>
      <w:r w:rsidRPr="00331B12">
        <w:t xml:space="preserve">] </w:t>
      </w:r>
      <w:r>
        <w:t xml:space="preserve">Stage 3 Corrections </w:t>
      </w:r>
      <w:r w:rsidRPr="00331B12">
        <w:t>(</w:t>
      </w:r>
      <w:r>
        <w:t>Nokia</w:t>
      </w:r>
      <w:r w:rsidRPr="00331B12">
        <w:t>)</w:t>
      </w:r>
    </w:p>
    <w:p w14:paraId="48F1FF3D" w14:textId="77777777" w:rsidR="00066606" w:rsidRPr="008C30C7" w:rsidRDefault="00066606" w:rsidP="00066606">
      <w:pPr>
        <w:pStyle w:val="EmailDiscussion2"/>
        <w:ind w:left="1619" w:firstLine="0"/>
        <w:rPr>
          <w:color w:val="A6A6A6" w:themeColor="background1" w:themeShade="A6"/>
        </w:rPr>
      </w:pPr>
      <w:r w:rsidRPr="008C30C7">
        <w:rPr>
          <w:color w:val="A6A6A6" w:themeColor="background1" w:themeShade="A6"/>
        </w:rPr>
        <w:t>Scope: Discuss the PRN Stage 3 CRs in 6.12</w:t>
      </w:r>
    </w:p>
    <w:p w14:paraId="06D99850" w14:textId="77777777" w:rsidR="00066606" w:rsidRPr="008C30C7" w:rsidRDefault="00066606" w:rsidP="00066606">
      <w:pPr>
        <w:pStyle w:val="EmailDiscussion2"/>
        <w:ind w:left="1619" w:firstLine="0"/>
        <w:rPr>
          <w:color w:val="A6A6A6" w:themeColor="background1" w:themeShade="A6"/>
        </w:rPr>
      </w:pPr>
      <w:r w:rsidRPr="008C30C7">
        <w:rPr>
          <w:color w:val="A6A6A6" w:themeColor="background1" w:themeShade="A6"/>
        </w:rPr>
        <w:t>Initial intended outcome: summary of the offline discussion with e.g.:</w:t>
      </w:r>
    </w:p>
    <w:p w14:paraId="64B4DDAC" w14:textId="77777777" w:rsidR="00066606" w:rsidRPr="008C30C7" w:rsidRDefault="00066606" w:rsidP="00BA2D5B">
      <w:pPr>
        <w:pStyle w:val="EmailDiscussion2"/>
        <w:numPr>
          <w:ilvl w:val="2"/>
          <w:numId w:val="8"/>
        </w:numPr>
        <w:ind w:left="1980"/>
        <w:rPr>
          <w:color w:val="A6A6A6" w:themeColor="background1" w:themeShade="A6"/>
        </w:rPr>
      </w:pPr>
      <w:r w:rsidRPr="008C30C7">
        <w:rPr>
          <w:color w:val="A6A6A6" w:themeColor="background1" w:themeShade="A6"/>
        </w:rPr>
        <w:t>List of CRs that can be agreed as is</w:t>
      </w:r>
    </w:p>
    <w:p w14:paraId="09A8FA8F" w14:textId="77777777" w:rsidR="00066606" w:rsidRPr="008C30C7" w:rsidRDefault="00066606" w:rsidP="00BA2D5B">
      <w:pPr>
        <w:pStyle w:val="EmailDiscussion2"/>
        <w:numPr>
          <w:ilvl w:val="2"/>
          <w:numId w:val="8"/>
        </w:numPr>
        <w:ind w:left="1980"/>
        <w:rPr>
          <w:color w:val="A6A6A6" w:themeColor="background1" w:themeShade="A6"/>
        </w:rPr>
      </w:pPr>
      <w:r w:rsidRPr="008C30C7">
        <w:rPr>
          <w:color w:val="A6A6A6" w:themeColor="background1" w:themeShade="A6"/>
        </w:rPr>
        <w:t>List of CRs that can be agreed with some changes / merges with other CRs (with an indication of the needed changes)</w:t>
      </w:r>
    </w:p>
    <w:p w14:paraId="32A10915" w14:textId="77777777" w:rsidR="00066606" w:rsidRPr="008C30C7" w:rsidRDefault="00066606" w:rsidP="00BA2D5B">
      <w:pPr>
        <w:pStyle w:val="EmailDiscussion2"/>
        <w:numPr>
          <w:ilvl w:val="2"/>
          <w:numId w:val="8"/>
        </w:numPr>
        <w:ind w:left="1980"/>
        <w:rPr>
          <w:color w:val="A6A6A6" w:themeColor="background1" w:themeShade="A6"/>
        </w:rPr>
      </w:pPr>
      <w:r w:rsidRPr="008C30C7">
        <w:rPr>
          <w:color w:val="A6A6A6" w:themeColor="background1" w:themeShade="A6"/>
        </w:rPr>
        <w:t>List of CRs that require online discussion</w:t>
      </w:r>
    </w:p>
    <w:p w14:paraId="66E628E4" w14:textId="77777777" w:rsidR="00066606" w:rsidRPr="008C30C7" w:rsidRDefault="00066606" w:rsidP="00BA2D5B">
      <w:pPr>
        <w:pStyle w:val="EmailDiscussion2"/>
        <w:numPr>
          <w:ilvl w:val="2"/>
          <w:numId w:val="8"/>
        </w:numPr>
        <w:ind w:left="1980"/>
        <w:rPr>
          <w:color w:val="A6A6A6" w:themeColor="background1" w:themeShade="A6"/>
        </w:rPr>
      </w:pPr>
      <w:r w:rsidRPr="008C30C7">
        <w:rPr>
          <w:color w:val="A6A6A6" w:themeColor="background1" w:themeShade="A6"/>
        </w:rPr>
        <w:t>List of CRs that should not be pursued</w:t>
      </w:r>
    </w:p>
    <w:p w14:paraId="26BBB0DC" w14:textId="77777777" w:rsidR="00066606" w:rsidRPr="008C30C7" w:rsidRDefault="00066606" w:rsidP="00066606">
      <w:pPr>
        <w:pStyle w:val="EmailDiscussion2"/>
        <w:ind w:left="1619" w:firstLine="0"/>
        <w:rPr>
          <w:color w:val="A6A6A6" w:themeColor="background1" w:themeShade="A6"/>
        </w:rPr>
      </w:pPr>
      <w:r w:rsidRPr="008C30C7">
        <w:rPr>
          <w:color w:val="A6A6A6" w:themeColor="background1" w:themeShade="A6"/>
        </w:rPr>
        <w:t>Initial deadline (for companies' feedback): Wednesday 2020-11-04 07:00 UTC</w:t>
      </w:r>
    </w:p>
    <w:p w14:paraId="097CAF55" w14:textId="063B6AB9" w:rsidR="00066606" w:rsidRDefault="00066606" w:rsidP="00066606">
      <w:pPr>
        <w:pStyle w:val="EmailDiscussion2"/>
        <w:ind w:left="1619" w:firstLine="0"/>
        <w:rPr>
          <w:color w:val="A6A6A6" w:themeColor="background1" w:themeShade="A6"/>
        </w:rPr>
      </w:pPr>
      <w:r w:rsidRPr="008C30C7">
        <w:rPr>
          <w:color w:val="A6A6A6" w:themeColor="background1" w:themeShade="A6"/>
        </w:rPr>
        <w:t xml:space="preserve">Initial deadline (for </w:t>
      </w:r>
      <w:r w:rsidRPr="008C30C7">
        <w:rPr>
          <w:rStyle w:val="Doc-text2Char"/>
          <w:color w:val="A6A6A6" w:themeColor="background1" w:themeShade="A6"/>
        </w:rPr>
        <w:t xml:space="preserve">rapporteur's summary in </w:t>
      </w:r>
      <w:r w:rsidRPr="00C35916">
        <w:rPr>
          <w:rStyle w:val="Hyperlink"/>
          <w:color w:val="A6A6A6" w:themeColor="background1" w:themeShade="A6"/>
        </w:rPr>
        <w:t>R2-2010761</w:t>
      </w:r>
      <w:r w:rsidRPr="008C30C7">
        <w:rPr>
          <w:rStyle w:val="Doc-text2Char"/>
          <w:color w:val="A6A6A6" w:themeColor="background1" w:themeShade="A6"/>
        </w:rPr>
        <w:t>):</w:t>
      </w:r>
      <w:r w:rsidRPr="008C30C7">
        <w:rPr>
          <w:color w:val="A6A6A6" w:themeColor="background1" w:themeShade="A6"/>
        </w:rPr>
        <w:t xml:space="preserve">  Wednesday 2020-11-04 09:00 UTC</w:t>
      </w:r>
    </w:p>
    <w:p w14:paraId="7FD2974F" w14:textId="415E823C" w:rsidR="005D5799" w:rsidRPr="002207C7" w:rsidRDefault="005D5799" w:rsidP="005D5799">
      <w:pPr>
        <w:pStyle w:val="EmailDiscussion2"/>
        <w:ind w:left="1619" w:firstLine="0"/>
        <w:rPr>
          <w:color w:val="A6A6A6" w:themeColor="background1" w:themeShade="A6"/>
        </w:rPr>
      </w:pPr>
      <w:r w:rsidRPr="002207C7">
        <w:rPr>
          <w:color w:val="A6A6A6" w:themeColor="background1" w:themeShade="A6"/>
        </w:rPr>
        <w:t xml:space="preserve">Updated scope: Draft 38.331CR in </w:t>
      </w:r>
      <w:r w:rsidRPr="00C35916">
        <w:rPr>
          <w:rStyle w:val="Hyperlink"/>
          <w:color w:val="A6A6A6" w:themeColor="background1" w:themeShade="A6"/>
        </w:rPr>
        <w:t>R2-2010789</w:t>
      </w:r>
      <w:r w:rsidRPr="002207C7">
        <w:rPr>
          <w:rStyle w:val="Hyperlink"/>
          <w:color w:val="A6A6A6" w:themeColor="background1" w:themeShade="A6"/>
        </w:rPr>
        <w:t xml:space="preserve"> </w:t>
      </w:r>
      <w:r w:rsidRPr="002207C7">
        <w:rPr>
          <w:color w:val="A6A6A6" w:themeColor="background1" w:themeShade="A6"/>
        </w:rPr>
        <w:t xml:space="preserve">and discuss the text for a general description to reflect the Stage 2 change suggested in </w:t>
      </w:r>
      <w:r w:rsidRPr="00C35916">
        <w:rPr>
          <w:rStyle w:val="Hyperlink"/>
          <w:color w:val="A6A6A6" w:themeColor="background1" w:themeShade="A6"/>
        </w:rPr>
        <w:t>R2-2010016</w:t>
      </w:r>
    </w:p>
    <w:p w14:paraId="4D039EB8" w14:textId="752D3BFC" w:rsidR="005D5799" w:rsidRPr="002207C7" w:rsidRDefault="005D5799" w:rsidP="005D5799">
      <w:pPr>
        <w:pStyle w:val="EmailDiscussion2"/>
        <w:ind w:left="1619" w:firstLine="0"/>
        <w:rPr>
          <w:rStyle w:val="Doc-text2Char"/>
          <w:color w:val="A6A6A6" w:themeColor="background1" w:themeShade="A6"/>
        </w:rPr>
      </w:pPr>
      <w:r w:rsidRPr="002207C7">
        <w:rPr>
          <w:color w:val="A6A6A6" w:themeColor="background1" w:themeShade="A6"/>
        </w:rPr>
        <w:t xml:space="preserve">Updated intended outcome: Agreeable CRs </w:t>
      </w:r>
      <w:r w:rsidRPr="002207C7">
        <w:rPr>
          <w:rStyle w:val="Doc-text2Char"/>
          <w:color w:val="A6A6A6" w:themeColor="background1" w:themeShade="A6"/>
        </w:rPr>
        <w:t>i</w:t>
      </w:r>
      <w:r w:rsidRPr="002207C7">
        <w:rPr>
          <w:color w:val="A6A6A6" w:themeColor="background1" w:themeShade="A6"/>
        </w:rPr>
        <w:t xml:space="preserve">n </w:t>
      </w:r>
      <w:r w:rsidRPr="00C35916">
        <w:rPr>
          <w:rStyle w:val="Hyperlink"/>
          <w:color w:val="A6A6A6" w:themeColor="background1" w:themeShade="A6"/>
        </w:rPr>
        <w:t>R2-2010789</w:t>
      </w:r>
      <w:r w:rsidRPr="002207C7">
        <w:rPr>
          <w:rStyle w:val="Doc-text2Char"/>
          <w:color w:val="A6A6A6" w:themeColor="background1" w:themeShade="A6"/>
        </w:rPr>
        <w:t xml:space="preserve"> and </w:t>
      </w:r>
      <w:r w:rsidRPr="00C35916">
        <w:rPr>
          <w:rStyle w:val="Hyperlink"/>
          <w:color w:val="A6A6A6" w:themeColor="background1" w:themeShade="A6"/>
        </w:rPr>
        <w:t>R2-2010792</w:t>
      </w:r>
    </w:p>
    <w:p w14:paraId="1EECDDC6" w14:textId="77777777" w:rsidR="005D5799" w:rsidRPr="002207C7" w:rsidRDefault="005D5799" w:rsidP="005D5799">
      <w:pPr>
        <w:pStyle w:val="EmailDiscussion2"/>
        <w:rPr>
          <w:color w:val="A6A6A6" w:themeColor="background1" w:themeShade="A6"/>
        </w:rPr>
      </w:pPr>
      <w:r w:rsidRPr="002207C7">
        <w:rPr>
          <w:rStyle w:val="Doc-text2Char"/>
          <w:color w:val="A6A6A6" w:themeColor="background1" w:themeShade="A6"/>
        </w:rPr>
        <w:tab/>
      </w:r>
      <w:r w:rsidRPr="002207C7">
        <w:rPr>
          <w:color w:val="A6A6A6" w:themeColor="background1" w:themeShade="A6"/>
        </w:rPr>
        <w:t>Updated deadline (for companies' feedback): Tuesday 2020-11-10 11:00 UTC</w:t>
      </w:r>
    </w:p>
    <w:p w14:paraId="0004C21C" w14:textId="77777777" w:rsidR="005D5799" w:rsidRPr="002207C7" w:rsidRDefault="005D5799" w:rsidP="005D5799">
      <w:pPr>
        <w:pStyle w:val="EmailDiscussion2"/>
        <w:ind w:left="1619" w:firstLine="0"/>
        <w:rPr>
          <w:color w:val="A6A6A6" w:themeColor="background1" w:themeShade="A6"/>
        </w:rPr>
      </w:pPr>
      <w:r w:rsidRPr="002207C7">
        <w:rPr>
          <w:color w:val="A6A6A6" w:themeColor="background1" w:themeShade="A6"/>
        </w:rPr>
        <w:t xml:space="preserve">Updated deadline (for </w:t>
      </w:r>
      <w:r w:rsidRPr="002207C7">
        <w:rPr>
          <w:rStyle w:val="Doc-text2Char"/>
          <w:color w:val="A6A6A6" w:themeColor="background1" w:themeShade="A6"/>
        </w:rPr>
        <w:t>CR):</w:t>
      </w:r>
      <w:r w:rsidRPr="002207C7">
        <w:rPr>
          <w:color w:val="A6A6A6" w:themeColor="background1" w:themeShade="A6"/>
        </w:rPr>
        <w:t xml:space="preserve"> Tuesday 2020-11-10 17:00 UTC</w:t>
      </w:r>
    </w:p>
    <w:p w14:paraId="51976318" w14:textId="6CFE1FC2" w:rsidR="005D5799" w:rsidRDefault="005D5799" w:rsidP="005D5799">
      <w:pPr>
        <w:pStyle w:val="EmailDiscussion2"/>
        <w:ind w:left="1619" w:firstLine="0"/>
      </w:pPr>
      <w:r>
        <w:t xml:space="preserve">Final scope: Continue the discussion on the last change in </w:t>
      </w:r>
      <w:r w:rsidRPr="00C35916">
        <w:rPr>
          <w:rStyle w:val="Hyperlink"/>
        </w:rPr>
        <w:t>R2-2010789</w:t>
      </w:r>
      <w:r>
        <w:tab/>
      </w:r>
    </w:p>
    <w:p w14:paraId="37C16F08" w14:textId="3F3284F0" w:rsidR="005D5799" w:rsidRDefault="005D5799" w:rsidP="005D5799">
      <w:pPr>
        <w:pStyle w:val="EmailDiscussion2"/>
        <w:ind w:left="1619" w:firstLine="0"/>
        <w:rPr>
          <w:rStyle w:val="Doc-text2Char"/>
        </w:rPr>
      </w:pPr>
      <w:r>
        <w:t xml:space="preserve">Final intended outcome: Agreeable revised </w:t>
      </w:r>
      <w:r w:rsidR="00AA0D98">
        <w:t>CR</w:t>
      </w:r>
      <w:r>
        <w:t xml:space="preserve"> </w:t>
      </w:r>
      <w:r>
        <w:rPr>
          <w:rStyle w:val="Doc-text2Char"/>
        </w:rPr>
        <w:t>i</w:t>
      </w:r>
      <w:r>
        <w:t xml:space="preserve">n </w:t>
      </w:r>
      <w:r w:rsidRPr="00C35916">
        <w:rPr>
          <w:rStyle w:val="Doc-text2Char"/>
        </w:rPr>
        <w:t>R2-2011162</w:t>
      </w:r>
    </w:p>
    <w:p w14:paraId="12CD490C" w14:textId="77777777" w:rsidR="005D5799" w:rsidRPr="00D3643C" w:rsidRDefault="005D5799" w:rsidP="005D5799">
      <w:pPr>
        <w:pStyle w:val="EmailDiscussion2"/>
        <w:ind w:left="1619" w:firstLine="0"/>
        <w:rPr>
          <w:color w:val="000000" w:themeColor="text1"/>
        </w:rPr>
      </w:pPr>
      <w:r>
        <w:rPr>
          <w:rStyle w:val="Doc-text2Char"/>
        </w:rPr>
        <w:t>Final de</w:t>
      </w:r>
      <w:r w:rsidRPr="00D3643C">
        <w:rPr>
          <w:color w:val="000000" w:themeColor="text1"/>
        </w:rPr>
        <w:t>adl</w:t>
      </w:r>
      <w:r>
        <w:rPr>
          <w:color w:val="000000" w:themeColor="text1"/>
        </w:rPr>
        <w:t xml:space="preserve">ine (for companies' feedback): </w:t>
      </w:r>
      <w:r>
        <w:t>Thursday</w:t>
      </w:r>
      <w:r w:rsidRPr="002407E1">
        <w:t xml:space="preserve"> </w:t>
      </w:r>
      <w:r>
        <w:rPr>
          <w:color w:val="000000" w:themeColor="text1"/>
        </w:rPr>
        <w:t>2020-11-12</w:t>
      </w:r>
      <w:r w:rsidRPr="002407E1">
        <w:rPr>
          <w:color w:val="000000" w:themeColor="text1"/>
        </w:rPr>
        <w:t xml:space="preserve"> </w:t>
      </w:r>
      <w:r>
        <w:rPr>
          <w:color w:val="000000" w:themeColor="text1"/>
        </w:rPr>
        <w:t>22</w:t>
      </w:r>
      <w:r w:rsidRPr="002407E1">
        <w:rPr>
          <w:color w:val="000000" w:themeColor="text1"/>
        </w:rPr>
        <w:t>:</w:t>
      </w:r>
      <w:r>
        <w:rPr>
          <w:color w:val="000000" w:themeColor="text1"/>
        </w:rPr>
        <w:t>00 UTC</w:t>
      </w:r>
    </w:p>
    <w:p w14:paraId="6877FB3E" w14:textId="77777777" w:rsidR="005D5799" w:rsidRPr="00D3643C" w:rsidRDefault="005D5799" w:rsidP="005D5799">
      <w:pPr>
        <w:pStyle w:val="EmailDiscussion2"/>
        <w:ind w:left="1619" w:firstLine="0"/>
        <w:rPr>
          <w:color w:val="000000" w:themeColor="text1"/>
        </w:rPr>
      </w:pPr>
      <w:r>
        <w:rPr>
          <w:color w:val="000000" w:themeColor="text1"/>
        </w:rPr>
        <w:t>Final d</w:t>
      </w:r>
      <w:r w:rsidRPr="00D3643C">
        <w:rPr>
          <w:color w:val="000000" w:themeColor="text1"/>
        </w:rPr>
        <w:t xml:space="preserve">eadline (for </w:t>
      </w:r>
      <w:r>
        <w:rPr>
          <w:color w:val="000000" w:themeColor="text1"/>
        </w:rPr>
        <w:t>CR)</w:t>
      </w:r>
      <w:r w:rsidRPr="000656F9">
        <w:rPr>
          <w:rStyle w:val="Doc-text2Char"/>
        </w:rPr>
        <w:t>:</w:t>
      </w:r>
      <w:r w:rsidRPr="00D3643C">
        <w:rPr>
          <w:color w:val="000000" w:themeColor="text1"/>
        </w:rPr>
        <w:t xml:space="preserve">  </w:t>
      </w:r>
      <w:r>
        <w:t>Fri</w:t>
      </w:r>
      <w:r w:rsidRPr="002407E1">
        <w:t xml:space="preserve">day </w:t>
      </w:r>
      <w:r>
        <w:rPr>
          <w:color w:val="000000" w:themeColor="text1"/>
        </w:rPr>
        <w:t>2020-11-13</w:t>
      </w:r>
      <w:r w:rsidRPr="002407E1">
        <w:rPr>
          <w:color w:val="000000" w:themeColor="text1"/>
        </w:rPr>
        <w:t xml:space="preserve"> </w:t>
      </w:r>
      <w:r>
        <w:rPr>
          <w:color w:val="000000" w:themeColor="text1"/>
        </w:rPr>
        <w:t>05:00 UTC</w:t>
      </w:r>
    </w:p>
    <w:p w14:paraId="71056A0A" w14:textId="6E90D862" w:rsidR="001B5026" w:rsidRDefault="001B5026" w:rsidP="001B5026">
      <w:pPr>
        <w:pStyle w:val="EmailDiscussion2"/>
        <w:ind w:left="1619" w:firstLine="0"/>
        <w:rPr>
          <w:color w:val="FF0000"/>
        </w:rPr>
      </w:pPr>
      <w:r>
        <w:t xml:space="preserve">Status: </w:t>
      </w:r>
      <w:r w:rsidR="00245EBB">
        <w:rPr>
          <w:color w:val="FF0000"/>
        </w:rPr>
        <w:t>Closed</w:t>
      </w:r>
    </w:p>
    <w:p w14:paraId="4F7AB352" w14:textId="77777777" w:rsidR="004E6903" w:rsidRDefault="004E6903" w:rsidP="001B5026">
      <w:pPr>
        <w:pStyle w:val="EmailDiscussion2"/>
        <w:ind w:left="1619" w:firstLine="0"/>
        <w:rPr>
          <w:color w:val="FF0000"/>
        </w:rPr>
      </w:pPr>
    </w:p>
    <w:p w14:paraId="39DC29D1" w14:textId="5FA4F037" w:rsidR="004E6903" w:rsidRDefault="004E6903" w:rsidP="004E6903">
      <w:pPr>
        <w:pStyle w:val="EmailDiscussion"/>
      </w:pPr>
      <w:r>
        <w:t>[AT112</w:t>
      </w:r>
      <w:r w:rsidR="004B7B3D">
        <w:t>-</w:t>
      </w:r>
      <w:r>
        <w:t>e][103][NTN] RACH and HARQ feedback aspects (IDC)</w:t>
      </w:r>
    </w:p>
    <w:p w14:paraId="4E3CF989" w14:textId="058853CC" w:rsidR="004E6903" w:rsidRDefault="004E6903" w:rsidP="004E6903">
      <w:pPr>
        <w:pStyle w:val="EmailDiscussion2"/>
        <w:rPr>
          <w:rStyle w:val="Hyperlink"/>
        </w:rPr>
      </w:pPr>
      <w:r>
        <w:tab/>
        <w:t xml:space="preserve">Scope: Discuss (a revision of) p2, p3, p5, p10, p12, p9, p13 from </w:t>
      </w:r>
      <w:r w:rsidRPr="00C35916">
        <w:rPr>
          <w:rStyle w:val="Hyperlink"/>
        </w:rPr>
        <w:t>R2-2010455</w:t>
      </w:r>
    </w:p>
    <w:p w14:paraId="143DE8F8" w14:textId="77777777" w:rsidR="004E6903" w:rsidRPr="00ED4AC1" w:rsidRDefault="004E6903" w:rsidP="004E6903">
      <w:pPr>
        <w:pStyle w:val="EmailDiscussion2"/>
        <w:ind w:left="1619" w:firstLine="0"/>
        <w:rPr>
          <w:color w:val="0000FF"/>
          <w:u w:val="single"/>
        </w:rPr>
      </w:pPr>
      <w:r>
        <w:t>Intended outcome: summary of the offline discussion with e.g.:</w:t>
      </w:r>
    </w:p>
    <w:p w14:paraId="261F30A9" w14:textId="77777777" w:rsidR="004E6903" w:rsidRPr="004E6903" w:rsidRDefault="004E6903" w:rsidP="00BA2D5B">
      <w:pPr>
        <w:pStyle w:val="EmailDiscussion2"/>
        <w:numPr>
          <w:ilvl w:val="2"/>
          <w:numId w:val="8"/>
        </w:numPr>
        <w:ind w:left="1980"/>
      </w:pPr>
      <w:r w:rsidRPr="004E6903">
        <w:t>List of proposals</w:t>
      </w:r>
      <w:r>
        <w:t xml:space="preserve"> for agreement</w:t>
      </w:r>
      <w:r w:rsidRPr="004E6903">
        <w:t xml:space="preserve"> (if any)</w:t>
      </w:r>
    </w:p>
    <w:p w14:paraId="159A9093" w14:textId="77777777" w:rsidR="004E6903" w:rsidRDefault="004E6903" w:rsidP="00BA2D5B">
      <w:pPr>
        <w:pStyle w:val="EmailDiscussion2"/>
        <w:numPr>
          <w:ilvl w:val="2"/>
          <w:numId w:val="8"/>
        </w:numPr>
        <w:ind w:left="1980"/>
      </w:pPr>
      <w:r w:rsidRPr="004E6903">
        <w:t>List of proposals that require online discussions</w:t>
      </w:r>
    </w:p>
    <w:p w14:paraId="65A90E53" w14:textId="77777777" w:rsidR="004E6903" w:rsidRPr="00D3643C" w:rsidRDefault="004E6903" w:rsidP="004E6903">
      <w:pPr>
        <w:pStyle w:val="EmailDiscussion2"/>
        <w:ind w:left="1619" w:firstLine="0"/>
        <w:rPr>
          <w:color w:val="000000" w:themeColor="text1"/>
        </w:rPr>
      </w:pPr>
      <w:r>
        <w:rPr>
          <w:color w:val="000000" w:themeColor="text1"/>
        </w:rPr>
        <w:t>Initial</w:t>
      </w:r>
      <w:r w:rsidRPr="00D3643C">
        <w:rPr>
          <w:color w:val="000000" w:themeColor="text1"/>
        </w:rPr>
        <w:t xml:space="preserve"> deadl</w:t>
      </w:r>
      <w:r>
        <w:rPr>
          <w:color w:val="000000" w:themeColor="text1"/>
        </w:rPr>
        <w:t xml:space="preserve">ine (for companies' feedback): </w:t>
      </w:r>
      <w:r>
        <w:t>Monday</w:t>
      </w:r>
      <w:r w:rsidRPr="002407E1">
        <w:t xml:space="preserve"> </w:t>
      </w:r>
      <w:r>
        <w:rPr>
          <w:color w:val="000000" w:themeColor="text1"/>
        </w:rPr>
        <w:t>2020-11-09</w:t>
      </w:r>
      <w:r w:rsidRPr="002407E1">
        <w:rPr>
          <w:color w:val="000000" w:themeColor="text1"/>
        </w:rPr>
        <w:t xml:space="preserve"> </w:t>
      </w:r>
      <w:r>
        <w:rPr>
          <w:color w:val="000000" w:themeColor="text1"/>
        </w:rPr>
        <w:t>17</w:t>
      </w:r>
      <w:r w:rsidRPr="002407E1">
        <w:rPr>
          <w:color w:val="000000" w:themeColor="text1"/>
        </w:rPr>
        <w:t>:</w:t>
      </w:r>
      <w:r>
        <w:rPr>
          <w:color w:val="000000" w:themeColor="text1"/>
        </w:rPr>
        <w:t>00 UTC</w:t>
      </w:r>
    </w:p>
    <w:p w14:paraId="21976577" w14:textId="51217FE3" w:rsidR="004E6903" w:rsidRPr="00D3643C" w:rsidRDefault="004E6903" w:rsidP="004E6903">
      <w:pPr>
        <w:pStyle w:val="EmailDiscussion2"/>
        <w:ind w:left="1619" w:firstLine="0"/>
        <w:rPr>
          <w:color w:val="000000" w:themeColor="text1"/>
        </w:rPr>
      </w:pPr>
      <w:r>
        <w:rPr>
          <w:color w:val="000000" w:themeColor="text1"/>
        </w:rPr>
        <w:t>Initial</w:t>
      </w:r>
      <w:r w:rsidRPr="00D3643C">
        <w:rPr>
          <w:color w:val="000000" w:themeColor="text1"/>
        </w:rPr>
        <w:t xml:space="preserve"> deadline (for </w:t>
      </w:r>
      <w:r w:rsidRPr="000656F9">
        <w:rPr>
          <w:rStyle w:val="Doc-text2Char"/>
        </w:rPr>
        <w:t>rapporteur's summary in</w:t>
      </w:r>
      <w:r>
        <w:rPr>
          <w:rStyle w:val="Doc-text2Char"/>
        </w:rPr>
        <w:t xml:space="preserve"> </w:t>
      </w:r>
      <w:r w:rsidRPr="00C35916">
        <w:rPr>
          <w:rStyle w:val="Hyperlink"/>
        </w:rPr>
        <w:t>R2-2010764</w:t>
      </w:r>
      <w:r w:rsidRPr="000656F9">
        <w:rPr>
          <w:rStyle w:val="Doc-text2Char"/>
        </w:rPr>
        <w:t>):</w:t>
      </w:r>
      <w:r w:rsidRPr="00D3643C">
        <w:rPr>
          <w:color w:val="000000" w:themeColor="text1"/>
        </w:rPr>
        <w:t xml:space="preserve">  </w:t>
      </w:r>
      <w:r>
        <w:t>Mon</w:t>
      </w:r>
      <w:r w:rsidRPr="002407E1">
        <w:t xml:space="preserve">day </w:t>
      </w:r>
      <w:r>
        <w:rPr>
          <w:color w:val="000000" w:themeColor="text1"/>
        </w:rPr>
        <w:t>2020-11-09</w:t>
      </w:r>
      <w:r w:rsidRPr="002407E1">
        <w:rPr>
          <w:color w:val="000000" w:themeColor="text1"/>
        </w:rPr>
        <w:t xml:space="preserve"> </w:t>
      </w:r>
      <w:r>
        <w:rPr>
          <w:color w:val="000000" w:themeColor="text1"/>
        </w:rPr>
        <w:t>23:00 UTC</w:t>
      </w:r>
    </w:p>
    <w:p w14:paraId="481C3B81" w14:textId="1FC99782" w:rsidR="004E6903" w:rsidRPr="004E6903" w:rsidRDefault="004E6903" w:rsidP="004E6903">
      <w:pPr>
        <w:pStyle w:val="EmailDiscussion2"/>
        <w:ind w:left="1619" w:firstLine="0"/>
        <w:rPr>
          <w:u w:val="single"/>
        </w:rPr>
      </w:pPr>
      <w:r w:rsidRPr="00657E5D">
        <w:rPr>
          <w:u w:val="single"/>
        </w:rPr>
        <w:t xml:space="preserve">Proposals marked </w:t>
      </w:r>
      <w:r>
        <w:rPr>
          <w:u w:val="single"/>
        </w:rPr>
        <w:t>"</w:t>
      </w:r>
      <w:r w:rsidRPr="00657E5D">
        <w:rPr>
          <w:u w:val="single"/>
        </w:rPr>
        <w:t>for agreement</w:t>
      </w:r>
      <w:r>
        <w:rPr>
          <w:u w:val="single"/>
        </w:rPr>
        <w:t>"</w:t>
      </w:r>
      <w:r w:rsidRPr="00657E5D">
        <w:rPr>
          <w:u w:val="single"/>
        </w:rPr>
        <w:t xml:space="preserve"> </w:t>
      </w:r>
      <w:r>
        <w:rPr>
          <w:u w:val="single"/>
        </w:rPr>
        <w:t xml:space="preserve">in </w:t>
      </w:r>
      <w:r w:rsidRPr="00C35916">
        <w:rPr>
          <w:rStyle w:val="Hyperlink"/>
        </w:rPr>
        <w:t>R2-2010764</w:t>
      </w:r>
      <w:r>
        <w:rPr>
          <w:rStyle w:val="Doc-text2Char"/>
          <w:u w:val="single"/>
        </w:rPr>
        <w:t xml:space="preserve"> </w:t>
      </w:r>
      <w:r w:rsidRPr="004E6903">
        <w:rPr>
          <w:u w:val="single"/>
        </w:rPr>
        <w:t>not</w:t>
      </w:r>
      <w:r w:rsidRPr="00657E5D">
        <w:rPr>
          <w:u w:val="single"/>
        </w:rPr>
        <w:t xml:space="preserve"> challenged until </w:t>
      </w:r>
      <w:r>
        <w:rPr>
          <w:u w:val="single"/>
        </w:rPr>
        <w:t>Tue</w:t>
      </w:r>
      <w:r w:rsidRPr="00657E5D">
        <w:rPr>
          <w:u w:val="single"/>
        </w:rPr>
        <w:t xml:space="preserve">sday </w:t>
      </w:r>
      <w:r>
        <w:rPr>
          <w:color w:val="000000" w:themeColor="text1"/>
          <w:u w:val="single"/>
        </w:rPr>
        <w:t>2020-11-10 12</w:t>
      </w:r>
      <w:r w:rsidRPr="00657E5D">
        <w:rPr>
          <w:color w:val="000000" w:themeColor="text1"/>
          <w:u w:val="single"/>
        </w:rPr>
        <w:t xml:space="preserve">:00 UTC </w:t>
      </w:r>
      <w:r w:rsidRPr="00657E5D">
        <w:rPr>
          <w:u w:val="single"/>
        </w:rPr>
        <w:t>will be declared as agreed by the session chair.</w:t>
      </w:r>
      <w:r>
        <w:rPr>
          <w:u w:val="single"/>
        </w:rPr>
        <w:t xml:space="preserve"> For the rest the discussion will continue online.</w:t>
      </w:r>
    </w:p>
    <w:p w14:paraId="313E30A0" w14:textId="3538A22A" w:rsidR="004E6903" w:rsidRDefault="004E6903" w:rsidP="004E6903">
      <w:pPr>
        <w:pStyle w:val="EmailDiscussion2"/>
        <w:ind w:left="1619" w:firstLine="0"/>
        <w:rPr>
          <w:color w:val="FF0000"/>
        </w:rPr>
      </w:pPr>
      <w:r>
        <w:t xml:space="preserve">Status: </w:t>
      </w:r>
      <w:r w:rsidR="00E35615">
        <w:rPr>
          <w:color w:val="FF0000"/>
        </w:rPr>
        <w:t>Closed</w:t>
      </w:r>
    </w:p>
    <w:p w14:paraId="15781E6A" w14:textId="77777777" w:rsidR="00962684" w:rsidRDefault="00962684" w:rsidP="00F715AF">
      <w:pPr>
        <w:pStyle w:val="EmailDiscussion2"/>
        <w:ind w:left="0" w:firstLine="0"/>
        <w:rPr>
          <w:color w:val="FF0000"/>
        </w:rPr>
      </w:pPr>
    </w:p>
    <w:p w14:paraId="48DE8FFA" w14:textId="052273ED" w:rsidR="004B7B3D" w:rsidRDefault="004B7B3D" w:rsidP="004B7B3D">
      <w:pPr>
        <w:pStyle w:val="EmailDiscussion"/>
      </w:pPr>
      <w:r>
        <w:t xml:space="preserve">[AT112-e][104][NTN] </w:t>
      </w:r>
      <w:r w:rsidR="007A02E7">
        <w:t>Misc CP issues</w:t>
      </w:r>
      <w:r>
        <w:t xml:space="preserve"> (Ericsson)</w:t>
      </w:r>
    </w:p>
    <w:p w14:paraId="1D463713" w14:textId="33CA5DE3" w:rsidR="004B7B3D" w:rsidRDefault="004B7B3D" w:rsidP="004B7B3D">
      <w:pPr>
        <w:pStyle w:val="EmailDiscussion2"/>
      </w:pPr>
      <w:r>
        <w:tab/>
        <w:t xml:space="preserve">Scope: Discuss (a revision of) p7, p8, p9, p11 from </w:t>
      </w:r>
      <w:r w:rsidRPr="00C35916">
        <w:rPr>
          <w:rStyle w:val="Hyperlink"/>
        </w:rPr>
        <w:t>R2-2009820</w:t>
      </w:r>
      <w:r>
        <w:rPr>
          <w:rStyle w:val="Hyperlink"/>
        </w:rPr>
        <w:t xml:space="preserve"> </w:t>
      </w:r>
      <w:r>
        <w:t xml:space="preserve">and discuss </w:t>
      </w:r>
      <w:r w:rsidRPr="004E6903">
        <w:t xml:space="preserve">an LS to RAN1 asking for feasibility of having </w:t>
      </w:r>
      <w:r>
        <w:t xml:space="preserve">two satellites with </w:t>
      </w:r>
      <w:r w:rsidRPr="004E6903">
        <w:t xml:space="preserve">same PCI </w:t>
      </w:r>
      <w:r>
        <w:t>during service link switch</w:t>
      </w:r>
    </w:p>
    <w:p w14:paraId="29BB91CB" w14:textId="77777777" w:rsidR="004B7B3D" w:rsidRPr="00ED4AC1" w:rsidRDefault="004B7B3D" w:rsidP="004B7B3D">
      <w:pPr>
        <w:pStyle w:val="EmailDiscussion2"/>
        <w:ind w:left="1619" w:firstLine="0"/>
        <w:rPr>
          <w:color w:val="0000FF"/>
          <w:u w:val="single"/>
        </w:rPr>
      </w:pPr>
      <w:r>
        <w:t>Intended outcome: summary of the offline discussion with e.g.:</w:t>
      </w:r>
    </w:p>
    <w:p w14:paraId="1BD4F3F0" w14:textId="77777777" w:rsidR="004B7B3D" w:rsidRPr="004E6903" w:rsidRDefault="004B7B3D" w:rsidP="00BA2D5B">
      <w:pPr>
        <w:pStyle w:val="EmailDiscussion2"/>
        <w:numPr>
          <w:ilvl w:val="2"/>
          <w:numId w:val="8"/>
        </w:numPr>
        <w:ind w:left="1980"/>
      </w:pPr>
      <w:r w:rsidRPr="004E6903">
        <w:t>List of proposals</w:t>
      </w:r>
      <w:r>
        <w:t xml:space="preserve"> for agreement</w:t>
      </w:r>
      <w:r w:rsidRPr="004E6903">
        <w:t xml:space="preserve"> (if any)</w:t>
      </w:r>
    </w:p>
    <w:p w14:paraId="539EF3D6" w14:textId="77777777" w:rsidR="004B7B3D" w:rsidRDefault="004B7B3D" w:rsidP="00BA2D5B">
      <w:pPr>
        <w:pStyle w:val="EmailDiscussion2"/>
        <w:numPr>
          <w:ilvl w:val="2"/>
          <w:numId w:val="8"/>
        </w:numPr>
        <w:ind w:left="1980"/>
      </w:pPr>
      <w:r w:rsidRPr="004E6903">
        <w:t>List of proposals that require online discussions</w:t>
      </w:r>
    </w:p>
    <w:p w14:paraId="13FD34AF" w14:textId="77777777" w:rsidR="004B7B3D" w:rsidRDefault="004B7B3D" w:rsidP="004B7B3D">
      <w:pPr>
        <w:pStyle w:val="EmailDiscussion2"/>
        <w:ind w:left="1620" w:firstLine="0"/>
      </w:pPr>
      <w:r>
        <w:t>and draft LS to RAN1</w:t>
      </w:r>
    </w:p>
    <w:p w14:paraId="73DACC2D" w14:textId="77777777" w:rsidR="004B7B3D" w:rsidRPr="00D3643C" w:rsidRDefault="004B7B3D" w:rsidP="004B7B3D">
      <w:pPr>
        <w:pStyle w:val="EmailDiscussion2"/>
        <w:ind w:left="1619" w:firstLine="0"/>
        <w:rPr>
          <w:color w:val="000000" w:themeColor="text1"/>
        </w:rPr>
      </w:pPr>
      <w:r>
        <w:rPr>
          <w:color w:val="000000" w:themeColor="text1"/>
        </w:rPr>
        <w:t>Initial</w:t>
      </w:r>
      <w:r w:rsidRPr="00D3643C">
        <w:rPr>
          <w:color w:val="000000" w:themeColor="text1"/>
        </w:rPr>
        <w:t xml:space="preserve"> deadl</w:t>
      </w:r>
      <w:r>
        <w:rPr>
          <w:color w:val="000000" w:themeColor="text1"/>
        </w:rPr>
        <w:t xml:space="preserve">ine (for companies' feedback): </w:t>
      </w:r>
      <w:r>
        <w:t>Monday</w:t>
      </w:r>
      <w:r w:rsidRPr="002407E1">
        <w:t xml:space="preserve"> </w:t>
      </w:r>
      <w:r>
        <w:rPr>
          <w:color w:val="000000" w:themeColor="text1"/>
        </w:rPr>
        <w:t>2020-11-09</w:t>
      </w:r>
      <w:r w:rsidRPr="002407E1">
        <w:rPr>
          <w:color w:val="000000" w:themeColor="text1"/>
        </w:rPr>
        <w:t xml:space="preserve"> </w:t>
      </w:r>
      <w:r>
        <w:rPr>
          <w:color w:val="000000" w:themeColor="text1"/>
        </w:rPr>
        <w:t>17</w:t>
      </w:r>
      <w:r w:rsidRPr="002407E1">
        <w:rPr>
          <w:color w:val="000000" w:themeColor="text1"/>
        </w:rPr>
        <w:t>:</w:t>
      </w:r>
      <w:r>
        <w:rPr>
          <w:color w:val="000000" w:themeColor="text1"/>
        </w:rPr>
        <w:t>00 UTC</w:t>
      </w:r>
    </w:p>
    <w:p w14:paraId="2BD7D9CD" w14:textId="5FA59ACA" w:rsidR="004B7B3D" w:rsidRPr="00D3643C" w:rsidRDefault="004B7B3D" w:rsidP="004B7B3D">
      <w:pPr>
        <w:pStyle w:val="EmailDiscussion2"/>
        <w:ind w:left="1619" w:firstLine="0"/>
        <w:rPr>
          <w:color w:val="000000" w:themeColor="text1"/>
        </w:rPr>
      </w:pPr>
      <w:r>
        <w:rPr>
          <w:color w:val="000000" w:themeColor="text1"/>
        </w:rPr>
        <w:t>Initial</w:t>
      </w:r>
      <w:r w:rsidRPr="00D3643C">
        <w:rPr>
          <w:color w:val="000000" w:themeColor="text1"/>
        </w:rPr>
        <w:t xml:space="preserve"> deadline (for </w:t>
      </w:r>
      <w:r w:rsidRPr="000656F9">
        <w:rPr>
          <w:rStyle w:val="Doc-text2Char"/>
        </w:rPr>
        <w:t>rapporteur's summary in</w:t>
      </w:r>
      <w:r>
        <w:rPr>
          <w:rStyle w:val="Doc-text2Char"/>
        </w:rPr>
        <w:t xml:space="preserve"> </w:t>
      </w:r>
      <w:r w:rsidRPr="00C35916">
        <w:rPr>
          <w:rStyle w:val="Hyperlink"/>
        </w:rPr>
        <w:t>R2-2010765</w:t>
      </w:r>
      <w:r>
        <w:rPr>
          <w:rStyle w:val="Doc-text2Char"/>
        </w:rPr>
        <w:t xml:space="preserve"> and draft LS </w:t>
      </w:r>
      <w:r w:rsidRPr="00D53574">
        <w:rPr>
          <w:rStyle w:val="Doc-text2Char"/>
        </w:rPr>
        <w:t>in R2-2010766</w:t>
      </w:r>
      <w:r w:rsidRPr="000656F9">
        <w:rPr>
          <w:rStyle w:val="Doc-text2Char"/>
        </w:rPr>
        <w:t>):</w:t>
      </w:r>
      <w:r w:rsidRPr="00D3643C">
        <w:rPr>
          <w:color w:val="000000" w:themeColor="text1"/>
        </w:rPr>
        <w:t xml:space="preserve">  </w:t>
      </w:r>
      <w:r>
        <w:t>Mon</w:t>
      </w:r>
      <w:r w:rsidRPr="002407E1">
        <w:t xml:space="preserve">day </w:t>
      </w:r>
      <w:r>
        <w:rPr>
          <w:color w:val="000000" w:themeColor="text1"/>
        </w:rPr>
        <w:t>2020-11-09</w:t>
      </w:r>
      <w:r w:rsidRPr="002407E1">
        <w:rPr>
          <w:color w:val="000000" w:themeColor="text1"/>
        </w:rPr>
        <w:t xml:space="preserve"> </w:t>
      </w:r>
      <w:r>
        <w:rPr>
          <w:color w:val="000000" w:themeColor="text1"/>
        </w:rPr>
        <w:t>23:00 UTC</w:t>
      </w:r>
    </w:p>
    <w:p w14:paraId="12CB6644" w14:textId="22288859" w:rsidR="004B7B3D" w:rsidRPr="004E6903" w:rsidRDefault="004B7B3D" w:rsidP="004B7B3D">
      <w:pPr>
        <w:pStyle w:val="EmailDiscussion2"/>
        <w:ind w:left="1619" w:firstLine="0"/>
        <w:rPr>
          <w:u w:val="single"/>
        </w:rPr>
      </w:pPr>
      <w:r w:rsidRPr="00657E5D">
        <w:rPr>
          <w:u w:val="single"/>
        </w:rPr>
        <w:t xml:space="preserve">Proposals marked </w:t>
      </w:r>
      <w:r>
        <w:rPr>
          <w:u w:val="single"/>
        </w:rPr>
        <w:t>"</w:t>
      </w:r>
      <w:r w:rsidRPr="00657E5D">
        <w:rPr>
          <w:u w:val="single"/>
        </w:rPr>
        <w:t>for agreement</w:t>
      </w:r>
      <w:r>
        <w:rPr>
          <w:u w:val="single"/>
        </w:rPr>
        <w:t>"</w:t>
      </w:r>
      <w:r w:rsidRPr="00657E5D">
        <w:rPr>
          <w:u w:val="single"/>
        </w:rPr>
        <w:t xml:space="preserve"> </w:t>
      </w:r>
      <w:r>
        <w:rPr>
          <w:u w:val="single"/>
        </w:rPr>
        <w:t xml:space="preserve">in </w:t>
      </w:r>
      <w:r w:rsidRPr="00C35916">
        <w:rPr>
          <w:rStyle w:val="Hyperlink"/>
        </w:rPr>
        <w:t>R2-2010765</w:t>
      </w:r>
      <w:r>
        <w:rPr>
          <w:rStyle w:val="Doc-text2Char"/>
          <w:u w:val="single"/>
        </w:rPr>
        <w:t xml:space="preserve"> </w:t>
      </w:r>
      <w:r w:rsidRPr="004E6903">
        <w:rPr>
          <w:u w:val="single"/>
        </w:rPr>
        <w:t>not</w:t>
      </w:r>
      <w:r w:rsidRPr="00657E5D">
        <w:rPr>
          <w:u w:val="single"/>
        </w:rPr>
        <w:t xml:space="preserve"> challenged until </w:t>
      </w:r>
      <w:r>
        <w:rPr>
          <w:u w:val="single"/>
        </w:rPr>
        <w:t>Tue</w:t>
      </w:r>
      <w:r w:rsidRPr="00657E5D">
        <w:rPr>
          <w:u w:val="single"/>
        </w:rPr>
        <w:t xml:space="preserve">sday </w:t>
      </w:r>
      <w:r>
        <w:rPr>
          <w:color w:val="000000" w:themeColor="text1"/>
          <w:u w:val="single"/>
        </w:rPr>
        <w:t>2020-11-10 12</w:t>
      </w:r>
      <w:r w:rsidRPr="00657E5D">
        <w:rPr>
          <w:color w:val="000000" w:themeColor="text1"/>
          <w:u w:val="single"/>
        </w:rPr>
        <w:t xml:space="preserve">:00 UTC </w:t>
      </w:r>
      <w:r w:rsidRPr="00657E5D">
        <w:rPr>
          <w:u w:val="single"/>
        </w:rPr>
        <w:t>will be declared as agreed by the session chair.</w:t>
      </w:r>
      <w:r>
        <w:rPr>
          <w:u w:val="single"/>
        </w:rPr>
        <w:t xml:space="preserve"> For the rest the discussion will continue online.</w:t>
      </w:r>
    </w:p>
    <w:p w14:paraId="201EFB8C" w14:textId="40072E95" w:rsidR="004B7B3D" w:rsidRDefault="004B7B3D" w:rsidP="004B7B3D">
      <w:pPr>
        <w:pStyle w:val="EmailDiscussion2"/>
        <w:ind w:left="1619" w:firstLine="0"/>
        <w:rPr>
          <w:color w:val="FF0000"/>
        </w:rPr>
      </w:pPr>
      <w:r>
        <w:t xml:space="preserve">Status: </w:t>
      </w:r>
      <w:r w:rsidR="00E35615">
        <w:rPr>
          <w:color w:val="FF0000"/>
        </w:rPr>
        <w:t>Closed</w:t>
      </w:r>
    </w:p>
    <w:p w14:paraId="47A6349B" w14:textId="77777777" w:rsidR="007A02E7" w:rsidRDefault="007A02E7" w:rsidP="004B7B3D">
      <w:pPr>
        <w:pStyle w:val="EmailDiscussion2"/>
        <w:ind w:left="1619" w:firstLine="0"/>
        <w:rPr>
          <w:color w:val="FF0000"/>
        </w:rPr>
      </w:pPr>
    </w:p>
    <w:p w14:paraId="160E0433" w14:textId="7814812D" w:rsidR="007A02E7" w:rsidRDefault="007A02E7" w:rsidP="007A02E7">
      <w:pPr>
        <w:pStyle w:val="EmailDiscussion"/>
      </w:pPr>
      <w:r>
        <w:t>[AT112-e][105][NTN] RRC aspect</w:t>
      </w:r>
      <w:r w:rsidR="005E3BDD">
        <w:t>s</w:t>
      </w:r>
      <w:r>
        <w:t xml:space="preserve"> (ZTE)</w:t>
      </w:r>
    </w:p>
    <w:p w14:paraId="6A482041" w14:textId="07F55B15" w:rsidR="001F1080" w:rsidRPr="00DA3A49" w:rsidRDefault="001F1080" w:rsidP="001F1080">
      <w:pPr>
        <w:pStyle w:val="EmailDiscussion2"/>
        <w:rPr>
          <w:color w:val="A6A6A6" w:themeColor="background1" w:themeShade="A6"/>
        </w:rPr>
      </w:pPr>
      <w:r>
        <w:tab/>
      </w:r>
      <w:r w:rsidRPr="00DA3A49">
        <w:rPr>
          <w:color w:val="A6A6A6" w:themeColor="background1" w:themeShade="A6"/>
        </w:rPr>
        <w:t xml:space="preserve">Scope: Discuss remaining proposals from </w:t>
      </w:r>
      <w:r w:rsidRPr="00C35916">
        <w:rPr>
          <w:rStyle w:val="Hyperlink"/>
          <w:color w:val="A6A6A6" w:themeColor="background1" w:themeShade="A6"/>
        </w:rPr>
        <w:t>R2-2009803</w:t>
      </w:r>
    </w:p>
    <w:p w14:paraId="6C0A4AB5" w14:textId="77777777" w:rsidR="001F1080" w:rsidRPr="00DA3A49" w:rsidRDefault="001F1080" w:rsidP="001F1080">
      <w:pPr>
        <w:pStyle w:val="EmailDiscussion2"/>
        <w:ind w:left="1619" w:firstLine="0"/>
        <w:rPr>
          <w:color w:val="A6A6A6" w:themeColor="background1" w:themeShade="A6"/>
          <w:u w:val="single"/>
        </w:rPr>
      </w:pPr>
      <w:r w:rsidRPr="00DA3A49">
        <w:rPr>
          <w:color w:val="A6A6A6" w:themeColor="background1" w:themeShade="A6"/>
        </w:rPr>
        <w:t>Intended outcome: summary of the offline discussion with e.g.:</w:t>
      </w:r>
    </w:p>
    <w:p w14:paraId="61E0ED93" w14:textId="77777777" w:rsidR="001F1080" w:rsidRPr="00DA3A49" w:rsidRDefault="001F1080" w:rsidP="00BA2D5B">
      <w:pPr>
        <w:pStyle w:val="EmailDiscussion2"/>
        <w:numPr>
          <w:ilvl w:val="2"/>
          <w:numId w:val="8"/>
        </w:numPr>
        <w:ind w:left="1980"/>
        <w:rPr>
          <w:color w:val="A6A6A6" w:themeColor="background1" w:themeShade="A6"/>
        </w:rPr>
      </w:pPr>
      <w:r w:rsidRPr="00DA3A49">
        <w:rPr>
          <w:color w:val="A6A6A6" w:themeColor="background1" w:themeShade="A6"/>
        </w:rPr>
        <w:t>List of proposals for agreement (if any)</w:t>
      </w:r>
    </w:p>
    <w:p w14:paraId="0D0708EE" w14:textId="77777777" w:rsidR="001F1080" w:rsidRPr="00DA3A49" w:rsidRDefault="001F1080" w:rsidP="00BA2D5B">
      <w:pPr>
        <w:pStyle w:val="EmailDiscussion2"/>
        <w:numPr>
          <w:ilvl w:val="2"/>
          <w:numId w:val="8"/>
        </w:numPr>
        <w:ind w:left="1980"/>
        <w:rPr>
          <w:color w:val="A6A6A6" w:themeColor="background1" w:themeShade="A6"/>
        </w:rPr>
      </w:pPr>
      <w:r w:rsidRPr="00DA3A49">
        <w:rPr>
          <w:color w:val="A6A6A6" w:themeColor="background1" w:themeShade="A6"/>
        </w:rPr>
        <w:t>List of proposals that require online discussions</w:t>
      </w:r>
    </w:p>
    <w:p w14:paraId="61EE54D8" w14:textId="77777777" w:rsidR="001F1080" w:rsidRPr="00DA3A49" w:rsidRDefault="001F1080" w:rsidP="001F1080">
      <w:pPr>
        <w:pStyle w:val="EmailDiscussion2"/>
        <w:ind w:left="1619" w:firstLine="0"/>
        <w:rPr>
          <w:color w:val="A6A6A6" w:themeColor="background1" w:themeShade="A6"/>
        </w:rPr>
      </w:pPr>
      <w:r w:rsidRPr="00DA3A49">
        <w:rPr>
          <w:color w:val="A6A6A6" w:themeColor="background1" w:themeShade="A6"/>
        </w:rPr>
        <w:t>Initial deadline (for companies' feedback): Monday 2020-11-09 17:00 UTC</w:t>
      </w:r>
    </w:p>
    <w:p w14:paraId="0F39E020" w14:textId="110A7A6F" w:rsidR="001F1080" w:rsidRPr="00DA3A49" w:rsidRDefault="001F1080" w:rsidP="001F1080">
      <w:pPr>
        <w:pStyle w:val="EmailDiscussion2"/>
        <w:ind w:left="1619" w:firstLine="0"/>
        <w:rPr>
          <w:color w:val="A6A6A6" w:themeColor="background1" w:themeShade="A6"/>
        </w:rPr>
      </w:pPr>
      <w:r w:rsidRPr="00DA3A49">
        <w:rPr>
          <w:color w:val="A6A6A6" w:themeColor="background1" w:themeShade="A6"/>
        </w:rPr>
        <w:t xml:space="preserve">Initial deadline (for </w:t>
      </w:r>
      <w:r w:rsidRPr="00DA3A49">
        <w:rPr>
          <w:rStyle w:val="Doc-text2Char"/>
          <w:color w:val="A6A6A6" w:themeColor="background1" w:themeShade="A6"/>
        </w:rPr>
        <w:t xml:space="preserve">rapporteur's summary in </w:t>
      </w:r>
      <w:r w:rsidRPr="00C35916">
        <w:rPr>
          <w:rStyle w:val="Hyperlink"/>
          <w:color w:val="A6A6A6" w:themeColor="background1" w:themeShade="A6"/>
        </w:rPr>
        <w:t>R2-2010767</w:t>
      </w:r>
      <w:r w:rsidRPr="00DA3A49">
        <w:rPr>
          <w:rStyle w:val="Doc-text2Char"/>
          <w:color w:val="A6A6A6" w:themeColor="background1" w:themeShade="A6"/>
        </w:rPr>
        <w:t>):</w:t>
      </w:r>
      <w:r w:rsidRPr="00DA3A49">
        <w:rPr>
          <w:color w:val="A6A6A6" w:themeColor="background1" w:themeShade="A6"/>
        </w:rPr>
        <w:t xml:space="preserve">  Tuesday 2020-11-10 01:00 UTC</w:t>
      </w:r>
    </w:p>
    <w:p w14:paraId="3A57F68E" w14:textId="74FC1B47" w:rsidR="001F1080" w:rsidRDefault="001F1080" w:rsidP="001F1080">
      <w:pPr>
        <w:pStyle w:val="EmailDiscussion2"/>
      </w:pPr>
      <w:r>
        <w:tab/>
        <w:t xml:space="preserve">Updated Scope: Discuss remaining proposals from </w:t>
      </w:r>
      <w:r w:rsidRPr="00C35916">
        <w:rPr>
          <w:rStyle w:val="Hyperlink"/>
        </w:rPr>
        <w:t>R2-2010767</w:t>
      </w:r>
      <w:r>
        <w:rPr>
          <w:rStyle w:val="Doc-text2Char"/>
        </w:rPr>
        <w:t xml:space="preserve"> </w:t>
      </w:r>
      <w:r>
        <w:t>(p2.1, p3.1, p3.2)</w:t>
      </w:r>
    </w:p>
    <w:p w14:paraId="5B9A71A3" w14:textId="1101533C" w:rsidR="001F1080" w:rsidRPr="00DA3A49" w:rsidRDefault="001F1080" w:rsidP="001F1080">
      <w:pPr>
        <w:pStyle w:val="EmailDiscussion2"/>
      </w:pPr>
      <w:r>
        <w:tab/>
        <w:t xml:space="preserve">Updated Intended outcome: summary of the offline discussion </w:t>
      </w:r>
      <w:r w:rsidRPr="000656F9">
        <w:rPr>
          <w:rStyle w:val="Doc-text2Char"/>
        </w:rPr>
        <w:t>in</w:t>
      </w:r>
      <w:r>
        <w:rPr>
          <w:rStyle w:val="Doc-text2Char"/>
        </w:rPr>
        <w:t xml:space="preserve"> </w:t>
      </w:r>
      <w:r w:rsidRPr="00C35916">
        <w:rPr>
          <w:rStyle w:val="Doc-text2Char"/>
        </w:rPr>
        <w:t>R2-2010794</w:t>
      </w:r>
      <w:r>
        <w:rPr>
          <w:rStyle w:val="Doc-text2Char"/>
        </w:rPr>
        <w:t xml:space="preserve"> </w:t>
      </w:r>
      <w:r>
        <w:t>with e.g.:</w:t>
      </w:r>
    </w:p>
    <w:p w14:paraId="4F066211" w14:textId="77777777" w:rsidR="001F1080" w:rsidRPr="004E6903" w:rsidRDefault="001F1080" w:rsidP="00BA2D5B">
      <w:pPr>
        <w:pStyle w:val="EmailDiscussion2"/>
        <w:numPr>
          <w:ilvl w:val="2"/>
          <w:numId w:val="8"/>
        </w:numPr>
        <w:ind w:left="1980"/>
      </w:pPr>
      <w:r w:rsidRPr="004E6903">
        <w:t>List of proposals</w:t>
      </w:r>
      <w:r>
        <w:t xml:space="preserve"> for agreement</w:t>
      </w:r>
      <w:r w:rsidRPr="004E6903">
        <w:t xml:space="preserve"> (if any)</w:t>
      </w:r>
    </w:p>
    <w:p w14:paraId="42ECF693" w14:textId="77777777" w:rsidR="001F1080" w:rsidRDefault="001F1080" w:rsidP="00BA2D5B">
      <w:pPr>
        <w:pStyle w:val="EmailDiscussion2"/>
        <w:numPr>
          <w:ilvl w:val="2"/>
          <w:numId w:val="8"/>
        </w:numPr>
        <w:ind w:left="1980"/>
      </w:pPr>
      <w:r w:rsidRPr="004E6903">
        <w:lastRenderedPageBreak/>
        <w:t>List of proposals that require online discussions</w:t>
      </w:r>
    </w:p>
    <w:p w14:paraId="17BC3B6C" w14:textId="77777777" w:rsidR="001F1080" w:rsidRPr="00D3643C" w:rsidRDefault="001F1080" w:rsidP="001F1080">
      <w:pPr>
        <w:pStyle w:val="EmailDiscussion2"/>
        <w:ind w:left="1619" w:firstLine="0"/>
        <w:rPr>
          <w:color w:val="000000" w:themeColor="text1"/>
        </w:rPr>
      </w:pPr>
      <w:r>
        <w:rPr>
          <w:color w:val="000000" w:themeColor="text1"/>
        </w:rPr>
        <w:t>Initial</w:t>
      </w:r>
      <w:r w:rsidRPr="00D3643C">
        <w:rPr>
          <w:color w:val="000000" w:themeColor="text1"/>
        </w:rPr>
        <w:t xml:space="preserve"> deadl</w:t>
      </w:r>
      <w:r>
        <w:rPr>
          <w:color w:val="000000" w:themeColor="text1"/>
        </w:rPr>
        <w:t xml:space="preserve">ine (for companies' feedback): </w:t>
      </w:r>
      <w:r>
        <w:t>Thursday</w:t>
      </w:r>
      <w:r w:rsidRPr="002407E1">
        <w:t xml:space="preserve"> </w:t>
      </w:r>
      <w:r>
        <w:rPr>
          <w:color w:val="000000" w:themeColor="text1"/>
        </w:rPr>
        <w:t>2020-11-12</w:t>
      </w:r>
      <w:r w:rsidRPr="002407E1">
        <w:rPr>
          <w:color w:val="000000" w:themeColor="text1"/>
        </w:rPr>
        <w:t xml:space="preserve"> </w:t>
      </w:r>
      <w:r>
        <w:rPr>
          <w:color w:val="000000" w:themeColor="text1"/>
        </w:rPr>
        <w:t>10</w:t>
      </w:r>
      <w:r w:rsidRPr="002407E1">
        <w:rPr>
          <w:color w:val="000000" w:themeColor="text1"/>
        </w:rPr>
        <w:t>:</w:t>
      </w:r>
      <w:r>
        <w:rPr>
          <w:color w:val="000000" w:themeColor="text1"/>
        </w:rPr>
        <w:t>00 UTC</w:t>
      </w:r>
    </w:p>
    <w:p w14:paraId="2B4065CB" w14:textId="77777777" w:rsidR="001F1080" w:rsidRDefault="001F1080" w:rsidP="001F1080">
      <w:pPr>
        <w:pStyle w:val="EmailDiscussion2"/>
        <w:ind w:left="1619" w:firstLine="0"/>
        <w:rPr>
          <w:color w:val="000000" w:themeColor="text1"/>
        </w:rPr>
      </w:pPr>
      <w:r>
        <w:rPr>
          <w:color w:val="000000" w:themeColor="text1"/>
        </w:rPr>
        <w:t>Initial</w:t>
      </w:r>
      <w:r w:rsidRPr="00D3643C">
        <w:rPr>
          <w:color w:val="000000" w:themeColor="text1"/>
        </w:rPr>
        <w:t xml:space="preserve"> deadline (for </w:t>
      </w:r>
      <w:r w:rsidRPr="000656F9">
        <w:rPr>
          <w:rStyle w:val="Doc-text2Char"/>
        </w:rPr>
        <w:t>rapporteur's summary):</w:t>
      </w:r>
      <w:r w:rsidRPr="00D3643C">
        <w:rPr>
          <w:color w:val="000000" w:themeColor="text1"/>
        </w:rPr>
        <w:t xml:space="preserve">  </w:t>
      </w:r>
      <w:r>
        <w:t>Thursday</w:t>
      </w:r>
      <w:r w:rsidRPr="002407E1">
        <w:t xml:space="preserve"> </w:t>
      </w:r>
      <w:r>
        <w:rPr>
          <w:color w:val="000000" w:themeColor="text1"/>
        </w:rPr>
        <w:t>2020-11-12</w:t>
      </w:r>
      <w:r w:rsidRPr="002407E1">
        <w:rPr>
          <w:color w:val="000000" w:themeColor="text1"/>
        </w:rPr>
        <w:t xml:space="preserve"> </w:t>
      </w:r>
      <w:r>
        <w:rPr>
          <w:color w:val="000000" w:themeColor="text1"/>
        </w:rPr>
        <w:t>16</w:t>
      </w:r>
      <w:r w:rsidRPr="002407E1">
        <w:rPr>
          <w:color w:val="000000" w:themeColor="text1"/>
        </w:rPr>
        <w:t>:</w:t>
      </w:r>
      <w:r>
        <w:rPr>
          <w:color w:val="000000" w:themeColor="text1"/>
        </w:rPr>
        <w:t>00 UTC</w:t>
      </w:r>
    </w:p>
    <w:p w14:paraId="608DE221" w14:textId="6E2D88F7" w:rsidR="001F1080" w:rsidRPr="004E6903" w:rsidRDefault="001F1080" w:rsidP="001F1080">
      <w:pPr>
        <w:pStyle w:val="EmailDiscussion2"/>
        <w:ind w:left="1619" w:firstLine="0"/>
        <w:rPr>
          <w:u w:val="single"/>
        </w:rPr>
      </w:pPr>
      <w:r w:rsidRPr="00657E5D">
        <w:rPr>
          <w:u w:val="single"/>
        </w:rPr>
        <w:t xml:space="preserve">Proposals marked </w:t>
      </w:r>
      <w:r>
        <w:rPr>
          <w:u w:val="single"/>
        </w:rPr>
        <w:t>"</w:t>
      </w:r>
      <w:r w:rsidRPr="00657E5D">
        <w:rPr>
          <w:u w:val="single"/>
        </w:rPr>
        <w:t>for agreement</w:t>
      </w:r>
      <w:r>
        <w:rPr>
          <w:u w:val="single"/>
        </w:rPr>
        <w:t>"</w:t>
      </w:r>
      <w:r w:rsidRPr="00657E5D">
        <w:rPr>
          <w:u w:val="single"/>
        </w:rPr>
        <w:t xml:space="preserve"> </w:t>
      </w:r>
      <w:r>
        <w:rPr>
          <w:u w:val="single"/>
        </w:rPr>
        <w:t xml:space="preserve">in </w:t>
      </w:r>
      <w:r w:rsidRPr="00E826AE">
        <w:rPr>
          <w:rStyle w:val="Hyperlink"/>
        </w:rPr>
        <w:t>R2-2010794</w:t>
      </w:r>
      <w:r>
        <w:rPr>
          <w:rStyle w:val="Doc-text2Char"/>
          <w:u w:val="single"/>
        </w:rPr>
        <w:t xml:space="preserve"> </w:t>
      </w:r>
      <w:r w:rsidRPr="004E6903">
        <w:rPr>
          <w:u w:val="single"/>
        </w:rPr>
        <w:t>not</w:t>
      </w:r>
      <w:r w:rsidRPr="00657E5D">
        <w:rPr>
          <w:u w:val="single"/>
        </w:rPr>
        <w:t xml:space="preserve"> challenged until </w:t>
      </w:r>
      <w:r>
        <w:rPr>
          <w:u w:val="single"/>
        </w:rPr>
        <w:t>Friday</w:t>
      </w:r>
      <w:r w:rsidRPr="00657E5D">
        <w:rPr>
          <w:u w:val="single"/>
        </w:rPr>
        <w:t xml:space="preserve"> </w:t>
      </w:r>
      <w:r>
        <w:rPr>
          <w:color w:val="000000" w:themeColor="text1"/>
          <w:u w:val="single"/>
        </w:rPr>
        <w:t>2020-11-13 04</w:t>
      </w:r>
      <w:r w:rsidRPr="00657E5D">
        <w:rPr>
          <w:color w:val="000000" w:themeColor="text1"/>
          <w:u w:val="single"/>
        </w:rPr>
        <w:t xml:space="preserve">:00 UTC </w:t>
      </w:r>
      <w:r w:rsidRPr="00657E5D">
        <w:rPr>
          <w:u w:val="single"/>
        </w:rPr>
        <w:t>will be declared as agreed by the session chair.</w:t>
      </w:r>
      <w:r>
        <w:rPr>
          <w:u w:val="single"/>
        </w:rPr>
        <w:t xml:space="preserve"> For the rest the discussion might continue online.</w:t>
      </w:r>
    </w:p>
    <w:p w14:paraId="4E3D05A2" w14:textId="73554A65" w:rsidR="007A02E7" w:rsidRPr="009C4569" w:rsidRDefault="007A02E7" w:rsidP="009C4569">
      <w:pPr>
        <w:pStyle w:val="EmailDiscussion2"/>
        <w:ind w:left="1619" w:firstLine="0"/>
        <w:rPr>
          <w:color w:val="000000" w:themeColor="text1"/>
        </w:rPr>
      </w:pPr>
      <w:r>
        <w:t xml:space="preserve">Status: </w:t>
      </w:r>
      <w:r w:rsidR="00245EBB">
        <w:rPr>
          <w:color w:val="FF0000"/>
        </w:rPr>
        <w:t>Closed</w:t>
      </w:r>
    </w:p>
    <w:p w14:paraId="08C6AFD0" w14:textId="77777777" w:rsidR="00AC0ADD" w:rsidRDefault="00AC0ADD" w:rsidP="007A02E7">
      <w:pPr>
        <w:pStyle w:val="EmailDiscussion2"/>
        <w:ind w:left="1619" w:firstLine="0"/>
        <w:rPr>
          <w:color w:val="FF0000"/>
        </w:rPr>
      </w:pPr>
    </w:p>
    <w:p w14:paraId="10299D83" w14:textId="77777777" w:rsidR="001F1080" w:rsidRDefault="001F1080" w:rsidP="001F1080">
      <w:pPr>
        <w:pStyle w:val="EmailDiscussion"/>
      </w:pPr>
      <w:r>
        <w:t>[AT112-e][106][NTN] SMTC and gaps (CATT)</w:t>
      </w:r>
    </w:p>
    <w:p w14:paraId="278C6A81" w14:textId="546B3541" w:rsidR="001F1080" w:rsidRPr="009C4569" w:rsidRDefault="001F1080" w:rsidP="001F1080">
      <w:pPr>
        <w:pStyle w:val="EmailDiscussion2"/>
        <w:rPr>
          <w:color w:val="A6A6A6" w:themeColor="background1" w:themeShade="A6"/>
          <w:u w:val="single"/>
        </w:rPr>
      </w:pPr>
      <w:r>
        <w:tab/>
      </w:r>
      <w:r w:rsidRPr="009C4569">
        <w:rPr>
          <w:color w:val="A6A6A6" w:themeColor="background1" w:themeShade="A6"/>
        </w:rPr>
        <w:t xml:space="preserve">Scope: Discuss p6 and p7 in </w:t>
      </w:r>
      <w:r w:rsidRPr="00C35916">
        <w:rPr>
          <w:rStyle w:val="Hyperlink"/>
          <w:color w:val="A6A6A6" w:themeColor="background1" w:themeShade="A6"/>
        </w:rPr>
        <w:t>R2-2008834</w:t>
      </w:r>
      <w:r w:rsidRPr="009C4569">
        <w:rPr>
          <w:rStyle w:val="Hyperlink"/>
          <w:color w:val="A6A6A6" w:themeColor="background1" w:themeShade="A6"/>
        </w:rPr>
        <w:t xml:space="preserve"> </w:t>
      </w:r>
      <w:r w:rsidRPr="009C4569">
        <w:rPr>
          <w:color w:val="A6A6A6" w:themeColor="background1" w:themeShade="A6"/>
        </w:rPr>
        <w:t>and proposals in</w:t>
      </w:r>
      <w:r w:rsidRPr="009C4569">
        <w:rPr>
          <w:rStyle w:val="Hyperlink"/>
          <w:color w:val="A6A6A6" w:themeColor="background1" w:themeShade="A6"/>
        </w:rPr>
        <w:t xml:space="preserve"> </w:t>
      </w:r>
      <w:r w:rsidRPr="00C35916">
        <w:rPr>
          <w:rStyle w:val="Hyperlink"/>
          <w:color w:val="A6A6A6" w:themeColor="background1" w:themeShade="A6"/>
        </w:rPr>
        <w:t>R2-2009456</w:t>
      </w:r>
    </w:p>
    <w:p w14:paraId="50DEAE61" w14:textId="77777777" w:rsidR="001F1080" w:rsidRPr="009C4569" w:rsidRDefault="001F1080" w:rsidP="001F1080">
      <w:pPr>
        <w:pStyle w:val="EmailDiscussion2"/>
        <w:ind w:left="1619" w:firstLine="0"/>
        <w:rPr>
          <w:color w:val="A6A6A6" w:themeColor="background1" w:themeShade="A6"/>
          <w:u w:val="single"/>
        </w:rPr>
      </w:pPr>
      <w:r w:rsidRPr="009C4569">
        <w:rPr>
          <w:color w:val="A6A6A6" w:themeColor="background1" w:themeShade="A6"/>
        </w:rPr>
        <w:t>Intended outcome: summary of the offline discussion with e.g.:</w:t>
      </w:r>
    </w:p>
    <w:p w14:paraId="09D49F13" w14:textId="77777777" w:rsidR="001F1080" w:rsidRPr="009C4569" w:rsidRDefault="001F1080" w:rsidP="00BA2D5B">
      <w:pPr>
        <w:pStyle w:val="EmailDiscussion2"/>
        <w:numPr>
          <w:ilvl w:val="2"/>
          <w:numId w:val="8"/>
        </w:numPr>
        <w:ind w:left="1980"/>
        <w:rPr>
          <w:color w:val="A6A6A6" w:themeColor="background1" w:themeShade="A6"/>
        </w:rPr>
      </w:pPr>
      <w:r w:rsidRPr="009C4569">
        <w:rPr>
          <w:color w:val="A6A6A6" w:themeColor="background1" w:themeShade="A6"/>
        </w:rPr>
        <w:t>List of proposals for agreement (if any)</w:t>
      </w:r>
    </w:p>
    <w:p w14:paraId="3CE75B98" w14:textId="77777777" w:rsidR="001F1080" w:rsidRPr="009C4569" w:rsidRDefault="001F1080" w:rsidP="00BA2D5B">
      <w:pPr>
        <w:pStyle w:val="EmailDiscussion2"/>
        <w:numPr>
          <w:ilvl w:val="2"/>
          <w:numId w:val="8"/>
        </w:numPr>
        <w:ind w:left="1980"/>
        <w:rPr>
          <w:color w:val="A6A6A6" w:themeColor="background1" w:themeShade="A6"/>
        </w:rPr>
      </w:pPr>
      <w:r w:rsidRPr="009C4569">
        <w:rPr>
          <w:color w:val="A6A6A6" w:themeColor="background1" w:themeShade="A6"/>
        </w:rPr>
        <w:t>List of proposals that require online discussions</w:t>
      </w:r>
    </w:p>
    <w:p w14:paraId="12B198D5" w14:textId="77777777" w:rsidR="001F1080" w:rsidRPr="009C4569" w:rsidRDefault="001F1080" w:rsidP="001F1080">
      <w:pPr>
        <w:pStyle w:val="EmailDiscussion2"/>
        <w:ind w:left="1619" w:firstLine="0"/>
        <w:rPr>
          <w:color w:val="A6A6A6" w:themeColor="background1" w:themeShade="A6"/>
        </w:rPr>
      </w:pPr>
      <w:r w:rsidRPr="009C4569">
        <w:rPr>
          <w:color w:val="A6A6A6" w:themeColor="background1" w:themeShade="A6"/>
        </w:rPr>
        <w:t>Initial deadline (for companies' feedback): Monday 2020-11-09 17:00 UTC</w:t>
      </w:r>
    </w:p>
    <w:p w14:paraId="4240E936" w14:textId="4524B629" w:rsidR="001F1080" w:rsidRPr="009C4569" w:rsidRDefault="001F1080" w:rsidP="001F1080">
      <w:pPr>
        <w:pStyle w:val="EmailDiscussion2"/>
        <w:ind w:left="1619" w:firstLine="0"/>
        <w:rPr>
          <w:color w:val="A6A6A6" w:themeColor="background1" w:themeShade="A6"/>
        </w:rPr>
      </w:pPr>
      <w:r w:rsidRPr="009C4569">
        <w:rPr>
          <w:color w:val="A6A6A6" w:themeColor="background1" w:themeShade="A6"/>
        </w:rPr>
        <w:t xml:space="preserve">Initial deadline (for </w:t>
      </w:r>
      <w:r w:rsidRPr="009C4569">
        <w:rPr>
          <w:rStyle w:val="Doc-text2Char"/>
          <w:color w:val="A6A6A6" w:themeColor="background1" w:themeShade="A6"/>
        </w:rPr>
        <w:t xml:space="preserve">rapporteur's summary in </w:t>
      </w:r>
      <w:r w:rsidRPr="00C35916">
        <w:rPr>
          <w:rStyle w:val="Hyperlink"/>
          <w:color w:val="A6A6A6" w:themeColor="background1" w:themeShade="A6"/>
        </w:rPr>
        <w:t>R2-2010768</w:t>
      </w:r>
      <w:r w:rsidRPr="009C4569">
        <w:rPr>
          <w:rStyle w:val="Doc-text2Char"/>
          <w:color w:val="A6A6A6" w:themeColor="background1" w:themeShade="A6"/>
        </w:rPr>
        <w:t>):</w:t>
      </w:r>
      <w:r w:rsidRPr="009C4569">
        <w:rPr>
          <w:color w:val="A6A6A6" w:themeColor="background1" w:themeShade="A6"/>
        </w:rPr>
        <w:t xml:space="preserve">  Tuesday 2020-11-10 01:00 UTC</w:t>
      </w:r>
    </w:p>
    <w:p w14:paraId="4F3FA18C" w14:textId="6E8D05A4" w:rsidR="001F1080" w:rsidRDefault="001F1080" w:rsidP="001F1080">
      <w:pPr>
        <w:pStyle w:val="EmailDiscussion2"/>
      </w:pPr>
      <w:r>
        <w:tab/>
        <w:t xml:space="preserve">Updated Scope: Discuss remaining proposals from </w:t>
      </w:r>
      <w:r w:rsidRPr="00C35916">
        <w:rPr>
          <w:rStyle w:val="Hyperlink"/>
        </w:rPr>
        <w:t>R2-2010768</w:t>
      </w:r>
      <w:r>
        <w:rPr>
          <w:rStyle w:val="Doc-text2Char"/>
        </w:rPr>
        <w:t xml:space="preserve"> </w:t>
      </w:r>
    </w:p>
    <w:p w14:paraId="57254509" w14:textId="2FEA9FF5" w:rsidR="001F1080" w:rsidRPr="00DA3A49" w:rsidRDefault="001F1080" w:rsidP="001F1080">
      <w:pPr>
        <w:pStyle w:val="EmailDiscussion2"/>
      </w:pPr>
      <w:r>
        <w:tab/>
        <w:t xml:space="preserve">Updated Intended outcome: summary of the offline discussion </w:t>
      </w:r>
      <w:r w:rsidRPr="000656F9">
        <w:rPr>
          <w:rStyle w:val="Doc-text2Char"/>
        </w:rPr>
        <w:t>in</w:t>
      </w:r>
      <w:r>
        <w:rPr>
          <w:rStyle w:val="Doc-text2Char"/>
        </w:rPr>
        <w:t xml:space="preserve"> </w:t>
      </w:r>
      <w:r w:rsidRPr="00C35916">
        <w:rPr>
          <w:rStyle w:val="Doc-text2Char"/>
        </w:rPr>
        <w:t>R2-2010795</w:t>
      </w:r>
      <w:r>
        <w:t xml:space="preserve"> with e.g.:</w:t>
      </w:r>
    </w:p>
    <w:p w14:paraId="4BD6478E" w14:textId="77777777" w:rsidR="001F1080" w:rsidRPr="004E6903" w:rsidRDefault="001F1080" w:rsidP="00BA2D5B">
      <w:pPr>
        <w:pStyle w:val="EmailDiscussion2"/>
        <w:numPr>
          <w:ilvl w:val="2"/>
          <w:numId w:val="8"/>
        </w:numPr>
        <w:ind w:left="1980"/>
      </w:pPr>
      <w:r w:rsidRPr="004E6903">
        <w:t>List of proposals</w:t>
      </w:r>
      <w:r>
        <w:t xml:space="preserve"> for agreement</w:t>
      </w:r>
      <w:r w:rsidRPr="004E6903">
        <w:t xml:space="preserve"> (if any)</w:t>
      </w:r>
    </w:p>
    <w:p w14:paraId="7683F1E4" w14:textId="77777777" w:rsidR="001F1080" w:rsidRDefault="001F1080" w:rsidP="00BA2D5B">
      <w:pPr>
        <w:pStyle w:val="EmailDiscussion2"/>
        <w:numPr>
          <w:ilvl w:val="2"/>
          <w:numId w:val="8"/>
        </w:numPr>
        <w:ind w:left="1980"/>
      </w:pPr>
      <w:r w:rsidRPr="004E6903">
        <w:t>List of proposals that require online discussions</w:t>
      </w:r>
    </w:p>
    <w:p w14:paraId="3EE3B9D4" w14:textId="74D3DD70" w:rsidR="001F1080" w:rsidRPr="00D3643C" w:rsidRDefault="001F1080" w:rsidP="001F1080">
      <w:pPr>
        <w:pStyle w:val="EmailDiscussion2"/>
        <w:ind w:left="1619" w:firstLine="0"/>
        <w:rPr>
          <w:color w:val="000000" w:themeColor="text1"/>
        </w:rPr>
      </w:pPr>
      <w:r>
        <w:rPr>
          <w:color w:val="000000" w:themeColor="text1"/>
        </w:rPr>
        <w:t>Initial</w:t>
      </w:r>
      <w:r w:rsidRPr="00D3643C">
        <w:rPr>
          <w:color w:val="000000" w:themeColor="text1"/>
        </w:rPr>
        <w:t xml:space="preserve"> deadl</w:t>
      </w:r>
      <w:r>
        <w:rPr>
          <w:color w:val="000000" w:themeColor="text1"/>
        </w:rPr>
        <w:t xml:space="preserve">ine (for companies' feedback): </w:t>
      </w:r>
      <w:r>
        <w:t>Thursday</w:t>
      </w:r>
      <w:r w:rsidRPr="002407E1">
        <w:t xml:space="preserve"> </w:t>
      </w:r>
      <w:r>
        <w:rPr>
          <w:color w:val="000000" w:themeColor="text1"/>
        </w:rPr>
        <w:t>2020-11-12</w:t>
      </w:r>
      <w:r w:rsidRPr="002407E1">
        <w:rPr>
          <w:color w:val="000000" w:themeColor="text1"/>
        </w:rPr>
        <w:t xml:space="preserve"> </w:t>
      </w:r>
      <w:r>
        <w:rPr>
          <w:color w:val="000000" w:themeColor="text1"/>
        </w:rPr>
        <w:t>1</w:t>
      </w:r>
      <w:r w:rsidR="00AB7A5B">
        <w:rPr>
          <w:color w:val="000000" w:themeColor="text1"/>
        </w:rPr>
        <w:t>4</w:t>
      </w:r>
      <w:r w:rsidRPr="002407E1">
        <w:rPr>
          <w:color w:val="000000" w:themeColor="text1"/>
        </w:rPr>
        <w:t>:</w:t>
      </w:r>
      <w:r>
        <w:rPr>
          <w:color w:val="000000" w:themeColor="text1"/>
        </w:rPr>
        <w:t>00 UTC</w:t>
      </w:r>
    </w:p>
    <w:p w14:paraId="415CD98D" w14:textId="3A0583DE" w:rsidR="001F1080" w:rsidRPr="00D3643C" w:rsidRDefault="001F1080" w:rsidP="001F1080">
      <w:pPr>
        <w:pStyle w:val="EmailDiscussion2"/>
        <w:ind w:left="1619" w:firstLine="0"/>
        <w:rPr>
          <w:color w:val="000000" w:themeColor="text1"/>
        </w:rPr>
      </w:pPr>
      <w:r>
        <w:rPr>
          <w:color w:val="000000" w:themeColor="text1"/>
        </w:rPr>
        <w:t>Initial</w:t>
      </w:r>
      <w:r w:rsidRPr="00D3643C">
        <w:rPr>
          <w:color w:val="000000" w:themeColor="text1"/>
        </w:rPr>
        <w:t xml:space="preserve"> deadline (for </w:t>
      </w:r>
      <w:r w:rsidRPr="000656F9">
        <w:rPr>
          <w:rStyle w:val="Doc-text2Char"/>
        </w:rPr>
        <w:t>rapporteur's summary):</w:t>
      </w:r>
      <w:r w:rsidRPr="00D3643C">
        <w:rPr>
          <w:color w:val="000000" w:themeColor="text1"/>
        </w:rPr>
        <w:t xml:space="preserve">  </w:t>
      </w:r>
      <w:r w:rsidR="00AB7A5B">
        <w:rPr>
          <w:color w:val="000000" w:themeColor="text1"/>
        </w:rPr>
        <w:t>Thurs</w:t>
      </w:r>
      <w:r>
        <w:rPr>
          <w:color w:val="000000" w:themeColor="text1"/>
        </w:rPr>
        <w:t>day</w:t>
      </w:r>
      <w:r w:rsidRPr="002407E1">
        <w:t xml:space="preserve"> </w:t>
      </w:r>
      <w:r w:rsidR="00AB7A5B">
        <w:rPr>
          <w:color w:val="000000" w:themeColor="text1"/>
        </w:rPr>
        <w:t>2020-11-12</w:t>
      </w:r>
      <w:r w:rsidRPr="002407E1">
        <w:rPr>
          <w:color w:val="000000" w:themeColor="text1"/>
        </w:rPr>
        <w:t xml:space="preserve"> </w:t>
      </w:r>
      <w:r w:rsidR="00AB7A5B">
        <w:rPr>
          <w:color w:val="000000" w:themeColor="text1"/>
        </w:rPr>
        <w:t>16</w:t>
      </w:r>
      <w:r>
        <w:rPr>
          <w:color w:val="000000" w:themeColor="text1"/>
        </w:rPr>
        <w:t>:00 UTC</w:t>
      </w:r>
    </w:p>
    <w:p w14:paraId="2212C067" w14:textId="4C0C1AF7" w:rsidR="001F1080" w:rsidRPr="004E6903" w:rsidRDefault="001F1080" w:rsidP="001F1080">
      <w:pPr>
        <w:pStyle w:val="EmailDiscussion2"/>
        <w:ind w:left="1619" w:firstLine="0"/>
        <w:rPr>
          <w:u w:val="single"/>
        </w:rPr>
      </w:pPr>
      <w:r w:rsidRPr="00657E5D">
        <w:rPr>
          <w:u w:val="single"/>
        </w:rPr>
        <w:t xml:space="preserve">Proposals marked </w:t>
      </w:r>
      <w:r>
        <w:rPr>
          <w:u w:val="single"/>
        </w:rPr>
        <w:t>"</w:t>
      </w:r>
      <w:r w:rsidRPr="00657E5D">
        <w:rPr>
          <w:u w:val="single"/>
        </w:rPr>
        <w:t>for agreement</w:t>
      </w:r>
      <w:r>
        <w:rPr>
          <w:u w:val="single"/>
        </w:rPr>
        <w:t>"</w:t>
      </w:r>
      <w:r w:rsidRPr="00657E5D">
        <w:rPr>
          <w:u w:val="single"/>
        </w:rPr>
        <w:t xml:space="preserve"> </w:t>
      </w:r>
      <w:r>
        <w:rPr>
          <w:u w:val="single"/>
        </w:rPr>
        <w:t xml:space="preserve">in </w:t>
      </w:r>
      <w:r w:rsidRPr="00C35916">
        <w:rPr>
          <w:rStyle w:val="Doc-text2Char"/>
          <w:u w:val="single"/>
        </w:rPr>
        <w:t>R2-2010795</w:t>
      </w:r>
      <w:r>
        <w:rPr>
          <w:rStyle w:val="Doc-text2Char"/>
          <w:u w:val="single"/>
        </w:rPr>
        <w:t xml:space="preserve"> </w:t>
      </w:r>
      <w:r w:rsidRPr="004E6903">
        <w:rPr>
          <w:u w:val="single"/>
        </w:rPr>
        <w:t>not</w:t>
      </w:r>
      <w:r w:rsidRPr="00657E5D">
        <w:rPr>
          <w:u w:val="single"/>
        </w:rPr>
        <w:t xml:space="preserve"> challenged until </w:t>
      </w:r>
      <w:r>
        <w:rPr>
          <w:u w:val="single"/>
        </w:rPr>
        <w:t>Friday</w:t>
      </w:r>
      <w:r w:rsidRPr="00657E5D">
        <w:rPr>
          <w:u w:val="single"/>
        </w:rPr>
        <w:t xml:space="preserve"> </w:t>
      </w:r>
      <w:r>
        <w:rPr>
          <w:color w:val="000000" w:themeColor="text1"/>
          <w:u w:val="single"/>
        </w:rPr>
        <w:t>2020-11-13 04</w:t>
      </w:r>
      <w:r w:rsidRPr="00657E5D">
        <w:rPr>
          <w:color w:val="000000" w:themeColor="text1"/>
          <w:u w:val="single"/>
        </w:rPr>
        <w:t xml:space="preserve">:00 UTC </w:t>
      </w:r>
      <w:r w:rsidRPr="00657E5D">
        <w:rPr>
          <w:u w:val="single"/>
        </w:rPr>
        <w:t>will be declared as agreed by the session chair.</w:t>
      </w:r>
      <w:r>
        <w:rPr>
          <w:u w:val="single"/>
        </w:rPr>
        <w:t xml:space="preserve"> For the rest the discussion might continue online.</w:t>
      </w:r>
    </w:p>
    <w:p w14:paraId="3BC63B9E" w14:textId="5D5FF31D" w:rsidR="00AC0ADD" w:rsidRPr="00AC0ADD" w:rsidRDefault="00AC0ADD" w:rsidP="00AC0ADD">
      <w:pPr>
        <w:pStyle w:val="EmailDiscussion2"/>
        <w:ind w:left="1619" w:firstLine="0"/>
        <w:rPr>
          <w:color w:val="FF0000"/>
        </w:rPr>
      </w:pPr>
      <w:r>
        <w:t xml:space="preserve">Status: </w:t>
      </w:r>
      <w:r w:rsidR="00245EBB">
        <w:rPr>
          <w:color w:val="FF0000"/>
        </w:rPr>
        <w:t>Closed</w:t>
      </w:r>
    </w:p>
    <w:p w14:paraId="5C498252" w14:textId="77777777" w:rsidR="00AC0ADD" w:rsidRDefault="00AC0ADD" w:rsidP="007A02E7">
      <w:pPr>
        <w:pStyle w:val="EmailDiscussion2"/>
        <w:ind w:left="1619" w:firstLine="0"/>
        <w:rPr>
          <w:color w:val="FF0000"/>
        </w:rPr>
      </w:pPr>
    </w:p>
    <w:p w14:paraId="238F612F" w14:textId="1C3F89EA" w:rsidR="00AC0ADD" w:rsidRDefault="00AC0ADD" w:rsidP="00AC0ADD">
      <w:pPr>
        <w:pStyle w:val="EmailDiscussion"/>
      </w:pPr>
      <w:r>
        <w:t>[AT112</w:t>
      </w:r>
      <w:r w:rsidR="0024607B">
        <w:t>-</w:t>
      </w:r>
      <w:r>
        <w:t>e][107][eMIMO] Stage 2 CRs (Nokia)</w:t>
      </w:r>
    </w:p>
    <w:p w14:paraId="4E9006A4" w14:textId="77777777" w:rsidR="00AC0ADD" w:rsidRDefault="00AC0ADD" w:rsidP="00AC0ADD">
      <w:pPr>
        <w:pStyle w:val="EmailDiscussion2"/>
      </w:pPr>
      <w:r>
        <w:tab/>
        <w:t>Scope: discuss revisions for 38.300 CRs 0300 and 0310</w:t>
      </w:r>
    </w:p>
    <w:p w14:paraId="065B8EC2" w14:textId="4EE0CF0A" w:rsidR="00AC0ADD" w:rsidRPr="002F0AF3" w:rsidRDefault="00AC0ADD" w:rsidP="00AC0ADD">
      <w:pPr>
        <w:pStyle w:val="EmailDiscussion2"/>
        <w:rPr>
          <w:rStyle w:val="Doc-text2Char"/>
        </w:rPr>
      </w:pPr>
      <w:r>
        <w:tab/>
        <w:t xml:space="preserve">Intended outcome: Agreeable CRs </w:t>
      </w:r>
      <w:r w:rsidR="002D76AC">
        <w:rPr>
          <w:rStyle w:val="Doc-text2Char"/>
        </w:rPr>
        <w:t>i</w:t>
      </w:r>
      <w:r w:rsidR="002D76AC">
        <w:t xml:space="preserve">n </w:t>
      </w:r>
      <w:r w:rsidR="002D76AC" w:rsidRPr="00C35916">
        <w:rPr>
          <w:rStyle w:val="Hyperlink"/>
        </w:rPr>
        <w:t>R2-2010769</w:t>
      </w:r>
      <w:r w:rsidR="002D76AC">
        <w:rPr>
          <w:rStyle w:val="Doc-text2Char"/>
        </w:rPr>
        <w:t xml:space="preserve"> and </w:t>
      </w:r>
      <w:r w:rsidR="002D76AC" w:rsidRPr="00C35916">
        <w:rPr>
          <w:rStyle w:val="Hyperlink"/>
        </w:rPr>
        <w:t>R2-2010770</w:t>
      </w:r>
    </w:p>
    <w:p w14:paraId="01805F67" w14:textId="06B3797A" w:rsidR="00AC0ADD" w:rsidRPr="00AC0ADD" w:rsidRDefault="00AC0ADD" w:rsidP="00AC0ADD">
      <w:pPr>
        <w:pStyle w:val="EmailDiscussion2"/>
      </w:pPr>
      <w:r>
        <w:rPr>
          <w:rStyle w:val="Doc-text2Char"/>
        </w:rPr>
        <w:tab/>
      </w:r>
      <w:r>
        <w:rPr>
          <w:color w:val="000000" w:themeColor="text1"/>
        </w:rPr>
        <w:t>Initial</w:t>
      </w:r>
      <w:r w:rsidRPr="00D3643C">
        <w:rPr>
          <w:color w:val="000000" w:themeColor="text1"/>
        </w:rPr>
        <w:t xml:space="preserve"> deadl</w:t>
      </w:r>
      <w:r>
        <w:rPr>
          <w:color w:val="000000" w:themeColor="text1"/>
        </w:rPr>
        <w:t xml:space="preserve">ine (for companies' feedback): </w:t>
      </w:r>
      <w:r>
        <w:t>Tuesday</w:t>
      </w:r>
      <w:r w:rsidRPr="002407E1">
        <w:t xml:space="preserve"> </w:t>
      </w:r>
      <w:r>
        <w:rPr>
          <w:color w:val="000000" w:themeColor="text1"/>
        </w:rPr>
        <w:t>2020-11-10</w:t>
      </w:r>
      <w:r w:rsidRPr="002407E1">
        <w:rPr>
          <w:color w:val="000000" w:themeColor="text1"/>
        </w:rPr>
        <w:t xml:space="preserve"> </w:t>
      </w:r>
      <w:r>
        <w:rPr>
          <w:color w:val="000000" w:themeColor="text1"/>
        </w:rPr>
        <w:t>1</w:t>
      </w:r>
      <w:r w:rsidR="002E0FFB">
        <w:rPr>
          <w:color w:val="000000" w:themeColor="text1"/>
        </w:rPr>
        <w:t>1</w:t>
      </w:r>
      <w:r w:rsidRPr="002407E1">
        <w:rPr>
          <w:color w:val="000000" w:themeColor="text1"/>
        </w:rPr>
        <w:t>:</w:t>
      </w:r>
      <w:r>
        <w:rPr>
          <w:color w:val="000000" w:themeColor="text1"/>
        </w:rPr>
        <w:t>00 UTC</w:t>
      </w:r>
    </w:p>
    <w:p w14:paraId="34D8AB5D" w14:textId="1FA0C9FE" w:rsidR="00AC0ADD" w:rsidRPr="00AC0ADD" w:rsidRDefault="00AC0ADD" w:rsidP="00AC0ADD">
      <w:pPr>
        <w:pStyle w:val="EmailDiscussion2"/>
        <w:ind w:left="1619" w:firstLine="0"/>
        <w:rPr>
          <w:color w:val="000000" w:themeColor="text1"/>
        </w:rPr>
      </w:pPr>
      <w:r>
        <w:rPr>
          <w:color w:val="000000" w:themeColor="text1"/>
        </w:rPr>
        <w:t>Initial</w:t>
      </w:r>
      <w:r w:rsidRPr="00D3643C">
        <w:rPr>
          <w:color w:val="000000" w:themeColor="text1"/>
        </w:rPr>
        <w:t xml:space="preserve"> deadline (for </w:t>
      </w:r>
      <w:r>
        <w:rPr>
          <w:rStyle w:val="Doc-text2Char"/>
        </w:rPr>
        <w:t>CRs</w:t>
      </w:r>
      <w:r w:rsidRPr="000656F9">
        <w:rPr>
          <w:rStyle w:val="Doc-text2Char"/>
        </w:rPr>
        <w:t>):</w:t>
      </w:r>
      <w:r>
        <w:rPr>
          <w:color w:val="000000" w:themeColor="text1"/>
        </w:rPr>
        <w:t xml:space="preserve"> </w:t>
      </w:r>
      <w:r>
        <w:t>Tuesday</w:t>
      </w:r>
      <w:r w:rsidRPr="002407E1">
        <w:t xml:space="preserve"> </w:t>
      </w:r>
      <w:r>
        <w:rPr>
          <w:color w:val="000000" w:themeColor="text1"/>
        </w:rPr>
        <w:t>2020-11-10</w:t>
      </w:r>
      <w:r w:rsidRPr="002407E1">
        <w:rPr>
          <w:color w:val="000000" w:themeColor="text1"/>
        </w:rPr>
        <w:t xml:space="preserve"> </w:t>
      </w:r>
      <w:r w:rsidR="002E0FFB">
        <w:rPr>
          <w:color w:val="000000" w:themeColor="text1"/>
        </w:rPr>
        <w:t>17</w:t>
      </w:r>
      <w:r>
        <w:rPr>
          <w:color w:val="000000" w:themeColor="text1"/>
        </w:rPr>
        <w:t>:00 UTC</w:t>
      </w:r>
    </w:p>
    <w:p w14:paraId="4953812C" w14:textId="49AD838B" w:rsidR="00AC0ADD" w:rsidRDefault="00AC0ADD" w:rsidP="004A2C82">
      <w:pPr>
        <w:pStyle w:val="EmailDiscussion2"/>
        <w:ind w:left="1619" w:firstLine="0"/>
        <w:rPr>
          <w:color w:val="FF0000"/>
        </w:rPr>
      </w:pPr>
      <w:r>
        <w:t xml:space="preserve">Status: </w:t>
      </w:r>
      <w:r w:rsidR="00500924" w:rsidRPr="00500924">
        <w:rPr>
          <w:color w:val="FF0000"/>
        </w:rPr>
        <w:t>Closed</w:t>
      </w:r>
    </w:p>
    <w:p w14:paraId="3707FF6B" w14:textId="77777777" w:rsidR="004B7B3D" w:rsidRDefault="004B7B3D" w:rsidP="00F715AF">
      <w:pPr>
        <w:pStyle w:val="EmailDiscussion2"/>
        <w:ind w:left="0" w:firstLine="0"/>
        <w:rPr>
          <w:color w:val="FF0000"/>
        </w:rPr>
      </w:pPr>
    </w:p>
    <w:p w14:paraId="6BAD22C1" w14:textId="77777777" w:rsidR="00CB0BDF" w:rsidRPr="00331B12" w:rsidRDefault="00CB0BDF" w:rsidP="00CB0BDF">
      <w:pPr>
        <w:pStyle w:val="EmailDiscussion"/>
      </w:pPr>
      <w:r>
        <w:t>[AT112-e</w:t>
      </w:r>
      <w:r w:rsidRPr="00331B12">
        <w:t>][10</w:t>
      </w:r>
      <w:r>
        <w:t>8</w:t>
      </w:r>
      <w:r w:rsidRPr="00331B12">
        <w:t>][</w:t>
      </w:r>
      <w:r>
        <w:t>eMIMO</w:t>
      </w:r>
      <w:r w:rsidRPr="00331B12">
        <w:t xml:space="preserve">] </w:t>
      </w:r>
      <w:r>
        <w:t xml:space="preserve">RRC corrections </w:t>
      </w:r>
      <w:r w:rsidRPr="00331B12">
        <w:t>(</w:t>
      </w:r>
      <w:r>
        <w:t>Huawei</w:t>
      </w:r>
      <w:r w:rsidRPr="00331B12">
        <w:t>)</w:t>
      </w:r>
    </w:p>
    <w:p w14:paraId="6FAB2511" w14:textId="77777777" w:rsidR="002A63AB" w:rsidRPr="002C034B" w:rsidRDefault="002A63AB" w:rsidP="002A63AB">
      <w:pPr>
        <w:pStyle w:val="EmailDiscussion2"/>
        <w:ind w:left="1619" w:firstLine="0"/>
        <w:rPr>
          <w:color w:val="A6A6A6" w:themeColor="background1" w:themeShade="A6"/>
        </w:rPr>
      </w:pPr>
      <w:r w:rsidRPr="002C034B">
        <w:rPr>
          <w:color w:val="A6A6A6" w:themeColor="background1" w:themeShade="A6"/>
        </w:rPr>
        <w:t>Scope: Discuss:</w:t>
      </w:r>
    </w:p>
    <w:p w14:paraId="13B9E58E" w14:textId="77777777" w:rsidR="002A63AB" w:rsidRPr="002C034B" w:rsidRDefault="002A63AB" w:rsidP="00BA2D5B">
      <w:pPr>
        <w:pStyle w:val="EmailDiscussion2"/>
        <w:numPr>
          <w:ilvl w:val="1"/>
          <w:numId w:val="13"/>
        </w:numPr>
        <w:rPr>
          <w:color w:val="A6A6A6" w:themeColor="background1" w:themeShade="A6"/>
        </w:rPr>
      </w:pPr>
      <w:r w:rsidRPr="002C034B">
        <w:rPr>
          <w:color w:val="A6A6A6" w:themeColor="background1" w:themeShade="A6"/>
        </w:rPr>
        <w:t>revised 38.331CRs 2038, 2181 and 2182</w:t>
      </w:r>
    </w:p>
    <w:p w14:paraId="5DA82D1C" w14:textId="77777777" w:rsidR="002A63AB" w:rsidRPr="002C034B" w:rsidRDefault="002A63AB" w:rsidP="00BA2D5B">
      <w:pPr>
        <w:pStyle w:val="EmailDiscussion2"/>
        <w:numPr>
          <w:ilvl w:val="1"/>
          <w:numId w:val="13"/>
        </w:numPr>
        <w:rPr>
          <w:color w:val="A6A6A6" w:themeColor="background1" w:themeShade="A6"/>
        </w:rPr>
      </w:pPr>
      <w:r w:rsidRPr="002C034B">
        <w:rPr>
          <w:color w:val="A6A6A6" w:themeColor="background1" w:themeShade="A6"/>
        </w:rPr>
        <w:t>whether CR2159 can be merged with any other one or can be agreed as is</w:t>
      </w:r>
    </w:p>
    <w:p w14:paraId="17D771AD" w14:textId="69006E34" w:rsidR="002A63AB" w:rsidRPr="002C034B" w:rsidRDefault="002A63AB" w:rsidP="00BA2D5B">
      <w:pPr>
        <w:pStyle w:val="EmailDiscussion2"/>
        <w:numPr>
          <w:ilvl w:val="1"/>
          <w:numId w:val="13"/>
        </w:numPr>
        <w:rPr>
          <w:rStyle w:val="Hyperlink"/>
          <w:color w:val="A6A6A6" w:themeColor="background1" w:themeShade="A6"/>
          <w:u w:val="none"/>
        </w:rPr>
      </w:pPr>
      <w:r w:rsidRPr="002C034B">
        <w:rPr>
          <w:color w:val="A6A6A6" w:themeColor="background1" w:themeShade="A6"/>
        </w:rPr>
        <w:t xml:space="preserve">proposals in </w:t>
      </w:r>
      <w:r w:rsidRPr="00C35916">
        <w:rPr>
          <w:rStyle w:val="Hyperlink"/>
          <w:color w:val="A6A6A6" w:themeColor="background1" w:themeShade="A6"/>
        </w:rPr>
        <w:t>R2-2010625</w:t>
      </w:r>
    </w:p>
    <w:p w14:paraId="3F30BFE8" w14:textId="77777777" w:rsidR="002A63AB" w:rsidRPr="002C034B" w:rsidRDefault="002A63AB" w:rsidP="00BA2D5B">
      <w:pPr>
        <w:pStyle w:val="Doc-text2"/>
        <w:numPr>
          <w:ilvl w:val="1"/>
          <w:numId w:val="13"/>
        </w:numPr>
        <w:rPr>
          <w:color w:val="A6A6A6" w:themeColor="background1" w:themeShade="A6"/>
        </w:rPr>
      </w:pPr>
      <w:r w:rsidRPr="002C034B">
        <w:rPr>
          <w:color w:val="A6A6A6" w:themeColor="background1" w:themeShade="A6"/>
        </w:rPr>
        <w:t>revised 38.306CR 0469</w:t>
      </w:r>
    </w:p>
    <w:p w14:paraId="4C3EFAC0" w14:textId="77777777" w:rsidR="002A63AB" w:rsidRPr="002C034B" w:rsidRDefault="002A63AB" w:rsidP="00BA2D5B">
      <w:pPr>
        <w:pStyle w:val="Doc-text2"/>
        <w:numPr>
          <w:ilvl w:val="1"/>
          <w:numId w:val="13"/>
        </w:numPr>
        <w:rPr>
          <w:color w:val="A6A6A6" w:themeColor="background1" w:themeShade="A6"/>
        </w:rPr>
      </w:pPr>
      <w:r w:rsidRPr="002C034B">
        <w:rPr>
          <w:color w:val="A6A6A6" w:themeColor="background1" w:themeShade="A6"/>
        </w:rPr>
        <w:t>new 38.331 and 38.306 CRs to introduce a capability bit for multi-CC simultaneous TCI activation with multi-TRP</w:t>
      </w:r>
    </w:p>
    <w:p w14:paraId="44F18D3B" w14:textId="2B0F3C12" w:rsidR="00F04069" w:rsidRPr="002C034B" w:rsidRDefault="00F04069" w:rsidP="002C034B">
      <w:pPr>
        <w:pStyle w:val="EmailDiscussion2"/>
        <w:ind w:left="1619" w:firstLine="0"/>
        <w:rPr>
          <w:i/>
          <w:color w:val="A6A6A6" w:themeColor="background1" w:themeShade="A6"/>
        </w:rPr>
      </w:pPr>
      <w:r w:rsidRPr="002C034B">
        <w:rPr>
          <w:color w:val="A6A6A6" w:themeColor="background1" w:themeShade="A6"/>
        </w:rPr>
        <w:t xml:space="preserve">Intended outcome: </w:t>
      </w:r>
      <w:r w:rsidRPr="002C034B">
        <w:rPr>
          <w:rStyle w:val="Doc-text2Char"/>
          <w:color w:val="A6A6A6" w:themeColor="background1" w:themeShade="A6"/>
        </w:rPr>
        <w:t xml:space="preserve">agreeable CRs in </w:t>
      </w:r>
      <w:r w:rsidRPr="00C35916">
        <w:rPr>
          <w:rStyle w:val="Hyperlink"/>
          <w:color w:val="A6A6A6" w:themeColor="background1" w:themeShade="A6"/>
        </w:rPr>
        <w:t>R2-2010775</w:t>
      </w:r>
      <w:r w:rsidRPr="002C034B">
        <w:rPr>
          <w:rStyle w:val="Doc-text2Char"/>
          <w:color w:val="A6A6A6" w:themeColor="background1" w:themeShade="A6"/>
        </w:rPr>
        <w:t xml:space="preserve">, </w:t>
      </w:r>
      <w:r w:rsidRPr="00C35916">
        <w:rPr>
          <w:rStyle w:val="Hyperlink"/>
          <w:color w:val="A6A6A6" w:themeColor="background1" w:themeShade="A6"/>
        </w:rPr>
        <w:t>R2-2010776</w:t>
      </w:r>
      <w:r w:rsidRPr="002C034B">
        <w:rPr>
          <w:rStyle w:val="Doc-text2Char"/>
          <w:color w:val="A6A6A6" w:themeColor="background1" w:themeShade="A6"/>
        </w:rPr>
        <w:t xml:space="preserve">, </w:t>
      </w:r>
      <w:r w:rsidRPr="00C35916">
        <w:rPr>
          <w:rStyle w:val="Hyperlink"/>
          <w:color w:val="A6A6A6" w:themeColor="background1" w:themeShade="A6"/>
        </w:rPr>
        <w:t>R2-2010777</w:t>
      </w:r>
      <w:r w:rsidRPr="002C034B">
        <w:rPr>
          <w:rStyle w:val="Doc-text2Char"/>
          <w:color w:val="A6A6A6" w:themeColor="background1" w:themeShade="A6"/>
        </w:rPr>
        <w:t xml:space="preserve">, </w:t>
      </w:r>
      <w:r w:rsidRPr="00C35916">
        <w:rPr>
          <w:rStyle w:val="Hyperlink"/>
          <w:color w:val="A6A6A6" w:themeColor="background1" w:themeShade="A6"/>
        </w:rPr>
        <w:t>R2-2010778</w:t>
      </w:r>
      <w:r w:rsidR="00B157A2" w:rsidRPr="002C034B">
        <w:rPr>
          <w:rStyle w:val="Doc-text2Char"/>
          <w:color w:val="A6A6A6" w:themeColor="background1" w:themeShade="A6"/>
        </w:rPr>
        <w:t xml:space="preserve">, </w:t>
      </w:r>
      <w:r w:rsidRPr="00C35916">
        <w:rPr>
          <w:rStyle w:val="Hyperlink"/>
          <w:color w:val="A6A6A6" w:themeColor="background1" w:themeShade="A6"/>
        </w:rPr>
        <w:t>R2-2010779</w:t>
      </w:r>
      <w:r w:rsidRPr="002C034B">
        <w:rPr>
          <w:rStyle w:val="Doc-text2Char"/>
          <w:color w:val="A6A6A6" w:themeColor="background1" w:themeShade="A6"/>
        </w:rPr>
        <w:t xml:space="preserve">, </w:t>
      </w:r>
      <w:r w:rsidRPr="00C35916">
        <w:rPr>
          <w:rStyle w:val="Hyperlink"/>
          <w:color w:val="A6A6A6" w:themeColor="background1" w:themeShade="A6"/>
        </w:rPr>
        <w:t>R2-2010782</w:t>
      </w:r>
      <w:r w:rsidRPr="002C034B">
        <w:rPr>
          <w:rStyle w:val="Doc-text2Char"/>
          <w:color w:val="A6A6A6" w:themeColor="background1" w:themeShade="A6"/>
        </w:rPr>
        <w:t xml:space="preserve">, </w:t>
      </w:r>
      <w:r w:rsidRPr="00C35916">
        <w:rPr>
          <w:rStyle w:val="Hyperlink"/>
          <w:color w:val="A6A6A6" w:themeColor="background1" w:themeShade="A6"/>
        </w:rPr>
        <w:t>R2-2010783</w:t>
      </w:r>
    </w:p>
    <w:p w14:paraId="692B7CEE" w14:textId="77777777" w:rsidR="00CB0BDF" w:rsidRPr="002C034B" w:rsidRDefault="00CB0BDF" w:rsidP="00CB0BDF">
      <w:pPr>
        <w:pStyle w:val="EmailDiscussion2"/>
        <w:ind w:left="1619" w:firstLine="0"/>
        <w:rPr>
          <w:color w:val="A6A6A6" w:themeColor="background1" w:themeShade="A6"/>
        </w:rPr>
      </w:pPr>
      <w:r w:rsidRPr="002C034B">
        <w:rPr>
          <w:color w:val="A6A6A6" w:themeColor="background1" w:themeShade="A6"/>
        </w:rPr>
        <w:t>Initial deadline (for companies' feedback): Tuesday 2020-11-10 17:00 UTC</w:t>
      </w:r>
    </w:p>
    <w:p w14:paraId="62EA496F" w14:textId="19512687" w:rsidR="002C034B" w:rsidRPr="002C034B" w:rsidRDefault="00CB0BDF" w:rsidP="002C034B">
      <w:pPr>
        <w:pStyle w:val="EmailDiscussion2"/>
        <w:ind w:left="1619" w:firstLine="0"/>
        <w:rPr>
          <w:color w:val="A6A6A6" w:themeColor="background1" w:themeShade="A6"/>
        </w:rPr>
      </w:pPr>
      <w:r w:rsidRPr="002C034B">
        <w:rPr>
          <w:color w:val="A6A6A6" w:themeColor="background1" w:themeShade="A6"/>
        </w:rPr>
        <w:t>Initial deadline (for CRs)</w:t>
      </w:r>
      <w:r w:rsidRPr="002C034B">
        <w:rPr>
          <w:rStyle w:val="Doc-text2Char"/>
          <w:color w:val="A6A6A6" w:themeColor="background1" w:themeShade="A6"/>
        </w:rPr>
        <w:t>:</w:t>
      </w:r>
      <w:r w:rsidRPr="002C034B">
        <w:rPr>
          <w:color w:val="A6A6A6" w:themeColor="background1" w:themeShade="A6"/>
        </w:rPr>
        <w:t xml:space="preserve">  Tuesday 2020-11-10 23:00 UTC</w:t>
      </w:r>
    </w:p>
    <w:p w14:paraId="799A9650" w14:textId="6EBF448B" w:rsidR="002C034B" w:rsidRDefault="002C034B" w:rsidP="002C034B">
      <w:pPr>
        <w:pStyle w:val="EmailDiscussion2"/>
        <w:ind w:left="1619" w:firstLine="0"/>
      </w:pPr>
      <w:r>
        <w:t xml:space="preserve">Final scope: Continue the discussion on p5 and p6 in </w:t>
      </w:r>
      <w:r w:rsidRPr="00C35916">
        <w:rPr>
          <w:rStyle w:val="Hyperlink"/>
        </w:rPr>
        <w:t>R2-2010796</w:t>
      </w:r>
      <w:r w:rsidR="00E826AE">
        <w:rPr>
          <w:rStyle w:val="Hyperlink"/>
        </w:rPr>
        <w:t xml:space="preserve"> </w:t>
      </w:r>
      <w:r>
        <w:t xml:space="preserve">and check whether </w:t>
      </w:r>
      <w:r w:rsidRPr="00C35916">
        <w:rPr>
          <w:rStyle w:val="Hyperlink"/>
        </w:rPr>
        <w:t>R2-2010779</w:t>
      </w:r>
      <w:r>
        <w:rPr>
          <w:rStyle w:val="Doc-text2Char"/>
        </w:rPr>
        <w:t xml:space="preserve"> can be agreed</w:t>
      </w:r>
    </w:p>
    <w:p w14:paraId="3A85672F" w14:textId="07B836A8" w:rsidR="002C034B" w:rsidRDefault="002C034B" w:rsidP="002C034B">
      <w:pPr>
        <w:pStyle w:val="EmailDiscussion2"/>
        <w:ind w:left="1619" w:firstLine="0"/>
        <w:rPr>
          <w:rStyle w:val="Doc-text2Char"/>
        </w:rPr>
      </w:pPr>
      <w:r>
        <w:t xml:space="preserve">Final intended outcome: </w:t>
      </w:r>
      <w:r>
        <w:rPr>
          <w:rStyle w:val="Doc-text2Char"/>
        </w:rPr>
        <w:t xml:space="preserve">Offline report in </w:t>
      </w:r>
      <w:r w:rsidRPr="00E826AE">
        <w:rPr>
          <w:rStyle w:val="Hyperlink"/>
        </w:rPr>
        <w:t>R2-2011160</w:t>
      </w:r>
      <w:r>
        <w:rPr>
          <w:rStyle w:val="Doc-text2Char"/>
        </w:rPr>
        <w:t xml:space="preserve"> (if needed, Tdocs for CRs will also be allocated)</w:t>
      </w:r>
    </w:p>
    <w:p w14:paraId="2AD4541C" w14:textId="05601270" w:rsidR="002C034B" w:rsidRPr="00D3643C" w:rsidRDefault="002C034B" w:rsidP="002C034B">
      <w:pPr>
        <w:pStyle w:val="EmailDiscussion2"/>
        <w:ind w:left="1619" w:firstLine="0"/>
        <w:rPr>
          <w:color w:val="000000" w:themeColor="text1"/>
        </w:rPr>
      </w:pPr>
      <w:r>
        <w:rPr>
          <w:rStyle w:val="Doc-text2Char"/>
        </w:rPr>
        <w:t>Final de</w:t>
      </w:r>
      <w:r w:rsidRPr="00D3643C">
        <w:rPr>
          <w:color w:val="000000" w:themeColor="text1"/>
        </w:rPr>
        <w:t>adl</w:t>
      </w:r>
      <w:r>
        <w:rPr>
          <w:color w:val="000000" w:themeColor="text1"/>
        </w:rPr>
        <w:t xml:space="preserve">ine (for companies' feedback): </w:t>
      </w:r>
      <w:r>
        <w:t>Thursday</w:t>
      </w:r>
      <w:r w:rsidRPr="002407E1">
        <w:t xml:space="preserve"> </w:t>
      </w:r>
      <w:r>
        <w:rPr>
          <w:color w:val="000000" w:themeColor="text1"/>
        </w:rPr>
        <w:t>2020-11-12</w:t>
      </w:r>
      <w:r w:rsidRPr="002407E1">
        <w:rPr>
          <w:color w:val="000000" w:themeColor="text1"/>
        </w:rPr>
        <w:t xml:space="preserve"> </w:t>
      </w:r>
      <w:r w:rsidR="00FE7A67">
        <w:rPr>
          <w:color w:val="000000" w:themeColor="text1"/>
        </w:rPr>
        <w:t>22</w:t>
      </w:r>
      <w:r w:rsidRPr="002407E1">
        <w:rPr>
          <w:color w:val="000000" w:themeColor="text1"/>
        </w:rPr>
        <w:t>:</w:t>
      </w:r>
      <w:r>
        <w:rPr>
          <w:color w:val="000000" w:themeColor="text1"/>
        </w:rPr>
        <w:t>00 UTC</w:t>
      </w:r>
    </w:p>
    <w:p w14:paraId="5110164B" w14:textId="0684377B" w:rsidR="002C034B" w:rsidRPr="00D3643C" w:rsidRDefault="002C034B" w:rsidP="002C034B">
      <w:pPr>
        <w:pStyle w:val="EmailDiscussion2"/>
        <w:ind w:left="1619" w:firstLine="0"/>
        <w:rPr>
          <w:color w:val="000000" w:themeColor="text1"/>
        </w:rPr>
      </w:pPr>
      <w:r>
        <w:rPr>
          <w:color w:val="000000" w:themeColor="text1"/>
        </w:rPr>
        <w:t>Final d</w:t>
      </w:r>
      <w:r w:rsidRPr="00D3643C">
        <w:rPr>
          <w:color w:val="000000" w:themeColor="text1"/>
        </w:rPr>
        <w:t>eadline (for</w:t>
      </w:r>
      <w:r>
        <w:rPr>
          <w:color w:val="000000" w:themeColor="text1"/>
        </w:rPr>
        <w:t xml:space="preserve"> rapporteur's summary)</w:t>
      </w:r>
      <w:r w:rsidRPr="000656F9">
        <w:rPr>
          <w:rStyle w:val="Doc-text2Char"/>
        </w:rPr>
        <w:t>:</w:t>
      </w:r>
      <w:r w:rsidRPr="00D3643C">
        <w:rPr>
          <w:color w:val="000000" w:themeColor="text1"/>
        </w:rPr>
        <w:t xml:space="preserve">  </w:t>
      </w:r>
      <w:r>
        <w:t>Fri</w:t>
      </w:r>
      <w:r w:rsidRPr="002407E1">
        <w:t xml:space="preserve">day </w:t>
      </w:r>
      <w:r>
        <w:rPr>
          <w:color w:val="000000" w:themeColor="text1"/>
        </w:rPr>
        <w:t>2020-11-13</w:t>
      </w:r>
      <w:r w:rsidRPr="002407E1">
        <w:rPr>
          <w:color w:val="000000" w:themeColor="text1"/>
        </w:rPr>
        <w:t xml:space="preserve"> </w:t>
      </w:r>
      <w:r>
        <w:rPr>
          <w:color w:val="000000" w:themeColor="text1"/>
        </w:rPr>
        <w:t>05:00 UTC</w:t>
      </w:r>
    </w:p>
    <w:p w14:paraId="360A7810" w14:textId="70C851F3" w:rsidR="00CB0BDF" w:rsidRDefault="00CB0BDF" w:rsidP="00CB0BDF">
      <w:pPr>
        <w:pStyle w:val="EmailDiscussion2"/>
        <w:ind w:left="1619" w:firstLine="0"/>
        <w:rPr>
          <w:color w:val="FF0000"/>
        </w:rPr>
      </w:pPr>
      <w:r>
        <w:t xml:space="preserve">Status: </w:t>
      </w:r>
      <w:r w:rsidR="00245EBB">
        <w:rPr>
          <w:color w:val="FF0000"/>
        </w:rPr>
        <w:t>Closed</w:t>
      </w:r>
    </w:p>
    <w:p w14:paraId="201E04EE" w14:textId="77777777" w:rsidR="009B2E59" w:rsidRDefault="009B2E59" w:rsidP="00CB0BDF">
      <w:pPr>
        <w:pStyle w:val="EmailDiscussion2"/>
        <w:ind w:left="1619" w:firstLine="0"/>
        <w:rPr>
          <w:color w:val="FF0000"/>
        </w:rPr>
      </w:pPr>
    </w:p>
    <w:p w14:paraId="05F3376A" w14:textId="77777777" w:rsidR="009B2E59" w:rsidRPr="00331B12" w:rsidRDefault="009B2E59" w:rsidP="009B2E59">
      <w:pPr>
        <w:pStyle w:val="EmailDiscussion"/>
      </w:pPr>
      <w:r>
        <w:t>[AT112-e</w:t>
      </w:r>
      <w:r w:rsidRPr="00331B12">
        <w:t>][10</w:t>
      </w:r>
      <w:r>
        <w:t>9</w:t>
      </w:r>
      <w:r w:rsidRPr="00331B12">
        <w:t>][</w:t>
      </w:r>
      <w:r>
        <w:t>CLI]</w:t>
      </w:r>
      <w:r w:rsidRPr="00331B12">
        <w:t xml:space="preserve"> </w:t>
      </w:r>
      <w:r>
        <w:t xml:space="preserve">Reply LS to RAN3 </w:t>
      </w:r>
      <w:r w:rsidRPr="00331B12">
        <w:t>(</w:t>
      </w:r>
      <w:r>
        <w:t>Qualcomm</w:t>
      </w:r>
      <w:r w:rsidRPr="00331B12">
        <w:t>)</w:t>
      </w:r>
    </w:p>
    <w:p w14:paraId="5EA19B9F" w14:textId="77777777" w:rsidR="009B2E59" w:rsidRDefault="009B2E59" w:rsidP="009B2E59">
      <w:pPr>
        <w:pStyle w:val="EmailDiscussion2"/>
        <w:ind w:left="1619" w:firstLine="0"/>
      </w:pPr>
      <w:r>
        <w:t>Scope: Draft a revised reply LS to RAN3</w:t>
      </w:r>
    </w:p>
    <w:p w14:paraId="78DC12DA" w14:textId="712D23AF" w:rsidR="009B2E59" w:rsidRPr="007742A6" w:rsidRDefault="009B2E59" w:rsidP="009B2E59">
      <w:pPr>
        <w:pStyle w:val="EmailDiscussion2"/>
        <w:ind w:left="1619" w:firstLine="0"/>
        <w:rPr>
          <w:i/>
        </w:rPr>
      </w:pPr>
      <w:r>
        <w:t xml:space="preserve">Intended outcome: </w:t>
      </w:r>
      <w:r>
        <w:rPr>
          <w:rStyle w:val="Doc-text2Char"/>
        </w:rPr>
        <w:t xml:space="preserve">draft reply LS in </w:t>
      </w:r>
      <w:r w:rsidRPr="00C35916">
        <w:rPr>
          <w:rStyle w:val="Hyperlink"/>
        </w:rPr>
        <w:t>R2-2010780</w:t>
      </w:r>
    </w:p>
    <w:p w14:paraId="2DCC2B35" w14:textId="77777777" w:rsidR="009B2E59" w:rsidRPr="00D3643C" w:rsidRDefault="009B2E59" w:rsidP="009B2E59">
      <w:pPr>
        <w:pStyle w:val="EmailDiscussion2"/>
        <w:ind w:left="1619" w:firstLine="0"/>
        <w:rPr>
          <w:color w:val="000000" w:themeColor="text1"/>
        </w:rPr>
      </w:pPr>
      <w:r>
        <w:rPr>
          <w:color w:val="000000" w:themeColor="text1"/>
        </w:rPr>
        <w:t>Initial</w:t>
      </w:r>
      <w:r w:rsidRPr="00D3643C">
        <w:rPr>
          <w:color w:val="000000" w:themeColor="text1"/>
        </w:rPr>
        <w:t xml:space="preserve"> deadl</w:t>
      </w:r>
      <w:r>
        <w:rPr>
          <w:color w:val="000000" w:themeColor="text1"/>
        </w:rPr>
        <w:t xml:space="preserve">ine (for companies' feedback): </w:t>
      </w:r>
      <w:r>
        <w:t>Tuesday</w:t>
      </w:r>
      <w:r w:rsidRPr="002407E1">
        <w:t xml:space="preserve"> </w:t>
      </w:r>
      <w:r>
        <w:rPr>
          <w:color w:val="000000" w:themeColor="text1"/>
        </w:rPr>
        <w:t>2020-11-10</w:t>
      </w:r>
      <w:r w:rsidRPr="002407E1">
        <w:rPr>
          <w:color w:val="000000" w:themeColor="text1"/>
        </w:rPr>
        <w:t xml:space="preserve"> </w:t>
      </w:r>
      <w:r>
        <w:rPr>
          <w:color w:val="000000" w:themeColor="text1"/>
        </w:rPr>
        <w:t>17</w:t>
      </w:r>
      <w:r w:rsidRPr="002407E1">
        <w:rPr>
          <w:color w:val="000000" w:themeColor="text1"/>
        </w:rPr>
        <w:t>:</w:t>
      </w:r>
      <w:r>
        <w:rPr>
          <w:color w:val="000000" w:themeColor="text1"/>
        </w:rPr>
        <w:t>00 UTC</w:t>
      </w:r>
    </w:p>
    <w:p w14:paraId="0CA26D65" w14:textId="77777777" w:rsidR="009B2E59" w:rsidRPr="00D3643C" w:rsidRDefault="009B2E59" w:rsidP="009B2E59">
      <w:pPr>
        <w:pStyle w:val="EmailDiscussion2"/>
        <w:ind w:left="1619" w:firstLine="0"/>
        <w:rPr>
          <w:color w:val="000000" w:themeColor="text1"/>
        </w:rPr>
      </w:pPr>
      <w:r>
        <w:rPr>
          <w:color w:val="000000" w:themeColor="text1"/>
        </w:rPr>
        <w:t>Initial</w:t>
      </w:r>
      <w:r w:rsidRPr="00D3643C">
        <w:rPr>
          <w:color w:val="000000" w:themeColor="text1"/>
        </w:rPr>
        <w:t xml:space="preserve"> deadline (for</w:t>
      </w:r>
      <w:r>
        <w:rPr>
          <w:color w:val="000000" w:themeColor="text1"/>
        </w:rPr>
        <w:t xml:space="preserve"> draft LS)</w:t>
      </w:r>
      <w:r w:rsidRPr="000656F9">
        <w:rPr>
          <w:rStyle w:val="Doc-text2Char"/>
        </w:rPr>
        <w:t>:</w:t>
      </w:r>
      <w:r w:rsidRPr="00D3643C">
        <w:rPr>
          <w:color w:val="000000" w:themeColor="text1"/>
        </w:rPr>
        <w:t xml:space="preserve">  </w:t>
      </w:r>
      <w:r>
        <w:t>Wedn</w:t>
      </w:r>
      <w:r w:rsidRPr="002407E1">
        <w:t xml:space="preserve">esday </w:t>
      </w:r>
      <w:r>
        <w:rPr>
          <w:color w:val="000000" w:themeColor="text1"/>
        </w:rPr>
        <w:t>2020-11-11</w:t>
      </w:r>
      <w:r w:rsidRPr="002407E1">
        <w:rPr>
          <w:color w:val="000000" w:themeColor="text1"/>
        </w:rPr>
        <w:t xml:space="preserve"> </w:t>
      </w:r>
      <w:r>
        <w:rPr>
          <w:color w:val="000000" w:themeColor="text1"/>
        </w:rPr>
        <w:t>01:00 UTC</w:t>
      </w:r>
    </w:p>
    <w:p w14:paraId="3AAFD10A" w14:textId="4E344F63" w:rsidR="009B2E59" w:rsidRDefault="009B2E59" w:rsidP="009B2E59">
      <w:pPr>
        <w:pStyle w:val="EmailDiscussion2"/>
        <w:ind w:left="1619" w:firstLine="0"/>
        <w:rPr>
          <w:color w:val="FF0000"/>
        </w:rPr>
      </w:pPr>
      <w:r>
        <w:t xml:space="preserve">Status: </w:t>
      </w:r>
      <w:r w:rsidR="00B157A2">
        <w:rPr>
          <w:color w:val="FF0000"/>
        </w:rPr>
        <w:t>Closed</w:t>
      </w:r>
    </w:p>
    <w:p w14:paraId="32546B82" w14:textId="77777777" w:rsidR="00CB0BDF" w:rsidRDefault="00CB0BDF" w:rsidP="00F715AF">
      <w:pPr>
        <w:pStyle w:val="EmailDiscussion2"/>
        <w:ind w:left="0" w:firstLine="0"/>
        <w:rPr>
          <w:color w:val="FF0000"/>
        </w:rPr>
      </w:pPr>
    </w:p>
    <w:p w14:paraId="20A6C2FB" w14:textId="4327FC82" w:rsidR="00307F85" w:rsidRDefault="00AC0ADD" w:rsidP="00307F85">
      <w:pPr>
        <w:pStyle w:val="EmailDiscussion"/>
      </w:pPr>
      <w:r>
        <w:t>[AT112-e][110</w:t>
      </w:r>
      <w:r w:rsidR="00307F85">
        <w:t xml:space="preserve">][NTN] Reply LS to CT1 (Oppo) </w:t>
      </w:r>
    </w:p>
    <w:p w14:paraId="3892E64F" w14:textId="77777777" w:rsidR="00307F85" w:rsidRDefault="00307F85" w:rsidP="00307F85">
      <w:pPr>
        <w:pStyle w:val="EmailDiscussion2"/>
      </w:pPr>
      <w:r>
        <w:lastRenderedPageBreak/>
        <w:tab/>
        <w:t>Scope: Discuss the content of a reply LS to CT1 saying that timers will be extended but exact values will be decided later</w:t>
      </w:r>
    </w:p>
    <w:p w14:paraId="769A3758" w14:textId="128A691F" w:rsidR="00307F85" w:rsidRDefault="00307F85" w:rsidP="00307F85">
      <w:pPr>
        <w:pStyle w:val="EmailDiscussion2"/>
      </w:pPr>
      <w:r>
        <w:tab/>
        <w:t xml:space="preserve">Intended outcome: Reply LS to CT1 </w:t>
      </w:r>
      <w:r w:rsidR="002D76AC" w:rsidRPr="000656F9">
        <w:rPr>
          <w:rStyle w:val="Doc-text2Char"/>
        </w:rPr>
        <w:t>in</w:t>
      </w:r>
      <w:r w:rsidR="002D76AC">
        <w:rPr>
          <w:rStyle w:val="Doc-text2Char"/>
        </w:rPr>
        <w:t xml:space="preserve"> </w:t>
      </w:r>
      <w:r w:rsidR="002D76AC" w:rsidRPr="00E826AE">
        <w:rPr>
          <w:rStyle w:val="Hyperlink"/>
        </w:rPr>
        <w:t>R2-2010763</w:t>
      </w:r>
      <w:r w:rsidR="002D76AC">
        <w:rPr>
          <w:rStyle w:val="Doc-text2Char"/>
        </w:rPr>
        <w:t xml:space="preserve"> </w:t>
      </w:r>
      <w:r>
        <w:t xml:space="preserve">on NAS procedure guard timers for GEO satellite </w:t>
      </w:r>
    </w:p>
    <w:p w14:paraId="154A1239" w14:textId="77777777" w:rsidR="00307F85" w:rsidRPr="00D3643C" w:rsidRDefault="00307F85" w:rsidP="00307F85">
      <w:pPr>
        <w:pStyle w:val="EmailDiscussion2"/>
        <w:ind w:left="1619" w:firstLine="0"/>
        <w:rPr>
          <w:color w:val="000000" w:themeColor="text1"/>
        </w:rPr>
      </w:pPr>
      <w:r>
        <w:rPr>
          <w:color w:val="000000" w:themeColor="text1"/>
        </w:rPr>
        <w:t>Initial</w:t>
      </w:r>
      <w:r w:rsidRPr="00D3643C">
        <w:rPr>
          <w:color w:val="000000" w:themeColor="text1"/>
        </w:rPr>
        <w:t xml:space="preserve"> deadl</w:t>
      </w:r>
      <w:r>
        <w:rPr>
          <w:color w:val="000000" w:themeColor="text1"/>
        </w:rPr>
        <w:t xml:space="preserve">ine (for companies' feedback): </w:t>
      </w:r>
      <w:r>
        <w:t>Thursday</w:t>
      </w:r>
      <w:r w:rsidRPr="002407E1">
        <w:t xml:space="preserve"> </w:t>
      </w:r>
      <w:r>
        <w:rPr>
          <w:color w:val="000000" w:themeColor="text1"/>
        </w:rPr>
        <w:t>2020-11-12</w:t>
      </w:r>
      <w:r w:rsidRPr="002407E1">
        <w:rPr>
          <w:color w:val="000000" w:themeColor="text1"/>
        </w:rPr>
        <w:t xml:space="preserve"> </w:t>
      </w:r>
      <w:r>
        <w:rPr>
          <w:color w:val="000000" w:themeColor="text1"/>
        </w:rPr>
        <w:t>11</w:t>
      </w:r>
      <w:r w:rsidRPr="002407E1">
        <w:rPr>
          <w:color w:val="000000" w:themeColor="text1"/>
        </w:rPr>
        <w:t>:</w:t>
      </w:r>
      <w:r>
        <w:rPr>
          <w:color w:val="000000" w:themeColor="text1"/>
        </w:rPr>
        <w:t>00 UTC</w:t>
      </w:r>
    </w:p>
    <w:p w14:paraId="55A9D3DF" w14:textId="5B19FA11" w:rsidR="00307F85" w:rsidRPr="00D3643C" w:rsidRDefault="00307F85" w:rsidP="00307F85">
      <w:pPr>
        <w:pStyle w:val="EmailDiscussion2"/>
        <w:ind w:left="1619" w:firstLine="0"/>
        <w:rPr>
          <w:color w:val="000000" w:themeColor="text1"/>
        </w:rPr>
      </w:pPr>
      <w:r>
        <w:rPr>
          <w:color w:val="000000" w:themeColor="text1"/>
        </w:rPr>
        <w:t>Initial</w:t>
      </w:r>
      <w:r w:rsidRPr="00D3643C">
        <w:rPr>
          <w:color w:val="000000" w:themeColor="text1"/>
        </w:rPr>
        <w:t xml:space="preserve"> deadline (for </w:t>
      </w:r>
      <w:r>
        <w:rPr>
          <w:rStyle w:val="Doc-text2Char"/>
        </w:rPr>
        <w:t xml:space="preserve">draft </w:t>
      </w:r>
      <w:r w:rsidR="002D76AC">
        <w:rPr>
          <w:rStyle w:val="Doc-text2Char"/>
        </w:rPr>
        <w:t>LS</w:t>
      </w:r>
      <w:r w:rsidRPr="000656F9">
        <w:rPr>
          <w:rStyle w:val="Doc-text2Char"/>
        </w:rPr>
        <w:t>):</w:t>
      </w:r>
      <w:r w:rsidRPr="00D3643C">
        <w:rPr>
          <w:color w:val="000000" w:themeColor="text1"/>
        </w:rPr>
        <w:t xml:space="preserve">  </w:t>
      </w:r>
      <w:r>
        <w:t>T</w:t>
      </w:r>
      <w:r w:rsidR="00B41B52">
        <w:t>h</w:t>
      </w:r>
      <w:r>
        <w:t>u</w:t>
      </w:r>
      <w:r w:rsidR="00B41B52">
        <w:t>r</w:t>
      </w:r>
      <w:r w:rsidRPr="002407E1">
        <w:t xml:space="preserve">sday </w:t>
      </w:r>
      <w:r>
        <w:rPr>
          <w:color w:val="000000" w:themeColor="text1"/>
        </w:rPr>
        <w:t>2020-11-12</w:t>
      </w:r>
      <w:r w:rsidRPr="002407E1">
        <w:rPr>
          <w:color w:val="000000" w:themeColor="text1"/>
        </w:rPr>
        <w:t xml:space="preserve"> </w:t>
      </w:r>
      <w:r>
        <w:rPr>
          <w:color w:val="000000" w:themeColor="text1"/>
        </w:rPr>
        <w:t>17:00 UTC</w:t>
      </w:r>
    </w:p>
    <w:p w14:paraId="3938A0A0" w14:textId="31B83D4C" w:rsidR="00307F85" w:rsidRDefault="00307F85" w:rsidP="00307F85">
      <w:pPr>
        <w:pStyle w:val="EmailDiscussion2"/>
        <w:ind w:left="1619" w:firstLine="0"/>
        <w:rPr>
          <w:color w:val="FF0000"/>
        </w:rPr>
      </w:pPr>
      <w:r>
        <w:t xml:space="preserve">Status: </w:t>
      </w:r>
      <w:r w:rsidR="00245EBB">
        <w:rPr>
          <w:color w:val="FF0000"/>
        </w:rPr>
        <w:t>Closed</w:t>
      </w:r>
    </w:p>
    <w:p w14:paraId="23A233B7" w14:textId="77777777" w:rsidR="00307F85" w:rsidRDefault="00307F85" w:rsidP="00F715AF">
      <w:pPr>
        <w:pStyle w:val="EmailDiscussion2"/>
        <w:ind w:left="0" w:firstLine="0"/>
        <w:rPr>
          <w:color w:val="FF0000"/>
        </w:rPr>
      </w:pPr>
    </w:p>
    <w:p w14:paraId="5CA51F39" w14:textId="77777777" w:rsidR="00A6601D" w:rsidRDefault="00A6601D" w:rsidP="00A6601D">
      <w:pPr>
        <w:pStyle w:val="EmailDiscussion"/>
      </w:pPr>
      <w:r>
        <w:t>[AT112-e][111][REDCAP] TP drafting for the TR (Ericsson)</w:t>
      </w:r>
    </w:p>
    <w:p w14:paraId="45ABC55E" w14:textId="77777777" w:rsidR="00A6601D" w:rsidRDefault="00A6601D" w:rsidP="00A6601D">
      <w:pPr>
        <w:pStyle w:val="EmailDiscussion2"/>
      </w:pPr>
      <w:r>
        <w:tab/>
        <w:t xml:space="preserve">Scope: draft a TP based on meeting agreements </w:t>
      </w:r>
    </w:p>
    <w:p w14:paraId="69BF840F" w14:textId="77777777" w:rsidR="00A6601D" w:rsidRDefault="00A6601D" w:rsidP="00A6601D">
      <w:pPr>
        <w:pStyle w:val="EmailDiscussion2"/>
      </w:pPr>
      <w:r>
        <w:tab/>
        <w:t>Intended outcome: Endorsed TP</w:t>
      </w:r>
    </w:p>
    <w:p w14:paraId="733A1647" w14:textId="77777777" w:rsidR="00A6601D" w:rsidRDefault="00A6601D" w:rsidP="00A6601D">
      <w:pPr>
        <w:pStyle w:val="EmailDiscussion2"/>
      </w:pPr>
      <w:r>
        <w:tab/>
        <w:t>Deadline (for companies' feedback):  Friday 2020-11-13 02:00 UTC</w:t>
      </w:r>
    </w:p>
    <w:p w14:paraId="1675920A" w14:textId="4D6EF90B" w:rsidR="00A6601D" w:rsidRDefault="00A6601D" w:rsidP="00A6601D">
      <w:pPr>
        <w:pStyle w:val="EmailDiscussion2"/>
      </w:pPr>
      <w:r>
        <w:tab/>
        <w:t xml:space="preserve">Deadline (for rapporteur's summary in </w:t>
      </w:r>
      <w:r w:rsidR="005F70D9" w:rsidRPr="00C35916">
        <w:t>R2-2011165</w:t>
      </w:r>
      <w:r>
        <w:t>):  Friday 2020-11-13 10:00 UTC</w:t>
      </w:r>
    </w:p>
    <w:p w14:paraId="687AA61E" w14:textId="1B5DD5F7" w:rsidR="00A6601D" w:rsidRDefault="00A6601D" w:rsidP="00A6601D">
      <w:pPr>
        <w:pStyle w:val="EmailDiscussion2"/>
        <w:ind w:left="1619" w:firstLine="0"/>
        <w:rPr>
          <w:color w:val="FF0000"/>
        </w:rPr>
      </w:pPr>
      <w:r>
        <w:t xml:space="preserve">Status: </w:t>
      </w:r>
      <w:r w:rsidR="00245EBB">
        <w:rPr>
          <w:color w:val="FF0000"/>
        </w:rPr>
        <w:t>Closed</w:t>
      </w:r>
    </w:p>
    <w:p w14:paraId="7CA83924" w14:textId="77777777" w:rsidR="00A6601D" w:rsidRDefault="00A6601D" w:rsidP="00F715AF">
      <w:pPr>
        <w:pStyle w:val="EmailDiscussion2"/>
        <w:ind w:left="0" w:firstLine="0"/>
        <w:rPr>
          <w:color w:val="FF0000"/>
        </w:rPr>
      </w:pPr>
    </w:p>
    <w:p w14:paraId="7D218288" w14:textId="77777777" w:rsidR="002C5EFE" w:rsidRDefault="002C5EFE" w:rsidP="002C5EFE">
      <w:pPr>
        <w:pStyle w:val="EmailDiscussion"/>
      </w:pPr>
      <w:r>
        <w:t>[AT112-e][112][REDCAP] Capabilities (Intel)</w:t>
      </w:r>
    </w:p>
    <w:p w14:paraId="09998CB4" w14:textId="19868406" w:rsidR="002C5EFE" w:rsidRDefault="002C5EFE" w:rsidP="002C5EFE">
      <w:pPr>
        <w:pStyle w:val="EmailDiscussion2"/>
      </w:pPr>
      <w:r>
        <w:tab/>
        <w:t xml:space="preserve">Scope: Continue the discussion on remaining proposals from </w:t>
      </w:r>
      <w:r w:rsidRPr="00C35916">
        <w:rPr>
          <w:rStyle w:val="Hyperlink"/>
        </w:rPr>
        <w:t>R2-2009004</w:t>
      </w:r>
    </w:p>
    <w:p w14:paraId="62B77B14" w14:textId="77777777" w:rsidR="002C5EFE" w:rsidRPr="00ED4AC1" w:rsidRDefault="002C5EFE" w:rsidP="002C5EFE">
      <w:pPr>
        <w:pStyle w:val="EmailDiscussion2"/>
        <w:rPr>
          <w:color w:val="0000FF"/>
          <w:u w:val="single"/>
        </w:rPr>
      </w:pPr>
      <w:r>
        <w:tab/>
        <w:t>Intended outcome: summary of the offline discussion with e.g.:</w:t>
      </w:r>
    </w:p>
    <w:p w14:paraId="33F9961E" w14:textId="77777777" w:rsidR="002C5EFE" w:rsidRPr="004E6903" w:rsidRDefault="002C5EFE" w:rsidP="00BA2D5B">
      <w:pPr>
        <w:pStyle w:val="EmailDiscussion2"/>
        <w:numPr>
          <w:ilvl w:val="2"/>
          <w:numId w:val="8"/>
        </w:numPr>
        <w:ind w:left="1980"/>
      </w:pPr>
      <w:r w:rsidRPr="004E6903">
        <w:t>List of proposals</w:t>
      </w:r>
      <w:r>
        <w:t xml:space="preserve"> for agreement</w:t>
      </w:r>
      <w:r w:rsidRPr="004E6903">
        <w:t xml:space="preserve"> (if any)</w:t>
      </w:r>
    </w:p>
    <w:p w14:paraId="0900CD4D" w14:textId="77777777" w:rsidR="002C5EFE" w:rsidRDefault="002C5EFE" w:rsidP="00BA2D5B">
      <w:pPr>
        <w:pStyle w:val="EmailDiscussion2"/>
        <w:numPr>
          <w:ilvl w:val="2"/>
          <w:numId w:val="8"/>
        </w:numPr>
        <w:ind w:left="1980"/>
      </w:pPr>
      <w:r w:rsidRPr="004E6903">
        <w:t>List of proposals that require online discussions</w:t>
      </w:r>
    </w:p>
    <w:p w14:paraId="7ED0B2A0" w14:textId="100F3625" w:rsidR="002C5EFE" w:rsidRPr="00D3643C" w:rsidRDefault="002C5EFE" w:rsidP="002C5EFE">
      <w:pPr>
        <w:pStyle w:val="EmailDiscussion2"/>
        <w:ind w:left="1619" w:firstLine="0"/>
        <w:rPr>
          <w:color w:val="000000" w:themeColor="text1"/>
        </w:rPr>
      </w:pPr>
      <w:r>
        <w:rPr>
          <w:color w:val="000000" w:themeColor="text1"/>
        </w:rPr>
        <w:t>Initial</w:t>
      </w:r>
      <w:r w:rsidRPr="00D3643C">
        <w:rPr>
          <w:color w:val="000000" w:themeColor="text1"/>
        </w:rPr>
        <w:t xml:space="preserve"> deadl</w:t>
      </w:r>
      <w:r>
        <w:rPr>
          <w:color w:val="000000" w:themeColor="text1"/>
        </w:rPr>
        <w:t xml:space="preserve">ine (for companies' feedback): </w:t>
      </w:r>
      <w:r w:rsidR="000E2AF8">
        <w:t>Tuesday</w:t>
      </w:r>
      <w:r w:rsidRPr="002407E1">
        <w:t xml:space="preserve"> </w:t>
      </w:r>
      <w:r>
        <w:rPr>
          <w:color w:val="000000" w:themeColor="text1"/>
        </w:rPr>
        <w:t>2020-11-10</w:t>
      </w:r>
      <w:r w:rsidRPr="002407E1">
        <w:rPr>
          <w:color w:val="000000" w:themeColor="text1"/>
        </w:rPr>
        <w:t xml:space="preserve"> </w:t>
      </w:r>
      <w:r w:rsidR="000E2AF8">
        <w:rPr>
          <w:color w:val="000000" w:themeColor="text1"/>
        </w:rPr>
        <w:t>17</w:t>
      </w:r>
      <w:r w:rsidRPr="002407E1">
        <w:rPr>
          <w:color w:val="000000" w:themeColor="text1"/>
        </w:rPr>
        <w:t>:</w:t>
      </w:r>
      <w:r>
        <w:rPr>
          <w:color w:val="000000" w:themeColor="text1"/>
        </w:rPr>
        <w:t>00 UTC</w:t>
      </w:r>
    </w:p>
    <w:p w14:paraId="2761920C" w14:textId="4B53E6E4" w:rsidR="002C5EFE" w:rsidRPr="00D3643C" w:rsidRDefault="002C5EFE" w:rsidP="002C5EFE">
      <w:pPr>
        <w:pStyle w:val="EmailDiscussion2"/>
        <w:ind w:left="1619" w:firstLine="0"/>
        <w:rPr>
          <w:color w:val="000000" w:themeColor="text1"/>
        </w:rPr>
      </w:pPr>
      <w:r>
        <w:rPr>
          <w:color w:val="000000" w:themeColor="text1"/>
        </w:rPr>
        <w:t>Initial</w:t>
      </w:r>
      <w:r w:rsidRPr="00D3643C">
        <w:rPr>
          <w:color w:val="000000" w:themeColor="text1"/>
        </w:rPr>
        <w:t xml:space="preserve"> deadline (for </w:t>
      </w:r>
      <w:r w:rsidRPr="000656F9">
        <w:rPr>
          <w:rStyle w:val="Doc-text2Char"/>
        </w:rPr>
        <w:t>rapporteur's summary in</w:t>
      </w:r>
      <w:r>
        <w:rPr>
          <w:rStyle w:val="Doc-text2Char"/>
        </w:rPr>
        <w:t xml:space="preserve"> </w:t>
      </w:r>
      <w:r w:rsidRPr="00C35916">
        <w:rPr>
          <w:rStyle w:val="Hyperlink"/>
        </w:rPr>
        <w:t>R2-2010785</w:t>
      </w:r>
      <w:r w:rsidRPr="000656F9">
        <w:rPr>
          <w:rStyle w:val="Doc-text2Char"/>
        </w:rPr>
        <w:t>):</w:t>
      </w:r>
      <w:r w:rsidRPr="00D3643C">
        <w:rPr>
          <w:color w:val="000000" w:themeColor="text1"/>
        </w:rPr>
        <w:t xml:space="preserve">  </w:t>
      </w:r>
      <w:r w:rsidR="000E2AF8">
        <w:t>Wednesday</w:t>
      </w:r>
      <w:r w:rsidRPr="002407E1">
        <w:t xml:space="preserve"> </w:t>
      </w:r>
      <w:r>
        <w:rPr>
          <w:color w:val="000000" w:themeColor="text1"/>
        </w:rPr>
        <w:t>2020-11-10</w:t>
      </w:r>
      <w:r w:rsidRPr="002407E1">
        <w:rPr>
          <w:color w:val="000000" w:themeColor="text1"/>
        </w:rPr>
        <w:t xml:space="preserve"> </w:t>
      </w:r>
      <w:r w:rsidR="000E2AF8">
        <w:rPr>
          <w:color w:val="000000" w:themeColor="text1"/>
        </w:rPr>
        <w:t>03</w:t>
      </w:r>
      <w:r>
        <w:rPr>
          <w:color w:val="000000" w:themeColor="text1"/>
        </w:rPr>
        <w:t>:00 UTC</w:t>
      </w:r>
    </w:p>
    <w:p w14:paraId="652C9BD1" w14:textId="25A2FA3E" w:rsidR="002C5EFE" w:rsidRPr="004E6903" w:rsidRDefault="002C5EFE" w:rsidP="002C5EFE">
      <w:pPr>
        <w:pStyle w:val="EmailDiscussion2"/>
        <w:ind w:left="1619" w:firstLine="0"/>
        <w:rPr>
          <w:u w:val="single"/>
        </w:rPr>
      </w:pPr>
      <w:r w:rsidRPr="00657E5D">
        <w:rPr>
          <w:u w:val="single"/>
        </w:rPr>
        <w:t xml:space="preserve">Proposals marked </w:t>
      </w:r>
      <w:r>
        <w:rPr>
          <w:u w:val="single"/>
        </w:rPr>
        <w:t>"</w:t>
      </w:r>
      <w:r w:rsidRPr="00657E5D">
        <w:rPr>
          <w:u w:val="single"/>
        </w:rPr>
        <w:t>for agreement</w:t>
      </w:r>
      <w:r>
        <w:rPr>
          <w:u w:val="single"/>
        </w:rPr>
        <w:t>"</w:t>
      </w:r>
      <w:r w:rsidRPr="00657E5D">
        <w:rPr>
          <w:u w:val="single"/>
        </w:rPr>
        <w:t xml:space="preserve"> </w:t>
      </w:r>
      <w:r>
        <w:rPr>
          <w:u w:val="single"/>
        </w:rPr>
        <w:t xml:space="preserve">in </w:t>
      </w:r>
      <w:r w:rsidRPr="00C35916">
        <w:rPr>
          <w:rStyle w:val="Hyperlink"/>
        </w:rPr>
        <w:t>R2-2010785</w:t>
      </w:r>
      <w:r>
        <w:rPr>
          <w:rStyle w:val="Doc-text2Char"/>
          <w:u w:val="single"/>
        </w:rPr>
        <w:t xml:space="preserve"> </w:t>
      </w:r>
      <w:r w:rsidRPr="004E6903">
        <w:rPr>
          <w:u w:val="single"/>
        </w:rPr>
        <w:t>not</w:t>
      </w:r>
      <w:r w:rsidRPr="00657E5D">
        <w:rPr>
          <w:u w:val="single"/>
        </w:rPr>
        <w:t xml:space="preserve"> challenged until </w:t>
      </w:r>
      <w:r w:rsidR="000E2AF8">
        <w:rPr>
          <w:u w:val="single"/>
        </w:rPr>
        <w:t>Wednesday</w:t>
      </w:r>
      <w:r w:rsidRPr="00657E5D">
        <w:rPr>
          <w:u w:val="single"/>
        </w:rPr>
        <w:t xml:space="preserve"> </w:t>
      </w:r>
      <w:r w:rsidR="000E2AF8">
        <w:rPr>
          <w:color w:val="000000" w:themeColor="text1"/>
          <w:u w:val="single"/>
        </w:rPr>
        <w:t>2020-11-10 12</w:t>
      </w:r>
      <w:r w:rsidRPr="00657E5D">
        <w:rPr>
          <w:color w:val="000000" w:themeColor="text1"/>
          <w:u w:val="single"/>
        </w:rPr>
        <w:t xml:space="preserve">:00 UTC </w:t>
      </w:r>
      <w:r w:rsidRPr="00657E5D">
        <w:rPr>
          <w:u w:val="single"/>
        </w:rPr>
        <w:t>will be declared as agreed by the session chair</w:t>
      </w:r>
      <w:r>
        <w:rPr>
          <w:u w:val="single"/>
        </w:rPr>
        <w:t xml:space="preserve"> and can be considered for inclusion in the TP for the TR</w:t>
      </w:r>
      <w:r w:rsidRPr="00657E5D">
        <w:rPr>
          <w:u w:val="single"/>
        </w:rPr>
        <w:t>.</w:t>
      </w:r>
      <w:r w:rsidR="000E2AF8">
        <w:rPr>
          <w:u w:val="single"/>
        </w:rPr>
        <w:t xml:space="preserve"> For the rest the discussion might continue online in the</w:t>
      </w:r>
      <w:r>
        <w:rPr>
          <w:u w:val="single"/>
        </w:rPr>
        <w:t xml:space="preserve"> CB </w:t>
      </w:r>
      <w:r w:rsidR="000E2AF8">
        <w:rPr>
          <w:u w:val="single"/>
        </w:rPr>
        <w:t xml:space="preserve">online </w:t>
      </w:r>
      <w:r>
        <w:rPr>
          <w:u w:val="single"/>
        </w:rPr>
        <w:t xml:space="preserve">session on </w:t>
      </w:r>
      <w:r w:rsidR="000E2AF8">
        <w:rPr>
          <w:u w:val="single"/>
        </w:rPr>
        <w:t>Wednesday</w:t>
      </w:r>
      <w:r w:rsidRPr="002C5EFE">
        <w:rPr>
          <w:u w:val="single"/>
        </w:rPr>
        <w:t>.</w:t>
      </w:r>
    </w:p>
    <w:p w14:paraId="0E3D09A9" w14:textId="08F7CF39" w:rsidR="002C5EFE" w:rsidRDefault="002C5EFE" w:rsidP="002C5EFE">
      <w:pPr>
        <w:pStyle w:val="EmailDiscussion2"/>
        <w:ind w:left="1619" w:firstLine="0"/>
        <w:rPr>
          <w:color w:val="FF0000"/>
        </w:rPr>
      </w:pPr>
      <w:r>
        <w:t xml:space="preserve">Status: </w:t>
      </w:r>
      <w:r w:rsidR="00B157A2">
        <w:rPr>
          <w:color w:val="FF0000"/>
        </w:rPr>
        <w:t>Closed</w:t>
      </w:r>
    </w:p>
    <w:p w14:paraId="511A6856" w14:textId="77777777" w:rsidR="002C5EFE" w:rsidRDefault="002C5EFE" w:rsidP="00F715AF">
      <w:pPr>
        <w:pStyle w:val="EmailDiscussion2"/>
        <w:ind w:left="0" w:firstLine="0"/>
        <w:rPr>
          <w:color w:val="FF0000"/>
        </w:rPr>
      </w:pPr>
    </w:p>
    <w:p w14:paraId="2ABA1B79" w14:textId="77777777" w:rsidR="00781CDA" w:rsidRDefault="00781CDA" w:rsidP="00781CDA">
      <w:pPr>
        <w:pStyle w:val="EmailDiscussion"/>
      </w:pPr>
      <w:r>
        <w:t>[AT112-e][113][REDCAP] Identification and access restrictions (Huawei)</w:t>
      </w:r>
    </w:p>
    <w:p w14:paraId="40BCB36B" w14:textId="1F51331E" w:rsidR="00781CDA" w:rsidRDefault="00781CDA" w:rsidP="00781CDA">
      <w:pPr>
        <w:pStyle w:val="EmailDiscussion2"/>
      </w:pPr>
      <w:r>
        <w:tab/>
        <w:t xml:space="preserve">Scope: Continue the discussion on remaining proposals from </w:t>
      </w:r>
      <w:r w:rsidRPr="00C35916">
        <w:rPr>
          <w:rStyle w:val="Hyperlink"/>
        </w:rPr>
        <w:t>R2-2009936</w:t>
      </w:r>
    </w:p>
    <w:p w14:paraId="223BEE22" w14:textId="77777777" w:rsidR="00781CDA" w:rsidRPr="00ED4AC1" w:rsidRDefault="00781CDA" w:rsidP="00781CDA">
      <w:pPr>
        <w:pStyle w:val="EmailDiscussion2"/>
        <w:rPr>
          <w:color w:val="0000FF"/>
          <w:u w:val="single"/>
        </w:rPr>
      </w:pPr>
      <w:r>
        <w:tab/>
        <w:t>Intended outcome: summary of the offline discussion with e.g.:</w:t>
      </w:r>
    </w:p>
    <w:p w14:paraId="702B5528" w14:textId="77777777" w:rsidR="00781CDA" w:rsidRPr="004E6903" w:rsidRDefault="00781CDA" w:rsidP="00BA2D5B">
      <w:pPr>
        <w:pStyle w:val="EmailDiscussion2"/>
        <w:numPr>
          <w:ilvl w:val="2"/>
          <w:numId w:val="8"/>
        </w:numPr>
        <w:ind w:left="1980"/>
      </w:pPr>
      <w:r w:rsidRPr="004E6903">
        <w:t>List of proposals</w:t>
      </w:r>
      <w:r>
        <w:t xml:space="preserve"> for agreement</w:t>
      </w:r>
      <w:r w:rsidRPr="004E6903">
        <w:t xml:space="preserve"> (if any)</w:t>
      </w:r>
    </w:p>
    <w:p w14:paraId="496ED252" w14:textId="77777777" w:rsidR="00781CDA" w:rsidRDefault="00781CDA" w:rsidP="00BA2D5B">
      <w:pPr>
        <w:pStyle w:val="EmailDiscussion2"/>
        <w:numPr>
          <w:ilvl w:val="2"/>
          <w:numId w:val="8"/>
        </w:numPr>
        <w:ind w:left="1980"/>
      </w:pPr>
      <w:r w:rsidRPr="004E6903">
        <w:t>List of proposals that require online discussions</w:t>
      </w:r>
    </w:p>
    <w:p w14:paraId="3B87781E" w14:textId="51ED64C6" w:rsidR="00781CDA" w:rsidRPr="00D3643C" w:rsidRDefault="00781CDA" w:rsidP="00781CDA">
      <w:pPr>
        <w:pStyle w:val="EmailDiscussion2"/>
        <w:ind w:left="1619" w:firstLine="0"/>
        <w:rPr>
          <w:color w:val="000000" w:themeColor="text1"/>
        </w:rPr>
      </w:pPr>
      <w:r>
        <w:rPr>
          <w:color w:val="000000" w:themeColor="text1"/>
        </w:rPr>
        <w:t>Initial</w:t>
      </w:r>
      <w:r w:rsidRPr="00D3643C">
        <w:rPr>
          <w:color w:val="000000" w:themeColor="text1"/>
        </w:rPr>
        <w:t xml:space="preserve"> deadl</w:t>
      </w:r>
      <w:r>
        <w:rPr>
          <w:color w:val="000000" w:themeColor="text1"/>
        </w:rPr>
        <w:t xml:space="preserve">ine (for companies' feedback): </w:t>
      </w:r>
      <w:r w:rsidR="000E2AF8">
        <w:t>Tuesday</w:t>
      </w:r>
      <w:r w:rsidR="000E2AF8" w:rsidRPr="002407E1">
        <w:t xml:space="preserve"> </w:t>
      </w:r>
      <w:r w:rsidR="000E2AF8">
        <w:rPr>
          <w:color w:val="000000" w:themeColor="text1"/>
        </w:rPr>
        <w:t>2020-11-10</w:t>
      </w:r>
      <w:r w:rsidR="000E2AF8" w:rsidRPr="002407E1">
        <w:rPr>
          <w:color w:val="000000" w:themeColor="text1"/>
        </w:rPr>
        <w:t xml:space="preserve"> </w:t>
      </w:r>
      <w:r w:rsidR="000E2AF8">
        <w:rPr>
          <w:color w:val="000000" w:themeColor="text1"/>
        </w:rPr>
        <w:t>17</w:t>
      </w:r>
      <w:r w:rsidR="000E2AF8" w:rsidRPr="002407E1">
        <w:rPr>
          <w:color w:val="000000" w:themeColor="text1"/>
        </w:rPr>
        <w:t>:</w:t>
      </w:r>
      <w:r w:rsidR="000E2AF8">
        <w:rPr>
          <w:color w:val="000000" w:themeColor="text1"/>
        </w:rPr>
        <w:t>00 UTC</w:t>
      </w:r>
    </w:p>
    <w:p w14:paraId="5717F90E" w14:textId="1605D457" w:rsidR="00781CDA" w:rsidRPr="00D3643C" w:rsidRDefault="00781CDA" w:rsidP="000E2AF8">
      <w:pPr>
        <w:pStyle w:val="EmailDiscussion2"/>
        <w:ind w:left="1619" w:firstLine="0"/>
        <w:rPr>
          <w:color w:val="000000" w:themeColor="text1"/>
        </w:rPr>
      </w:pPr>
      <w:r>
        <w:rPr>
          <w:color w:val="000000" w:themeColor="text1"/>
        </w:rPr>
        <w:t>Initial</w:t>
      </w:r>
      <w:r w:rsidRPr="00D3643C">
        <w:rPr>
          <w:color w:val="000000" w:themeColor="text1"/>
        </w:rPr>
        <w:t xml:space="preserve"> deadline (for </w:t>
      </w:r>
      <w:r w:rsidRPr="000656F9">
        <w:rPr>
          <w:rStyle w:val="Doc-text2Char"/>
        </w:rPr>
        <w:t>rapporteur's summary in</w:t>
      </w:r>
      <w:r>
        <w:rPr>
          <w:rStyle w:val="Doc-text2Char"/>
        </w:rPr>
        <w:t xml:space="preserve"> </w:t>
      </w:r>
      <w:r w:rsidRPr="00C35916">
        <w:rPr>
          <w:rStyle w:val="Hyperlink"/>
        </w:rPr>
        <w:t>R2-2010786</w:t>
      </w:r>
      <w:r w:rsidRPr="000656F9">
        <w:rPr>
          <w:rStyle w:val="Doc-text2Char"/>
        </w:rPr>
        <w:t>):</w:t>
      </w:r>
      <w:r w:rsidRPr="00D3643C">
        <w:rPr>
          <w:color w:val="000000" w:themeColor="text1"/>
        </w:rPr>
        <w:t xml:space="preserve">  </w:t>
      </w:r>
      <w:r w:rsidR="000E2AF8">
        <w:t>Wednesday</w:t>
      </w:r>
      <w:r w:rsidR="000E2AF8" w:rsidRPr="002407E1">
        <w:t xml:space="preserve"> </w:t>
      </w:r>
      <w:r w:rsidR="000E2AF8">
        <w:rPr>
          <w:color w:val="000000" w:themeColor="text1"/>
        </w:rPr>
        <w:t>2020-11-10</w:t>
      </w:r>
      <w:r w:rsidR="000E2AF8" w:rsidRPr="002407E1">
        <w:rPr>
          <w:color w:val="000000" w:themeColor="text1"/>
        </w:rPr>
        <w:t xml:space="preserve"> </w:t>
      </w:r>
      <w:r w:rsidR="000E2AF8">
        <w:rPr>
          <w:color w:val="000000" w:themeColor="text1"/>
        </w:rPr>
        <w:t>03:00 UTC</w:t>
      </w:r>
    </w:p>
    <w:p w14:paraId="4DBA65FA" w14:textId="0BB13BBB" w:rsidR="00781CDA" w:rsidRPr="004E6903" w:rsidRDefault="00781CDA" w:rsidP="00781CDA">
      <w:pPr>
        <w:pStyle w:val="EmailDiscussion2"/>
        <w:ind w:left="1619" w:firstLine="0"/>
        <w:rPr>
          <w:u w:val="single"/>
        </w:rPr>
      </w:pPr>
      <w:r w:rsidRPr="00657E5D">
        <w:rPr>
          <w:u w:val="single"/>
        </w:rPr>
        <w:t xml:space="preserve">Proposals marked </w:t>
      </w:r>
      <w:r>
        <w:rPr>
          <w:u w:val="single"/>
        </w:rPr>
        <w:t>"</w:t>
      </w:r>
      <w:r w:rsidRPr="00657E5D">
        <w:rPr>
          <w:u w:val="single"/>
        </w:rPr>
        <w:t>for agreement</w:t>
      </w:r>
      <w:r>
        <w:rPr>
          <w:u w:val="single"/>
        </w:rPr>
        <w:t>"</w:t>
      </w:r>
      <w:r w:rsidRPr="00657E5D">
        <w:rPr>
          <w:u w:val="single"/>
        </w:rPr>
        <w:t xml:space="preserve"> </w:t>
      </w:r>
      <w:r>
        <w:rPr>
          <w:u w:val="single"/>
        </w:rPr>
        <w:t xml:space="preserve">in </w:t>
      </w:r>
      <w:r w:rsidRPr="00C35916">
        <w:rPr>
          <w:rStyle w:val="Hyperlink"/>
        </w:rPr>
        <w:t>R2-2010786</w:t>
      </w:r>
      <w:r>
        <w:rPr>
          <w:rStyle w:val="Doc-text2Char"/>
          <w:u w:val="single"/>
        </w:rPr>
        <w:t xml:space="preserve"> </w:t>
      </w:r>
      <w:r w:rsidRPr="004E6903">
        <w:rPr>
          <w:u w:val="single"/>
        </w:rPr>
        <w:t>not</w:t>
      </w:r>
      <w:r w:rsidRPr="00657E5D">
        <w:rPr>
          <w:u w:val="single"/>
        </w:rPr>
        <w:t xml:space="preserve"> challenged until </w:t>
      </w:r>
      <w:r w:rsidR="000E2AF8">
        <w:rPr>
          <w:u w:val="single"/>
        </w:rPr>
        <w:t>Wednesday</w:t>
      </w:r>
      <w:r w:rsidR="000E2AF8" w:rsidRPr="00657E5D">
        <w:rPr>
          <w:u w:val="single"/>
        </w:rPr>
        <w:t xml:space="preserve"> </w:t>
      </w:r>
      <w:r w:rsidR="000E2AF8">
        <w:rPr>
          <w:color w:val="000000" w:themeColor="text1"/>
          <w:u w:val="single"/>
        </w:rPr>
        <w:t>2020-11-10 12</w:t>
      </w:r>
      <w:r w:rsidR="000E2AF8" w:rsidRPr="00657E5D">
        <w:rPr>
          <w:color w:val="000000" w:themeColor="text1"/>
          <w:u w:val="single"/>
        </w:rPr>
        <w:t xml:space="preserve">:00 UTC </w:t>
      </w:r>
      <w:r w:rsidR="000E2AF8" w:rsidRPr="00657E5D">
        <w:rPr>
          <w:u w:val="single"/>
        </w:rPr>
        <w:t>will be declared as agreed by the session chair</w:t>
      </w:r>
      <w:r w:rsidR="000E2AF8">
        <w:rPr>
          <w:u w:val="single"/>
        </w:rPr>
        <w:t xml:space="preserve"> and can be considered for inclusion in the TP for the TR</w:t>
      </w:r>
      <w:r w:rsidR="000E2AF8" w:rsidRPr="00657E5D">
        <w:rPr>
          <w:u w:val="single"/>
        </w:rPr>
        <w:t>.</w:t>
      </w:r>
      <w:r w:rsidR="000E2AF8">
        <w:rPr>
          <w:u w:val="single"/>
        </w:rPr>
        <w:t xml:space="preserve"> For the rest the discussion might continue online in the CB online session on Wednesday</w:t>
      </w:r>
      <w:r w:rsidR="000E2AF8" w:rsidRPr="002C5EFE">
        <w:rPr>
          <w:u w:val="single"/>
        </w:rPr>
        <w:t>.</w:t>
      </w:r>
    </w:p>
    <w:p w14:paraId="73965DCC" w14:textId="0A3E3469" w:rsidR="00781CDA" w:rsidRDefault="00781CDA" w:rsidP="00781CDA">
      <w:pPr>
        <w:pStyle w:val="EmailDiscussion2"/>
        <w:ind w:left="1619" w:firstLine="0"/>
        <w:rPr>
          <w:color w:val="FF0000"/>
        </w:rPr>
      </w:pPr>
      <w:r>
        <w:t xml:space="preserve">Status: </w:t>
      </w:r>
      <w:r w:rsidR="00B157A2">
        <w:rPr>
          <w:color w:val="FF0000"/>
        </w:rPr>
        <w:t>Closed</w:t>
      </w:r>
    </w:p>
    <w:p w14:paraId="30A86500" w14:textId="77777777" w:rsidR="00C40CC4" w:rsidRDefault="00C40CC4" w:rsidP="00781CDA">
      <w:pPr>
        <w:pStyle w:val="EmailDiscussion2"/>
        <w:ind w:left="1619" w:firstLine="0"/>
        <w:rPr>
          <w:color w:val="FF0000"/>
        </w:rPr>
      </w:pPr>
    </w:p>
    <w:p w14:paraId="345B3F61" w14:textId="77777777" w:rsidR="00C40CC4" w:rsidRDefault="00C40CC4" w:rsidP="00C40CC4">
      <w:pPr>
        <w:pStyle w:val="EmailDiscussion"/>
      </w:pPr>
      <w:r>
        <w:t>[AT112-e][114][REDCAP] Power saving (CATT)</w:t>
      </w:r>
    </w:p>
    <w:p w14:paraId="01403F85" w14:textId="1366EF8A" w:rsidR="00BA4E45" w:rsidRPr="005F70D9" w:rsidRDefault="00C40CC4" w:rsidP="00BA4E45">
      <w:pPr>
        <w:pStyle w:val="EmailDiscussion2"/>
        <w:rPr>
          <w:color w:val="A6A6A6" w:themeColor="background1" w:themeShade="A6"/>
        </w:rPr>
      </w:pPr>
      <w:r>
        <w:tab/>
      </w:r>
      <w:r w:rsidR="00BA4E45" w:rsidRPr="005F70D9">
        <w:rPr>
          <w:color w:val="A6A6A6" w:themeColor="background1" w:themeShade="A6"/>
        </w:rPr>
        <w:t xml:space="preserve">Scope: Continue the proposals from </w:t>
      </w:r>
      <w:r w:rsidR="00BA4E45" w:rsidRPr="00C35916">
        <w:rPr>
          <w:rStyle w:val="Hyperlink"/>
          <w:color w:val="A6A6A6" w:themeColor="background1" w:themeShade="A6"/>
        </w:rPr>
        <w:t>R2-2009364</w:t>
      </w:r>
      <w:r w:rsidR="00BA4E45" w:rsidRPr="005F70D9">
        <w:rPr>
          <w:color w:val="A6A6A6" w:themeColor="background1" w:themeShade="A6"/>
        </w:rPr>
        <w:t>, apart those on eDRX cycle in Inactive longer than 10.24s and on RRM relaxation for serving cell</w:t>
      </w:r>
    </w:p>
    <w:p w14:paraId="18D17B81" w14:textId="77777777" w:rsidR="00BA4E45" w:rsidRPr="005F70D9" w:rsidRDefault="00BA4E45" w:rsidP="00BA4E45">
      <w:pPr>
        <w:pStyle w:val="EmailDiscussion2"/>
        <w:rPr>
          <w:color w:val="A6A6A6" w:themeColor="background1" w:themeShade="A6"/>
        </w:rPr>
      </w:pPr>
      <w:r w:rsidRPr="005F70D9">
        <w:rPr>
          <w:color w:val="A6A6A6" w:themeColor="background1" w:themeShade="A6"/>
        </w:rPr>
        <w:tab/>
        <w:t>Intended outcome: summary of the offline discussion with e.g.:</w:t>
      </w:r>
    </w:p>
    <w:p w14:paraId="377BC175" w14:textId="77777777" w:rsidR="00BA4E45" w:rsidRPr="005F70D9" w:rsidRDefault="00BA4E45" w:rsidP="00BA2D5B">
      <w:pPr>
        <w:pStyle w:val="EmailDiscussion2"/>
        <w:numPr>
          <w:ilvl w:val="2"/>
          <w:numId w:val="8"/>
        </w:numPr>
        <w:ind w:left="1980"/>
        <w:rPr>
          <w:color w:val="A6A6A6" w:themeColor="background1" w:themeShade="A6"/>
        </w:rPr>
      </w:pPr>
      <w:r w:rsidRPr="005F70D9">
        <w:rPr>
          <w:color w:val="A6A6A6" w:themeColor="background1" w:themeShade="A6"/>
        </w:rPr>
        <w:t>List of proposals for agreement (if any)</w:t>
      </w:r>
    </w:p>
    <w:p w14:paraId="21B97052" w14:textId="77777777" w:rsidR="00BA4E45" w:rsidRPr="005F70D9" w:rsidRDefault="00BA4E45" w:rsidP="00BA2D5B">
      <w:pPr>
        <w:pStyle w:val="EmailDiscussion2"/>
        <w:numPr>
          <w:ilvl w:val="2"/>
          <w:numId w:val="8"/>
        </w:numPr>
        <w:ind w:left="1980"/>
        <w:rPr>
          <w:color w:val="A6A6A6" w:themeColor="background1" w:themeShade="A6"/>
        </w:rPr>
      </w:pPr>
      <w:r w:rsidRPr="005F70D9">
        <w:rPr>
          <w:color w:val="A6A6A6" w:themeColor="background1" w:themeShade="A6"/>
        </w:rPr>
        <w:t>List of proposals that require online discussions</w:t>
      </w:r>
    </w:p>
    <w:p w14:paraId="6216CE9B" w14:textId="77777777" w:rsidR="00BA4E45" w:rsidRPr="005F70D9" w:rsidRDefault="00BA4E45" w:rsidP="00BA4E45">
      <w:pPr>
        <w:pStyle w:val="EmailDiscussion2"/>
        <w:ind w:left="1619" w:firstLine="0"/>
        <w:rPr>
          <w:color w:val="A6A6A6" w:themeColor="background1" w:themeShade="A6"/>
        </w:rPr>
      </w:pPr>
      <w:r w:rsidRPr="005F70D9">
        <w:rPr>
          <w:color w:val="A6A6A6" w:themeColor="background1" w:themeShade="A6"/>
        </w:rPr>
        <w:t>Initial deadline (for companies' feedback): Tuesday 2020-11-11 17:00 UTC</w:t>
      </w:r>
    </w:p>
    <w:p w14:paraId="200101D4" w14:textId="7708C9AB" w:rsidR="00BA4E45" w:rsidRPr="005F70D9" w:rsidRDefault="00BA4E45" w:rsidP="00BA4E45">
      <w:pPr>
        <w:pStyle w:val="EmailDiscussion2"/>
        <w:ind w:left="1619" w:firstLine="0"/>
        <w:rPr>
          <w:color w:val="A6A6A6" w:themeColor="background1" w:themeShade="A6"/>
        </w:rPr>
      </w:pPr>
      <w:r w:rsidRPr="005F70D9">
        <w:rPr>
          <w:color w:val="A6A6A6" w:themeColor="background1" w:themeShade="A6"/>
        </w:rPr>
        <w:t xml:space="preserve">Initial deadline (for </w:t>
      </w:r>
      <w:r w:rsidRPr="005F70D9">
        <w:rPr>
          <w:rStyle w:val="Doc-text2Char"/>
          <w:color w:val="A6A6A6" w:themeColor="background1" w:themeShade="A6"/>
        </w:rPr>
        <w:t xml:space="preserve">rapporteur's summary in </w:t>
      </w:r>
      <w:r w:rsidRPr="00C35916">
        <w:rPr>
          <w:rStyle w:val="Hyperlink"/>
          <w:color w:val="A6A6A6" w:themeColor="background1" w:themeShade="A6"/>
        </w:rPr>
        <w:t>R2-2010787</w:t>
      </w:r>
      <w:r w:rsidRPr="005F70D9">
        <w:rPr>
          <w:rStyle w:val="Doc-text2Char"/>
          <w:color w:val="A6A6A6" w:themeColor="background1" w:themeShade="A6"/>
        </w:rPr>
        <w:t>):</w:t>
      </w:r>
      <w:r w:rsidRPr="005F70D9">
        <w:rPr>
          <w:color w:val="A6A6A6" w:themeColor="background1" w:themeShade="A6"/>
        </w:rPr>
        <w:t xml:space="preserve">  Tuesday 2020-11-10 23:00 UTC</w:t>
      </w:r>
    </w:p>
    <w:p w14:paraId="61AFDC9C" w14:textId="1A12D698" w:rsidR="00BA4E45" w:rsidRDefault="00BA4E45" w:rsidP="00BA4E45">
      <w:pPr>
        <w:pStyle w:val="EmailDiscussion2"/>
        <w:rPr>
          <w:rStyle w:val="Doc-text2Char"/>
        </w:rPr>
      </w:pPr>
      <w:r>
        <w:tab/>
        <w:t xml:space="preserve">Final Scope: Continue the discussion remaining proposals from </w:t>
      </w:r>
      <w:r w:rsidRPr="00C35916">
        <w:rPr>
          <w:rStyle w:val="Hyperlink"/>
        </w:rPr>
        <w:t>R2-2010787</w:t>
      </w:r>
      <w:r>
        <w:rPr>
          <w:rStyle w:val="Doc-text2Char"/>
        </w:rPr>
        <w:t xml:space="preserve"> considering the comments online</w:t>
      </w:r>
    </w:p>
    <w:p w14:paraId="32AF2829" w14:textId="4AA34026" w:rsidR="00BA4E45" w:rsidRPr="00781CDA" w:rsidRDefault="00BA4E45" w:rsidP="00BA4E45">
      <w:pPr>
        <w:pStyle w:val="EmailDiscussion2"/>
      </w:pPr>
      <w:r>
        <w:tab/>
        <w:t xml:space="preserve">Final intended outcome: summary of the offline discussion in </w:t>
      </w:r>
      <w:r w:rsidRPr="00E826AE">
        <w:rPr>
          <w:rStyle w:val="Hyperlink"/>
        </w:rPr>
        <w:t>R2-2011166</w:t>
      </w:r>
      <w:r>
        <w:t xml:space="preserve"> with e.g.:</w:t>
      </w:r>
    </w:p>
    <w:p w14:paraId="04A47E6C" w14:textId="77777777" w:rsidR="00BA4E45" w:rsidRPr="004E6903" w:rsidRDefault="00BA4E45" w:rsidP="00BA2D5B">
      <w:pPr>
        <w:pStyle w:val="EmailDiscussion2"/>
        <w:numPr>
          <w:ilvl w:val="2"/>
          <w:numId w:val="8"/>
        </w:numPr>
        <w:ind w:left="1980"/>
      </w:pPr>
      <w:r w:rsidRPr="004E6903">
        <w:t>List of proposals</w:t>
      </w:r>
      <w:r>
        <w:t xml:space="preserve"> for online agreement</w:t>
      </w:r>
      <w:r w:rsidRPr="004E6903">
        <w:t xml:space="preserve"> (if any)</w:t>
      </w:r>
    </w:p>
    <w:p w14:paraId="35929A53" w14:textId="77777777" w:rsidR="00BA4E45" w:rsidRPr="00D3643C" w:rsidRDefault="00BA4E45" w:rsidP="00BA4E45">
      <w:pPr>
        <w:pStyle w:val="EmailDiscussion2"/>
        <w:ind w:left="1619" w:firstLine="0"/>
        <w:rPr>
          <w:color w:val="000000" w:themeColor="text1"/>
        </w:rPr>
      </w:pPr>
      <w:r>
        <w:rPr>
          <w:rStyle w:val="Doc-text2Char"/>
        </w:rPr>
        <w:t>Final de</w:t>
      </w:r>
      <w:r w:rsidRPr="00D3643C">
        <w:rPr>
          <w:color w:val="000000" w:themeColor="text1"/>
        </w:rPr>
        <w:t>adl</w:t>
      </w:r>
      <w:r>
        <w:rPr>
          <w:color w:val="000000" w:themeColor="text1"/>
        </w:rPr>
        <w:t xml:space="preserve">ine (for companies' feedback): </w:t>
      </w:r>
      <w:r>
        <w:t>Thursday</w:t>
      </w:r>
      <w:r w:rsidRPr="002407E1">
        <w:t xml:space="preserve"> </w:t>
      </w:r>
      <w:r>
        <w:rPr>
          <w:color w:val="000000" w:themeColor="text1"/>
        </w:rPr>
        <w:t>2020-11-12</w:t>
      </w:r>
      <w:r w:rsidRPr="002407E1">
        <w:rPr>
          <w:color w:val="000000" w:themeColor="text1"/>
        </w:rPr>
        <w:t xml:space="preserve"> </w:t>
      </w:r>
      <w:r>
        <w:rPr>
          <w:color w:val="000000" w:themeColor="text1"/>
        </w:rPr>
        <w:t>22</w:t>
      </w:r>
      <w:r w:rsidRPr="002407E1">
        <w:rPr>
          <w:color w:val="000000" w:themeColor="text1"/>
        </w:rPr>
        <w:t>:</w:t>
      </w:r>
      <w:r>
        <w:rPr>
          <w:color w:val="000000" w:themeColor="text1"/>
        </w:rPr>
        <w:t>00 UTC</w:t>
      </w:r>
    </w:p>
    <w:p w14:paraId="128E8991" w14:textId="30AFB83E" w:rsidR="00BA4E45" w:rsidRPr="006464B5" w:rsidRDefault="00BA4E45" w:rsidP="006464B5">
      <w:pPr>
        <w:pStyle w:val="EmailDiscussion2"/>
        <w:ind w:left="1619" w:firstLine="0"/>
        <w:rPr>
          <w:color w:val="000000" w:themeColor="text1"/>
        </w:rPr>
      </w:pPr>
      <w:r>
        <w:rPr>
          <w:color w:val="000000" w:themeColor="text1"/>
        </w:rPr>
        <w:t>Final d</w:t>
      </w:r>
      <w:r w:rsidRPr="00D3643C">
        <w:rPr>
          <w:color w:val="000000" w:themeColor="text1"/>
        </w:rPr>
        <w:t xml:space="preserve">eadline (for </w:t>
      </w:r>
      <w:r>
        <w:rPr>
          <w:color w:val="000000" w:themeColor="text1"/>
        </w:rPr>
        <w:t>rapporteur's summary)</w:t>
      </w:r>
      <w:r w:rsidRPr="000656F9">
        <w:rPr>
          <w:rStyle w:val="Doc-text2Char"/>
        </w:rPr>
        <w:t>:</w:t>
      </w:r>
      <w:r w:rsidRPr="00D3643C">
        <w:rPr>
          <w:color w:val="000000" w:themeColor="text1"/>
        </w:rPr>
        <w:t xml:space="preserve">  </w:t>
      </w:r>
      <w:r>
        <w:t>Fri</w:t>
      </w:r>
      <w:r w:rsidRPr="002407E1">
        <w:t xml:space="preserve">day </w:t>
      </w:r>
      <w:r>
        <w:rPr>
          <w:color w:val="000000" w:themeColor="text1"/>
        </w:rPr>
        <w:t>2020-11-13</w:t>
      </w:r>
      <w:r w:rsidRPr="002407E1">
        <w:rPr>
          <w:color w:val="000000" w:themeColor="text1"/>
        </w:rPr>
        <w:t xml:space="preserve"> </w:t>
      </w:r>
      <w:r>
        <w:rPr>
          <w:color w:val="000000" w:themeColor="text1"/>
        </w:rPr>
        <w:t>05:00 UTC</w:t>
      </w:r>
    </w:p>
    <w:p w14:paraId="47376CF1" w14:textId="0B49DA48" w:rsidR="00C40CC4" w:rsidRDefault="00C40CC4" w:rsidP="00C40CC4">
      <w:pPr>
        <w:pStyle w:val="EmailDiscussion2"/>
        <w:ind w:left="1619" w:firstLine="0"/>
        <w:rPr>
          <w:color w:val="FF0000"/>
        </w:rPr>
      </w:pPr>
      <w:r>
        <w:t xml:space="preserve">Status: </w:t>
      </w:r>
      <w:r w:rsidR="00245EBB">
        <w:rPr>
          <w:color w:val="FF0000"/>
        </w:rPr>
        <w:t>Closed</w:t>
      </w:r>
    </w:p>
    <w:p w14:paraId="65989C89" w14:textId="77777777" w:rsidR="00781CDA" w:rsidRDefault="00781CDA" w:rsidP="00F715AF">
      <w:pPr>
        <w:pStyle w:val="EmailDiscussion2"/>
        <w:ind w:left="0" w:firstLine="0"/>
        <w:rPr>
          <w:color w:val="FF0000"/>
        </w:rPr>
      </w:pPr>
    </w:p>
    <w:p w14:paraId="3AA436F2" w14:textId="749A7A4B" w:rsidR="008C30C7" w:rsidRPr="008C30C7" w:rsidRDefault="008C30C7" w:rsidP="008C30C7">
      <w:pPr>
        <w:pStyle w:val="EmailDiscussion"/>
      </w:pPr>
      <w:r>
        <w:t>[AT112-e][115][SRVCC] Corrections (Huawei)</w:t>
      </w:r>
    </w:p>
    <w:p w14:paraId="639D4A2F" w14:textId="77777777" w:rsidR="004F0707" w:rsidRPr="004F0707" w:rsidRDefault="004F0707" w:rsidP="004F0707">
      <w:pPr>
        <w:pStyle w:val="EmailDiscussion2"/>
        <w:rPr>
          <w:color w:val="A6A6A6" w:themeColor="background1" w:themeShade="A6"/>
        </w:rPr>
      </w:pPr>
      <w:r>
        <w:tab/>
      </w:r>
      <w:r w:rsidRPr="004F0707">
        <w:rPr>
          <w:color w:val="A6A6A6" w:themeColor="background1" w:themeShade="A6"/>
        </w:rPr>
        <w:t>Scope: discuss revisions for 38.300CR0317 and 38.331CR2215</w:t>
      </w:r>
    </w:p>
    <w:p w14:paraId="2433DEBE" w14:textId="11D1AC0A" w:rsidR="004F0707" w:rsidRPr="004F0707" w:rsidRDefault="004F0707" w:rsidP="004F0707">
      <w:pPr>
        <w:pStyle w:val="EmailDiscussion2"/>
        <w:rPr>
          <w:rStyle w:val="Doc-text2Char"/>
          <w:color w:val="A6A6A6" w:themeColor="background1" w:themeShade="A6"/>
        </w:rPr>
      </w:pPr>
      <w:r w:rsidRPr="004F0707">
        <w:rPr>
          <w:color w:val="A6A6A6" w:themeColor="background1" w:themeShade="A6"/>
        </w:rPr>
        <w:tab/>
        <w:t xml:space="preserve">Intended outcome: Agreeable CRs </w:t>
      </w:r>
      <w:r w:rsidRPr="004F0707">
        <w:rPr>
          <w:rStyle w:val="Doc-text2Char"/>
          <w:color w:val="A6A6A6" w:themeColor="background1" w:themeShade="A6"/>
        </w:rPr>
        <w:t>i</w:t>
      </w:r>
      <w:r w:rsidRPr="004F0707">
        <w:rPr>
          <w:color w:val="A6A6A6" w:themeColor="background1" w:themeShade="A6"/>
        </w:rPr>
        <w:t xml:space="preserve">n </w:t>
      </w:r>
      <w:r w:rsidRPr="00C35916">
        <w:rPr>
          <w:rStyle w:val="Hyperlink"/>
          <w:color w:val="A6A6A6" w:themeColor="background1" w:themeShade="A6"/>
        </w:rPr>
        <w:t>R2-2010790</w:t>
      </w:r>
      <w:r w:rsidRPr="004F0707">
        <w:rPr>
          <w:rStyle w:val="Doc-text2Char"/>
          <w:color w:val="A6A6A6" w:themeColor="background1" w:themeShade="A6"/>
        </w:rPr>
        <w:t xml:space="preserve"> and </w:t>
      </w:r>
      <w:r w:rsidRPr="00D53574">
        <w:rPr>
          <w:rStyle w:val="Doc-text2Char"/>
          <w:color w:val="A6A6A6" w:themeColor="background1" w:themeShade="A6"/>
        </w:rPr>
        <w:t>R2-2010791</w:t>
      </w:r>
    </w:p>
    <w:p w14:paraId="74F4E78D" w14:textId="77777777" w:rsidR="004F0707" w:rsidRPr="004F0707" w:rsidRDefault="004F0707" w:rsidP="004F0707">
      <w:pPr>
        <w:pStyle w:val="EmailDiscussion2"/>
        <w:rPr>
          <w:color w:val="A6A6A6" w:themeColor="background1" w:themeShade="A6"/>
        </w:rPr>
      </w:pPr>
      <w:r w:rsidRPr="004F0707">
        <w:rPr>
          <w:rStyle w:val="Doc-text2Char"/>
          <w:color w:val="A6A6A6" w:themeColor="background1" w:themeShade="A6"/>
        </w:rPr>
        <w:tab/>
      </w:r>
      <w:r w:rsidRPr="004F0707">
        <w:rPr>
          <w:color w:val="A6A6A6" w:themeColor="background1" w:themeShade="A6"/>
        </w:rPr>
        <w:t>Initial deadline (for companies' feedback): Tuesday 2020-11-10 11:00 UTC</w:t>
      </w:r>
    </w:p>
    <w:p w14:paraId="726405D4" w14:textId="77777777" w:rsidR="004F0707" w:rsidRPr="004F0707" w:rsidRDefault="004F0707" w:rsidP="004F0707">
      <w:pPr>
        <w:pStyle w:val="EmailDiscussion2"/>
        <w:ind w:left="1619" w:firstLine="0"/>
        <w:rPr>
          <w:color w:val="A6A6A6" w:themeColor="background1" w:themeShade="A6"/>
        </w:rPr>
      </w:pPr>
      <w:r w:rsidRPr="004F0707">
        <w:rPr>
          <w:color w:val="A6A6A6" w:themeColor="background1" w:themeShade="A6"/>
        </w:rPr>
        <w:lastRenderedPageBreak/>
        <w:t xml:space="preserve">Initial deadline (for </w:t>
      </w:r>
      <w:r w:rsidRPr="004F0707">
        <w:rPr>
          <w:rStyle w:val="Doc-text2Char"/>
          <w:color w:val="A6A6A6" w:themeColor="background1" w:themeShade="A6"/>
        </w:rPr>
        <w:t>CRs):</w:t>
      </w:r>
      <w:r w:rsidRPr="004F0707">
        <w:rPr>
          <w:color w:val="A6A6A6" w:themeColor="background1" w:themeShade="A6"/>
        </w:rPr>
        <w:t xml:space="preserve"> Tuesday 2020-11-10 17:00 UTC</w:t>
      </w:r>
    </w:p>
    <w:p w14:paraId="02408EBB" w14:textId="29648B77" w:rsidR="004F0707" w:rsidRDefault="004F0707" w:rsidP="004F0707">
      <w:pPr>
        <w:pStyle w:val="EmailDiscussion2"/>
      </w:pPr>
      <w:r>
        <w:tab/>
        <w:t xml:space="preserve">Final Scope: discuss the remaining open issue in </w:t>
      </w:r>
      <w:r w:rsidRPr="00C35916">
        <w:rPr>
          <w:rStyle w:val="Hyperlink"/>
        </w:rPr>
        <w:t>R2-2010790</w:t>
      </w:r>
      <w:r>
        <w:rPr>
          <w:rStyle w:val="Hyperlink"/>
        </w:rPr>
        <w:t xml:space="preserve"> </w:t>
      </w:r>
      <w:r>
        <w:t>and the content of a LS to SA2</w:t>
      </w:r>
    </w:p>
    <w:p w14:paraId="01B04107" w14:textId="0872A1C6" w:rsidR="004F0707" w:rsidRPr="00377A69" w:rsidRDefault="004F0707" w:rsidP="004F0707">
      <w:pPr>
        <w:pStyle w:val="EmailDiscussion2"/>
        <w:rPr>
          <w:rStyle w:val="Doc-text2Char"/>
        </w:rPr>
      </w:pPr>
      <w:r>
        <w:tab/>
        <w:t xml:space="preserve">Intended outcome: Agreeable revised CRs </w:t>
      </w:r>
      <w:r>
        <w:rPr>
          <w:rStyle w:val="Doc-text2Char"/>
        </w:rPr>
        <w:t>i</w:t>
      </w:r>
      <w:r>
        <w:t xml:space="preserve">n </w:t>
      </w:r>
      <w:r w:rsidRPr="00C35916">
        <w:rPr>
          <w:rStyle w:val="Doc-text2Char"/>
        </w:rPr>
        <w:t>R2-2011163</w:t>
      </w:r>
      <w:r w:rsidRPr="004F0707">
        <w:rPr>
          <w:rStyle w:val="Doc-text2Char"/>
        </w:rPr>
        <w:t xml:space="preserve"> and LS to SA2 in </w:t>
      </w:r>
      <w:r w:rsidRPr="00C35916">
        <w:rPr>
          <w:rStyle w:val="Doc-text2Char"/>
        </w:rPr>
        <w:t>R2-2011164</w:t>
      </w:r>
    </w:p>
    <w:p w14:paraId="61BB59A6" w14:textId="77777777" w:rsidR="004F0707" w:rsidRPr="00D3643C" w:rsidRDefault="004F0707" w:rsidP="004F0707">
      <w:pPr>
        <w:pStyle w:val="EmailDiscussion2"/>
        <w:ind w:left="1619" w:firstLine="0"/>
        <w:rPr>
          <w:color w:val="000000" w:themeColor="text1"/>
        </w:rPr>
      </w:pPr>
      <w:r>
        <w:rPr>
          <w:rStyle w:val="Doc-text2Char"/>
        </w:rPr>
        <w:t>Final de</w:t>
      </w:r>
      <w:r w:rsidRPr="00D3643C">
        <w:rPr>
          <w:color w:val="000000" w:themeColor="text1"/>
        </w:rPr>
        <w:t>adl</w:t>
      </w:r>
      <w:r>
        <w:rPr>
          <w:color w:val="000000" w:themeColor="text1"/>
        </w:rPr>
        <w:t xml:space="preserve">ine (for companies' feedback): </w:t>
      </w:r>
      <w:r>
        <w:t>Thursday</w:t>
      </w:r>
      <w:r w:rsidRPr="002407E1">
        <w:t xml:space="preserve"> </w:t>
      </w:r>
      <w:r>
        <w:rPr>
          <w:color w:val="000000" w:themeColor="text1"/>
        </w:rPr>
        <w:t>2020-11-12</w:t>
      </w:r>
      <w:r w:rsidRPr="002407E1">
        <w:rPr>
          <w:color w:val="000000" w:themeColor="text1"/>
        </w:rPr>
        <w:t xml:space="preserve"> </w:t>
      </w:r>
      <w:r>
        <w:rPr>
          <w:color w:val="000000" w:themeColor="text1"/>
        </w:rPr>
        <w:t>23</w:t>
      </w:r>
      <w:r w:rsidRPr="002407E1">
        <w:rPr>
          <w:color w:val="000000" w:themeColor="text1"/>
        </w:rPr>
        <w:t>:</w:t>
      </w:r>
      <w:r>
        <w:rPr>
          <w:color w:val="000000" w:themeColor="text1"/>
        </w:rPr>
        <w:t>00 UTC</w:t>
      </w:r>
    </w:p>
    <w:p w14:paraId="0F845AD5" w14:textId="0669F404" w:rsidR="004F0707" w:rsidRPr="00AC0ADD" w:rsidRDefault="004F0707" w:rsidP="004F0707">
      <w:pPr>
        <w:pStyle w:val="EmailDiscussion2"/>
        <w:ind w:left="1619" w:firstLine="0"/>
        <w:rPr>
          <w:color w:val="000000" w:themeColor="text1"/>
        </w:rPr>
      </w:pPr>
      <w:r>
        <w:rPr>
          <w:color w:val="000000" w:themeColor="text1"/>
        </w:rPr>
        <w:t>Final d</w:t>
      </w:r>
      <w:r w:rsidRPr="00D3643C">
        <w:rPr>
          <w:color w:val="000000" w:themeColor="text1"/>
        </w:rPr>
        <w:t xml:space="preserve">eadline (for </w:t>
      </w:r>
      <w:r>
        <w:rPr>
          <w:color w:val="000000" w:themeColor="text1"/>
        </w:rPr>
        <w:t>CR and LS)</w:t>
      </w:r>
      <w:r w:rsidRPr="000656F9">
        <w:rPr>
          <w:rStyle w:val="Doc-text2Char"/>
        </w:rPr>
        <w:t>:</w:t>
      </w:r>
      <w:r w:rsidRPr="00D3643C">
        <w:rPr>
          <w:color w:val="000000" w:themeColor="text1"/>
        </w:rPr>
        <w:t xml:space="preserve">  </w:t>
      </w:r>
      <w:r>
        <w:t>Fri</w:t>
      </w:r>
      <w:r w:rsidRPr="002407E1">
        <w:t xml:space="preserve">day </w:t>
      </w:r>
      <w:r>
        <w:rPr>
          <w:color w:val="000000" w:themeColor="text1"/>
        </w:rPr>
        <w:t>2020-11-13</w:t>
      </w:r>
      <w:r w:rsidRPr="002407E1">
        <w:rPr>
          <w:color w:val="000000" w:themeColor="text1"/>
        </w:rPr>
        <w:t xml:space="preserve"> </w:t>
      </w:r>
      <w:r>
        <w:rPr>
          <w:color w:val="000000" w:themeColor="text1"/>
        </w:rPr>
        <w:t>05:00 UTC</w:t>
      </w:r>
    </w:p>
    <w:p w14:paraId="25C34896" w14:textId="617603B4" w:rsidR="008C30C7" w:rsidRDefault="008C30C7" w:rsidP="008C30C7">
      <w:pPr>
        <w:pStyle w:val="EmailDiscussion2"/>
        <w:ind w:left="1619" w:firstLine="0"/>
        <w:rPr>
          <w:color w:val="FF0000"/>
        </w:rPr>
      </w:pPr>
      <w:r>
        <w:t xml:space="preserve">Status: </w:t>
      </w:r>
      <w:r w:rsidR="00245EBB">
        <w:rPr>
          <w:color w:val="FF0000"/>
        </w:rPr>
        <w:t>Closed</w:t>
      </w:r>
    </w:p>
    <w:p w14:paraId="4AD5A69B" w14:textId="77777777" w:rsidR="008C30C7" w:rsidRDefault="008C30C7" w:rsidP="00F715AF">
      <w:pPr>
        <w:pStyle w:val="EmailDiscussion2"/>
        <w:ind w:left="0" w:firstLine="0"/>
        <w:rPr>
          <w:color w:val="FF0000"/>
        </w:rPr>
      </w:pPr>
    </w:p>
    <w:p w14:paraId="54AFA075" w14:textId="77777777" w:rsidR="00E35615" w:rsidRDefault="00E35615" w:rsidP="00E35615">
      <w:pPr>
        <w:pStyle w:val="EmailDiscussion"/>
      </w:pPr>
      <w:r>
        <w:t xml:space="preserve">[AT112-e][116][NTN] Reply LS to RAN3 (Qualcomm) </w:t>
      </w:r>
    </w:p>
    <w:p w14:paraId="70AB9393" w14:textId="77777777" w:rsidR="00E35615" w:rsidRDefault="00E35615" w:rsidP="00E35615">
      <w:pPr>
        <w:pStyle w:val="EmailDiscussion2"/>
      </w:pPr>
      <w:r>
        <w:tab/>
        <w:t xml:space="preserve">Scope: Start discussing the possible content of a reply LS to RAN3 </w:t>
      </w:r>
    </w:p>
    <w:p w14:paraId="01495DE6" w14:textId="238709D4" w:rsidR="00E35615" w:rsidRPr="002F0AF3" w:rsidRDefault="00E35615" w:rsidP="00E35615">
      <w:pPr>
        <w:pStyle w:val="EmailDiscussion2"/>
        <w:rPr>
          <w:highlight w:val="yellow"/>
        </w:rPr>
      </w:pPr>
      <w:r>
        <w:tab/>
        <w:t xml:space="preserve">Intended outcome: Summary of the offline discussion </w:t>
      </w:r>
      <w:r w:rsidRPr="000656F9">
        <w:rPr>
          <w:rStyle w:val="Doc-text2Char"/>
        </w:rPr>
        <w:t>in</w:t>
      </w:r>
      <w:r>
        <w:rPr>
          <w:rStyle w:val="Doc-text2Char"/>
        </w:rPr>
        <w:t xml:space="preserve"> </w:t>
      </w:r>
      <w:r w:rsidRPr="00E826AE">
        <w:rPr>
          <w:rStyle w:val="Hyperlink"/>
        </w:rPr>
        <w:t>R2-2010793</w:t>
      </w:r>
      <w:r w:rsidRPr="002F0AF3">
        <w:rPr>
          <w:rStyle w:val="Doc-text2Char"/>
          <w:highlight w:val="yellow"/>
        </w:rPr>
        <w:t xml:space="preserve"> </w:t>
      </w:r>
    </w:p>
    <w:p w14:paraId="76A3FED1" w14:textId="77777777" w:rsidR="00E35615" w:rsidRPr="00D3643C" w:rsidRDefault="00E35615" w:rsidP="00E35615">
      <w:pPr>
        <w:pStyle w:val="EmailDiscussion2"/>
        <w:ind w:left="1619" w:firstLine="0"/>
        <w:rPr>
          <w:color w:val="000000" w:themeColor="text1"/>
        </w:rPr>
      </w:pPr>
      <w:r>
        <w:rPr>
          <w:color w:val="000000" w:themeColor="text1"/>
        </w:rPr>
        <w:t>Initial</w:t>
      </w:r>
      <w:r w:rsidRPr="00D3643C">
        <w:rPr>
          <w:color w:val="000000" w:themeColor="text1"/>
        </w:rPr>
        <w:t xml:space="preserve"> deadl</w:t>
      </w:r>
      <w:r>
        <w:rPr>
          <w:color w:val="000000" w:themeColor="text1"/>
        </w:rPr>
        <w:t xml:space="preserve">ine (for companies' feedback): </w:t>
      </w:r>
      <w:r>
        <w:t>Thursday</w:t>
      </w:r>
      <w:r w:rsidRPr="002407E1">
        <w:t xml:space="preserve"> </w:t>
      </w:r>
      <w:r>
        <w:rPr>
          <w:color w:val="000000" w:themeColor="text1"/>
        </w:rPr>
        <w:t>2020-11-12</w:t>
      </w:r>
      <w:r w:rsidRPr="002407E1">
        <w:rPr>
          <w:color w:val="000000" w:themeColor="text1"/>
        </w:rPr>
        <w:t xml:space="preserve"> </w:t>
      </w:r>
      <w:r>
        <w:rPr>
          <w:color w:val="000000" w:themeColor="text1"/>
        </w:rPr>
        <w:t>22</w:t>
      </w:r>
      <w:r w:rsidRPr="002407E1">
        <w:rPr>
          <w:color w:val="000000" w:themeColor="text1"/>
        </w:rPr>
        <w:t>:</w:t>
      </w:r>
      <w:r>
        <w:rPr>
          <w:color w:val="000000" w:themeColor="text1"/>
        </w:rPr>
        <w:t>00 UTC</w:t>
      </w:r>
    </w:p>
    <w:p w14:paraId="0C7395F6" w14:textId="77777777" w:rsidR="00E35615" w:rsidRPr="00D3643C" w:rsidRDefault="00E35615" w:rsidP="00E35615">
      <w:pPr>
        <w:pStyle w:val="EmailDiscussion2"/>
        <w:ind w:left="1619" w:firstLine="0"/>
        <w:rPr>
          <w:color w:val="000000" w:themeColor="text1"/>
        </w:rPr>
      </w:pPr>
      <w:r>
        <w:rPr>
          <w:color w:val="000000" w:themeColor="text1"/>
        </w:rPr>
        <w:t>Initial</w:t>
      </w:r>
      <w:r w:rsidRPr="00D3643C">
        <w:rPr>
          <w:color w:val="000000" w:themeColor="text1"/>
        </w:rPr>
        <w:t xml:space="preserve"> deadline (for </w:t>
      </w:r>
      <w:r>
        <w:rPr>
          <w:rStyle w:val="Doc-text2Char"/>
        </w:rPr>
        <w:t>rapporteur's summary</w:t>
      </w:r>
      <w:r w:rsidRPr="000656F9">
        <w:rPr>
          <w:rStyle w:val="Doc-text2Char"/>
        </w:rPr>
        <w:t>):</w:t>
      </w:r>
      <w:r>
        <w:rPr>
          <w:color w:val="000000" w:themeColor="text1"/>
        </w:rPr>
        <w:t xml:space="preserve"> </w:t>
      </w:r>
      <w:r>
        <w:t>Friday</w:t>
      </w:r>
      <w:r w:rsidRPr="002407E1">
        <w:t xml:space="preserve"> </w:t>
      </w:r>
      <w:r>
        <w:rPr>
          <w:color w:val="000000" w:themeColor="text1"/>
        </w:rPr>
        <w:t>2020-11-12 04:00 UTC</w:t>
      </w:r>
    </w:p>
    <w:p w14:paraId="1D47090A" w14:textId="448AED6F" w:rsidR="00E35615" w:rsidRDefault="00E35615" w:rsidP="00E35615">
      <w:pPr>
        <w:pStyle w:val="EmailDiscussion2"/>
        <w:ind w:left="1619" w:firstLine="0"/>
        <w:rPr>
          <w:color w:val="FF0000"/>
        </w:rPr>
      </w:pPr>
      <w:r>
        <w:t xml:space="preserve">Status: </w:t>
      </w:r>
      <w:r w:rsidR="00245EBB">
        <w:rPr>
          <w:color w:val="FF0000"/>
        </w:rPr>
        <w:t>Closed</w:t>
      </w:r>
    </w:p>
    <w:p w14:paraId="608B2814" w14:textId="77777777" w:rsidR="0002675C" w:rsidRDefault="0002675C" w:rsidP="00E35615">
      <w:pPr>
        <w:pStyle w:val="EmailDiscussion2"/>
        <w:ind w:left="1619" w:firstLine="0"/>
        <w:rPr>
          <w:color w:val="FF0000"/>
        </w:rPr>
      </w:pPr>
    </w:p>
    <w:p w14:paraId="2DBBC47F" w14:textId="5FF65BC1" w:rsidR="0002675C" w:rsidRDefault="0002675C" w:rsidP="0002675C">
      <w:pPr>
        <w:pStyle w:val="EmailDiscussion"/>
      </w:pPr>
      <w:r>
        <w:t>[AT112-e</w:t>
      </w:r>
      <w:r w:rsidR="00AA0D98">
        <w:t>][117][TEI16] LS to RAN1 (Nokia</w:t>
      </w:r>
      <w:r>
        <w:t>)</w:t>
      </w:r>
    </w:p>
    <w:p w14:paraId="176E0B7D" w14:textId="77777777" w:rsidR="0002675C" w:rsidRDefault="0002675C" w:rsidP="0002675C">
      <w:pPr>
        <w:pStyle w:val="EmailDiscussion2"/>
      </w:pPr>
      <w:r>
        <w:tab/>
        <w:t>Scope: LS to RAN1 on Missing configuration for half-DuplexTDD-CA-SameSCS-r16</w:t>
      </w:r>
    </w:p>
    <w:p w14:paraId="73BB7B98" w14:textId="650C968D" w:rsidR="0002675C" w:rsidRDefault="0002675C" w:rsidP="0002675C">
      <w:pPr>
        <w:pStyle w:val="EmailDiscussion2"/>
      </w:pPr>
      <w:r>
        <w:tab/>
        <w:t xml:space="preserve">Intended outcome: LS to RAN1 in </w:t>
      </w:r>
      <w:r w:rsidRPr="00E826AE">
        <w:rPr>
          <w:rStyle w:val="Hyperlink"/>
        </w:rPr>
        <w:t>R2-1020809</w:t>
      </w:r>
    </w:p>
    <w:p w14:paraId="7A817778" w14:textId="77777777" w:rsidR="0002675C" w:rsidRPr="00D3643C" w:rsidRDefault="0002675C" w:rsidP="0002675C">
      <w:pPr>
        <w:pStyle w:val="EmailDiscussion2"/>
        <w:ind w:left="1619" w:firstLine="0"/>
        <w:rPr>
          <w:color w:val="000000" w:themeColor="text1"/>
        </w:rPr>
      </w:pPr>
      <w:r>
        <w:rPr>
          <w:rStyle w:val="Doc-text2Char"/>
        </w:rPr>
        <w:t>Final de</w:t>
      </w:r>
      <w:r w:rsidRPr="00D3643C">
        <w:rPr>
          <w:color w:val="000000" w:themeColor="text1"/>
        </w:rPr>
        <w:t>adl</w:t>
      </w:r>
      <w:r>
        <w:rPr>
          <w:color w:val="000000" w:themeColor="text1"/>
        </w:rPr>
        <w:t xml:space="preserve">ine (for companies' feedback): </w:t>
      </w:r>
      <w:r>
        <w:t>Friday</w:t>
      </w:r>
      <w:r w:rsidRPr="002407E1">
        <w:t xml:space="preserve"> </w:t>
      </w:r>
      <w:r>
        <w:rPr>
          <w:color w:val="000000" w:themeColor="text1"/>
        </w:rPr>
        <w:t>2020-11-13</w:t>
      </w:r>
      <w:r w:rsidRPr="002407E1">
        <w:rPr>
          <w:color w:val="000000" w:themeColor="text1"/>
        </w:rPr>
        <w:t xml:space="preserve"> </w:t>
      </w:r>
      <w:r>
        <w:rPr>
          <w:color w:val="000000" w:themeColor="text1"/>
        </w:rPr>
        <w:t>04</w:t>
      </w:r>
      <w:r w:rsidRPr="002407E1">
        <w:rPr>
          <w:color w:val="000000" w:themeColor="text1"/>
        </w:rPr>
        <w:t>:</w:t>
      </w:r>
      <w:r>
        <w:rPr>
          <w:color w:val="000000" w:themeColor="text1"/>
        </w:rPr>
        <w:t>00 UTC</w:t>
      </w:r>
    </w:p>
    <w:p w14:paraId="53D11D2B" w14:textId="77777777" w:rsidR="0002675C" w:rsidRPr="00D3643C" w:rsidRDefault="0002675C" w:rsidP="0002675C">
      <w:pPr>
        <w:pStyle w:val="EmailDiscussion2"/>
        <w:ind w:left="1619" w:firstLine="0"/>
        <w:rPr>
          <w:color w:val="000000" w:themeColor="text1"/>
        </w:rPr>
      </w:pPr>
      <w:r>
        <w:rPr>
          <w:color w:val="000000" w:themeColor="text1"/>
        </w:rPr>
        <w:t>Final d</w:t>
      </w:r>
      <w:r w:rsidRPr="00D3643C">
        <w:rPr>
          <w:color w:val="000000" w:themeColor="text1"/>
        </w:rPr>
        <w:t xml:space="preserve">eadline (for </w:t>
      </w:r>
      <w:r>
        <w:rPr>
          <w:color w:val="000000" w:themeColor="text1"/>
        </w:rPr>
        <w:t>LS)</w:t>
      </w:r>
      <w:r w:rsidRPr="000656F9">
        <w:rPr>
          <w:rStyle w:val="Doc-text2Char"/>
        </w:rPr>
        <w:t>:</w:t>
      </w:r>
      <w:r w:rsidRPr="00D3643C">
        <w:rPr>
          <w:color w:val="000000" w:themeColor="text1"/>
        </w:rPr>
        <w:t xml:space="preserve">  </w:t>
      </w:r>
      <w:r>
        <w:t>Fri</w:t>
      </w:r>
      <w:r w:rsidRPr="002407E1">
        <w:t xml:space="preserve">day </w:t>
      </w:r>
      <w:r>
        <w:rPr>
          <w:color w:val="000000" w:themeColor="text1"/>
        </w:rPr>
        <w:t>2020-11-13</w:t>
      </w:r>
      <w:r w:rsidRPr="002407E1">
        <w:rPr>
          <w:color w:val="000000" w:themeColor="text1"/>
        </w:rPr>
        <w:t xml:space="preserve"> </w:t>
      </w:r>
      <w:r>
        <w:rPr>
          <w:color w:val="000000" w:themeColor="text1"/>
        </w:rPr>
        <w:t>10:00 UTC</w:t>
      </w:r>
    </w:p>
    <w:p w14:paraId="26B29850" w14:textId="09CB431B" w:rsidR="0002675C" w:rsidRDefault="0002675C" w:rsidP="0002675C">
      <w:pPr>
        <w:pStyle w:val="EmailDiscussion2"/>
        <w:ind w:left="1619" w:firstLine="0"/>
        <w:rPr>
          <w:color w:val="FF0000"/>
        </w:rPr>
      </w:pPr>
      <w:r>
        <w:t xml:space="preserve">Status: </w:t>
      </w:r>
      <w:r w:rsidR="00245EBB">
        <w:rPr>
          <w:color w:val="FF0000"/>
        </w:rPr>
        <w:t>Closed</w:t>
      </w:r>
    </w:p>
    <w:p w14:paraId="09A687AD" w14:textId="77777777" w:rsidR="00E35615" w:rsidRDefault="00E35615" w:rsidP="00F715AF">
      <w:pPr>
        <w:pStyle w:val="EmailDiscussion2"/>
        <w:ind w:left="0" w:firstLine="0"/>
        <w:rPr>
          <w:color w:val="FF0000"/>
        </w:rPr>
      </w:pPr>
    </w:p>
    <w:p w14:paraId="1E34F97B" w14:textId="77777777" w:rsidR="005F3E25" w:rsidRDefault="005F3E25" w:rsidP="005F3E25">
      <w:pPr>
        <w:pStyle w:val="Heading2"/>
      </w:pPr>
      <w:r>
        <w:t>6.12</w:t>
      </w:r>
      <w:r>
        <w:tab/>
        <w:t>NR Other Control Plane WIs</w:t>
      </w:r>
    </w:p>
    <w:p w14:paraId="7153AE76" w14:textId="1E4339E3" w:rsidR="005F3E25" w:rsidRDefault="005F3E25" w:rsidP="005F3E25">
      <w:pPr>
        <w:pStyle w:val="Comments"/>
      </w:pPr>
      <w:r>
        <w:t xml:space="preserve">(SRVCC_NR_to_UMTS-Core; leading WG: RAN2; REL-16; started: Dec 18; Completed; Mar 20; WID: </w:t>
      </w:r>
      <w:r w:rsidRPr="00C35916">
        <w:rPr>
          <w:rStyle w:val="Hyperlink"/>
        </w:rPr>
        <w:t>RP-190713</w:t>
      </w:r>
      <w:r>
        <w:t>)</w:t>
      </w:r>
    </w:p>
    <w:p w14:paraId="3258D4D9" w14:textId="54FF4D6C" w:rsidR="005F3E25" w:rsidRDefault="005F3E25" w:rsidP="005F3E25">
      <w:pPr>
        <w:pStyle w:val="Comments"/>
      </w:pPr>
      <w:r>
        <w:t xml:space="preserve">(RACS-RAN-Core, leading WG: RAN2; REL-16; started: Mar 19; completed: Jun 20; WID: </w:t>
      </w:r>
      <w:r w:rsidRPr="00C35916">
        <w:rPr>
          <w:rStyle w:val="Hyperlink"/>
        </w:rPr>
        <w:t>RP-191088</w:t>
      </w:r>
      <w:r>
        <w:t>)</w:t>
      </w:r>
    </w:p>
    <w:p w14:paraId="14EA6153" w14:textId="6E2D50DC" w:rsidR="005F3E25" w:rsidRDefault="005F3E25" w:rsidP="005F3E25">
      <w:pPr>
        <w:pStyle w:val="Comments"/>
      </w:pPr>
      <w:r>
        <w:t xml:space="preserve">(NG_RAN_PRN-Core; leading WG: RAN3; REL-16; started: Mar 19; completed: June 20; WID: </w:t>
      </w:r>
      <w:r w:rsidRPr="00C35916">
        <w:rPr>
          <w:rStyle w:val="Hyperlink"/>
        </w:rPr>
        <w:t>RP-200122</w:t>
      </w:r>
      <w:r>
        <w:t>)</w:t>
      </w:r>
    </w:p>
    <w:p w14:paraId="7EA4747B" w14:textId="77777777" w:rsidR="005F3E25" w:rsidRDefault="005F3E25" w:rsidP="005F3E25">
      <w:pPr>
        <w:pStyle w:val="Comments"/>
      </w:pPr>
      <w:r>
        <w:t>Documents in this agenda item will be handled in a break out session</w:t>
      </w:r>
    </w:p>
    <w:p w14:paraId="06158FE5" w14:textId="77777777" w:rsidR="005F3E25" w:rsidRDefault="005F3E25" w:rsidP="005F3E25">
      <w:pPr>
        <w:pStyle w:val="Comments"/>
      </w:pPr>
      <w:r>
        <w:t>Limit: 3 email threads</w:t>
      </w:r>
    </w:p>
    <w:p w14:paraId="50DA40FC" w14:textId="77777777" w:rsidR="00B53918" w:rsidRDefault="00B53918" w:rsidP="005F3E25">
      <w:pPr>
        <w:pStyle w:val="Comments"/>
      </w:pPr>
    </w:p>
    <w:p w14:paraId="340866CA" w14:textId="0DA3E7BD" w:rsidR="005F0650" w:rsidRDefault="00B53918" w:rsidP="005F3E25">
      <w:pPr>
        <w:pStyle w:val="Comments"/>
      </w:pPr>
      <w:r>
        <w:t>PRN</w:t>
      </w:r>
      <w:r w:rsidR="00BE4738">
        <w:t xml:space="preserve"> - </w:t>
      </w:r>
      <w:r w:rsidR="005F0650">
        <w:t>Incoming LSs</w:t>
      </w:r>
    </w:p>
    <w:p w14:paraId="1A3688D6" w14:textId="103D2A7A" w:rsidR="004B559E" w:rsidRDefault="004B559E" w:rsidP="004B559E">
      <w:pPr>
        <w:pStyle w:val="Doc-title"/>
      </w:pPr>
      <w:r w:rsidRPr="00C35916">
        <w:rPr>
          <w:rStyle w:val="Hyperlink"/>
        </w:rPr>
        <w:t>R2-2008753</w:t>
      </w:r>
      <w:r>
        <w:tab/>
        <w:t>Reply LS on human-readable network name (HRNN) (CP-201361/S1-203197) (S1-203272; contact: vivo)</w:t>
      </w:r>
      <w:r>
        <w:tab/>
        <w:t>SA1</w:t>
      </w:r>
      <w:r>
        <w:tab/>
        <w:t>LS in</w:t>
      </w:r>
      <w:r>
        <w:tab/>
        <w:t>Rel-16</w:t>
      </w:r>
      <w:r>
        <w:tab/>
        <w:t>To:SA2, CT, CT1, RAN2</w:t>
      </w:r>
      <w:r>
        <w:tab/>
        <w:t>Cc:CT4</w:t>
      </w:r>
    </w:p>
    <w:p w14:paraId="7E83FB7F" w14:textId="2BBE6BBD" w:rsidR="000C2C40" w:rsidRPr="000C2C40" w:rsidRDefault="000C2C40" w:rsidP="00BA2D5B">
      <w:pPr>
        <w:pStyle w:val="Doc-text2"/>
        <w:numPr>
          <w:ilvl w:val="0"/>
          <w:numId w:val="12"/>
        </w:numPr>
      </w:pPr>
      <w:r>
        <w:t>Noted</w:t>
      </w:r>
    </w:p>
    <w:p w14:paraId="392C3469" w14:textId="4B327E3D" w:rsidR="004B559E" w:rsidRDefault="004B559E" w:rsidP="004B559E">
      <w:pPr>
        <w:pStyle w:val="Doc-title"/>
      </w:pPr>
      <w:r w:rsidRPr="00C35916">
        <w:rPr>
          <w:rStyle w:val="Hyperlink"/>
        </w:rPr>
        <w:t>R2-2008762</w:t>
      </w:r>
      <w:r>
        <w:tab/>
        <w:t>Reply LS on Clarification of CAG only UE accessing EPS network (S2-2007809; contact: Oppo)</w:t>
      </w:r>
      <w:r>
        <w:tab/>
        <w:t>SA2</w:t>
      </w:r>
      <w:r>
        <w:tab/>
        <w:t>LS in</w:t>
      </w:r>
      <w:r>
        <w:tab/>
        <w:t>Rel-16</w:t>
      </w:r>
      <w:r>
        <w:tab/>
        <w:t>Vertical_LAN</w:t>
      </w:r>
      <w:r>
        <w:tab/>
        <w:t>To:CT1</w:t>
      </w:r>
      <w:r>
        <w:tab/>
        <w:t>Cc:RAN2</w:t>
      </w:r>
    </w:p>
    <w:p w14:paraId="4337EDD4" w14:textId="4FB564CE" w:rsidR="000C2C40" w:rsidRPr="000C2C40" w:rsidRDefault="000C2C40" w:rsidP="00BA2D5B">
      <w:pPr>
        <w:pStyle w:val="Doc-text2"/>
        <w:numPr>
          <w:ilvl w:val="0"/>
          <w:numId w:val="12"/>
        </w:numPr>
      </w:pPr>
      <w:r>
        <w:t>Noted</w:t>
      </w:r>
    </w:p>
    <w:p w14:paraId="083435E6" w14:textId="77777777" w:rsidR="005F0650" w:rsidRDefault="005F0650" w:rsidP="005F0650">
      <w:pPr>
        <w:pStyle w:val="Doc-text2"/>
      </w:pPr>
    </w:p>
    <w:p w14:paraId="60EC8256" w14:textId="23A4F486" w:rsidR="00476A2A" w:rsidRPr="005F0650" w:rsidRDefault="00BE4738" w:rsidP="00476A2A">
      <w:pPr>
        <w:pStyle w:val="Comments"/>
      </w:pPr>
      <w:r>
        <w:t xml:space="preserve">PRN - </w:t>
      </w:r>
      <w:r w:rsidR="00476A2A">
        <w:t>PNI-NPN related parameter selection</w:t>
      </w:r>
    </w:p>
    <w:p w14:paraId="6ECD53D0" w14:textId="0C3A8537" w:rsidR="005F3E25" w:rsidRDefault="005F3E25" w:rsidP="005F3E25">
      <w:pPr>
        <w:pStyle w:val="Doc-title"/>
      </w:pPr>
      <w:r w:rsidRPr="00C35916">
        <w:rPr>
          <w:rStyle w:val="Hyperlink"/>
        </w:rPr>
        <w:t>R2-2009065</w:t>
      </w:r>
      <w:r>
        <w:tab/>
        <w:t>Considerations on parameter selection for shared cells</w:t>
      </w:r>
      <w:r>
        <w:tab/>
        <w:t>Nokia, Nokia Shanghai Bell</w:t>
      </w:r>
      <w:r>
        <w:tab/>
        <w:t>discussion</w:t>
      </w:r>
      <w:r>
        <w:tab/>
        <w:t>Rel-16</w:t>
      </w:r>
      <w:r>
        <w:tab/>
        <w:t>NG_RAN_PRN-Core</w:t>
      </w:r>
    </w:p>
    <w:p w14:paraId="23FF15D5" w14:textId="275BC3E0" w:rsidR="005A4E0C" w:rsidRDefault="005A4E0C" w:rsidP="00BA2D5B">
      <w:pPr>
        <w:pStyle w:val="Doc-text2"/>
        <w:numPr>
          <w:ilvl w:val="0"/>
          <w:numId w:val="10"/>
        </w:numPr>
      </w:pPr>
      <w:r>
        <w:t>Discussed in offline 102</w:t>
      </w:r>
    </w:p>
    <w:p w14:paraId="320F571A" w14:textId="0F2FCDAC" w:rsidR="00895655" w:rsidRPr="005A4E0C" w:rsidRDefault="005A4E0C" w:rsidP="00BA2D5B">
      <w:pPr>
        <w:pStyle w:val="Doc-text2"/>
        <w:numPr>
          <w:ilvl w:val="0"/>
          <w:numId w:val="10"/>
        </w:numPr>
      </w:pPr>
      <w:r>
        <w:t>Noted</w:t>
      </w:r>
    </w:p>
    <w:p w14:paraId="56153877" w14:textId="16CB925E" w:rsidR="005F3E25" w:rsidRDefault="005F3E25" w:rsidP="005F3E25">
      <w:pPr>
        <w:pStyle w:val="Doc-title"/>
      </w:pPr>
      <w:r w:rsidRPr="00C35916">
        <w:rPr>
          <w:rStyle w:val="Hyperlink"/>
        </w:rPr>
        <w:t>R2-2009066</w:t>
      </w:r>
      <w:r>
        <w:tab/>
        <w:t>Corrections for PNI-NPN related parameter selection</w:t>
      </w:r>
      <w:r>
        <w:tab/>
        <w:t>Nokia, Nokia Shanghai Bell</w:t>
      </w:r>
      <w:r>
        <w:tab/>
        <w:t>CR</w:t>
      </w:r>
      <w:r>
        <w:tab/>
        <w:t>Rel-16</w:t>
      </w:r>
      <w:r>
        <w:tab/>
        <w:t>38.331</w:t>
      </w:r>
      <w:r>
        <w:tab/>
        <w:t>16.2.0</w:t>
      </w:r>
      <w:r>
        <w:tab/>
        <w:t>2028</w:t>
      </w:r>
      <w:r>
        <w:tab/>
        <w:t>-</w:t>
      </w:r>
      <w:r>
        <w:tab/>
        <w:t>F</w:t>
      </w:r>
      <w:r>
        <w:tab/>
        <w:t>NG_RAN_PRN-Core</w:t>
      </w:r>
    </w:p>
    <w:p w14:paraId="11EDBF04" w14:textId="5CBFB05F" w:rsidR="005A4E0C" w:rsidRDefault="005A4E0C" w:rsidP="00BA2D5B">
      <w:pPr>
        <w:pStyle w:val="Doc-text2"/>
        <w:numPr>
          <w:ilvl w:val="0"/>
          <w:numId w:val="10"/>
        </w:numPr>
      </w:pPr>
      <w:r>
        <w:t>Initially discussed in offline 102</w:t>
      </w:r>
    </w:p>
    <w:p w14:paraId="10867972" w14:textId="3E93401C" w:rsidR="005A4E0C" w:rsidRDefault="00895655" w:rsidP="00BA2D5B">
      <w:pPr>
        <w:pStyle w:val="Doc-text2"/>
        <w:numPr>
          <w:ilvl w:val="0"/>
          <w:numId w:val="10"/>
        </w:numPr>
      </w:pPr>
      <w:r>
        <w:t>Not pursued</w:t>
      </w:r>
    </w:p>
    <w:p w14:paraId="118D4DA0" w14:textId="77777777" w:rsidR="00895655" w:rsidRPr="005A4E0C" w:rsidRDefault="00895655" w:rsidP="00895655">
      <w:pPr>
        <w:pStyle w:val="Doc-text2"/>
        <w:ind w:left="1619" w:firstLine="0"/>
      </w:pPr>
    </w:p>
    <w:p w14:paraId="69F7298B" w14:textId="0F1E52BA" w:rsidR="00BE4738" w:rsidRDefault="00BE4738" w:rsidP="00BE4738">
      <w:pPr>
        <w:pStyle w:val="Doc-title"/>
      </w:pPr>
      <w:r w:rsidRPr="00C35916">
        <w:rPr>
          <w:rStyle w:val="Hyperlink"/>
        </w:rPr>
        <w:t>R2-2010015</w:t>
      </w:r>
      <w:r>
        <w:tab/>
        <w:t>Selecting index for PLMN, SNPN and UAC parameters</w:t>
      </w:r>
      <w:r>
        <w:tab/>
        <w:t>Ericsson</w:t>
      </w:r>
      <w:r>
        <w:tab/>
        <w:t>discussion</w:t>
      </w:r>
    </w:p>
    <w:p w14:paraId="5440A858" w14:textId="77777777" w:rsidR="005A4E0C" w:rsidRDefault="005A4E0C" w:rsidP="00BA2D5B">
      <w:pPr>
        <w:pStyle w:val="Doc-text2"/>
        <w:numPr>
          <w:ilvl w:val="0"/>
          <w:numId w:val="10"/>
        </w:numPr>
      </w:pPr>
      <w:r>
        <w:t>Discussed in offline 102</w:t>
      </w:r>
    </w:p>
    <w:p w14:paraId="07F81B6C" w14:textId="742E838F" w:rsidR="005A4E0C" w:rsidRDefault="005A4E0C" w:rsidP="00BA2D5B">
      <w:pPr>
        <w:pStyle w:val="Doc-text2"/>
        <w:numPr>
          <w:ilvl w:val="0"/>
          <w:numId w:val="10"/>
        </w:numPr>
      </w:pPr>
      <w:r>
        <w:t>Noted</w:t>
      </w:r>
    </w:p>
    <w:p w14:paraId="0B657C9F" w14:textId="77777777" w:rsidR="003A6BA8" w:rsidRDefault="003A6BA8" w:rsidP="003A6BA8">
      <w:pPr>
        <w:pStyle w:val="Doc-text2"/>
      </w:pPr>
    </w:p>
    <w:p w14:paraId="48D2C37C" w14:textId="6FF61002" w:rsidR="003A6BA8" w:rsidRDefault="003A6BA8" w:rsidP="003A6BA8">
      <w:pPr>
        <w:pStyle w:val="Doc-title"/>
      </w:pPr>
      <w:r w:rsidRPr="00C35916">
        <w:rPr>
          <w:rStyle w:val="Hyperlink"/>
        </w:rPr>
        <w:t>R2-2010789</w:t>
      </w:r>
      <w:r>
        <w:tab/>
      </w:r>
      <w:r w:rsidRPr="0001288F">
        <w:t>Selecting index for PLMN, SNPN and UAC parameters</w:t>
      </w:r>
      <w:r w:rsidRPr="0001288F">
        <w:tab/>
        <w:t>Ericsson</w:t>
      </w:r>
      <w:r>
        <w:tab/>
        <w:t>Rel-16</w:t>
      </w:r>
      <w:r>
        <w:tab/>
        <w:t>38.331</w:t>
      </w:r>
      <w:r>
        <w:tab/>
        <w:t>16.2.0</w:t>
      </w:r>
      <w:r>
        <w:tab/>
      </w:r>
      <w:r w:rsidR="009B1EE6">
        <w:t>2277</w:t>
      </w:r>
      <w:r>
        <w:tab/>
        <w:t>-</w:t>
      </w:r>
      <w:r>
        <w:tab/>
        <w:t>F</w:t>
      </w:r>
      <w:r>
        <w:tab/>
        <w:t>NG_RAN_PRN-Core</w:t>
      </w:r>
    </w:p>
    <w:p w14:paraId="657FC35A" w14:textId="16C31E8A" w:rsidR="000042B8" w:rsidRDefault="000042B8" w:rsidP="00BA2D5B">
      <w:pPr>
        <w:pStyle w:val="Doc-text2"/>
        <w:numPr>
          <w:ilvl w:val="0"/>
          <w:numId w:val="13"/>
        </w:numPr>
      </w:pPr>
      <w:r>
        <w:t xml:space="preserve">Nokia clarifies that there was a comment to revert back to the previous description for the last change which is fine for them. QC thinks this was not discussed in the offline. Huawei confirms this should be further discussed. HW initial preference was to leave it to UE implementation. Nokia reminds that this option (UE implementation) was ruled out. QC would like to continue offline </w:t>
      </w:r>
    </w:p>
    <w:p w14:paraId="567740F0" w14:textId="2FC362A0" w:rsidR="000042B8" w:rsidRDefault="000042B8" w:rsidP="00BA2D5B">
      <w:pPr>
        <w:pStyle w:val="Doc-text2"/>
        <w:numPr>
          <w:ilvl w:val="0"/>
          <w:numId w:val="10"/>
        </w:numPr>
      </w:pPr>
      <w:r>
        <w:t>Continue in a followup discussion 102</w:t>
      </w:r>
    </w:p>
    <w:p w14:paraId="6904FC82" w14:textId="19D7F9FE" w:rsidR="002207C7" w:rsidRDefault="002207C7" w:rsidP="00BA2D5B">
      <w:pPr>
        <w:pStyle w:val="Doc-text2"/>
        <w:numPr>
          <w:ilvl w:val="0"/>
          <w:numId w:val="10"/>
        </w:numPr>
      </w:pPr>
      <w:r>
        <w:lastRenderedPageBreak/>
        <w:t xml:space="preserve">Revised in </w:t>
      </w:r>
      <w:r w:rsidR="00B96AC4" w:rsidRPr="00C35916">
        <w:t>R2-2011162</w:t>
      </w:r>
      <w:r w:rsidR="0009545F">
        <w:t xml:space="preserve"> </w:t>
      </w:r>
    </w:p>
    <w:p w14:paraId="7F57FBBD" w14:textId="77777777" w:rsidR="002207C7" w:rsidRDefault="002207C7" w:rsidP="002207C7">
      <w:pPr>
        <w:pStyle w:val="Doc-text2"/>
      </w:pPr>
    </w:p>
    <w:p w14:paraId="38A1E2BC" w14:textId="43D38463" w:rsidR="002207C7" w:rsidRDefault="00B96AC4" w:rsidP="002207C7">
      <w:pPr>
        <w:pStyle w:val="Doc-title"/>
      </w:pPr>
      <w:r w:rsidRPr="00C35916">
        <w:t>R2-2011162</w:t>
      </w:r>
      <w:r w:rsidR="002207C7">
        <w:tab/>
      </w:r>
      <w:r w:rsidR="002207C7" w:rsidRPr="0001288F">
        <w:t>Selecting index for PLMN, SNPN and UAC parameters</w:t>
      </w:r>
      <w:r w:rsidR="002207C7" w:rsidRPr="0001288F">
        <w:tab/>
        <w:t>Ericsson</w:t>
      </w:r>
      <w:r w:rsidR="002207C7">
        <w:tab/>
        <w:t>Rel-16</w:t>
      </w:r>
      <w:r w:rsidR="002207C7">
        <w:tab/>
        <w:t>38.331</w:t>
      </w:r>
      <w:r w:rsidR="002207C7">
        <w:tab/>
        <w:t>16.2.0</w:t>
      </w:r>
      <w:r w:rsidR="002207C7">
        <w:tab/>
        <w:t>2277</w:t>
      </w:r>
      <w:r w:rsidR="002207C7">
        <w:tab/>
        <w:t>1</w:t>
      </w:r>
      <w:r w:rsidR="002207C7">
        <w:tab/>
        <w:t>F</w:t>
      </w:r>
      <w:r w:rsidR="002207C7">
        <w:tab/>
        <w:t>NG_RAN_PRN-Core</w:t>
      </w:r>
    </w:p>
    <w:p w14:paraId="0D9E3B14" w14:textId="3AD82BEF" w:rsidR="00010550" w:rsidRPr="00010550" w:rsidRDefault="00010550" w:rsidP="00BA2D5B">
      <w:pPr>
        <w:pStyle w:val="Doc-text2"/>
        <w:numPr>
          <w:ilvl w:val="0"/>
          <w:numId w:val="10"/>
        </w:numPr>
      </w:pPr>
      <w:r>
        <w:t>to be discussed in [POST112-e][102]</w:t>
      </w:r>
    </w:p>
    <w:p w14:paraId="73CAB72D" w14:textId="77777777" w:rsidR="00CE24AD" w:rsidRDefault="00CE24AD" w:rsidP="00CE24AD">
      <w:pPr>
        <w:pStyle w:val="Doc-text2"/>
        <w:ind w:left="0" w:firstLine="0"/>
        <w:rPr>
          <w:rStyle w:val="Hyperlink"/>
          <w:noProof/>
        </w:rPr>
      </w:pPr>
    </w:p>
    <w:p w14:paraId="42E23009" w14:textId="7A599851" w:rsidR="00CE24AD" w:rsidRDefault="00CE24AD" w:rsidP="00CE24AD">
      <w:pPr>
        <w:pStyle w:val="Doc-text2"/>
      </w:pPr>
    </w:p>
    <w:p w14:paraId="5A354D77" w14:textId="1B408F49" w:rsidR="00CE24AD" w:rsidRDefault="00CE24AD" w:rsidP="00CE24AD">
      <w:pPr>
        <w:pStyle w:val="EmailDiscussion"/>
      </w:pPr>
      <w:r>
        <w:t>[POST</w:t>
      </w:r>
      <w:r w:rsidR="002712B7">
        <w:t>112-e][102</w:t>
      </w:r>
      <w:r>
        <w:t xml:space="preserve">][PRN] CR on </w:t>
      </w:r>
      <w:r w:rsidRPr="0001288F">
        <w:t>Selecting index for PLMN, SNPN and UAC parameters</w:t>
      </w:r>
      <w:r>
        <w:t xml:space="preserve"> (Nokia)</w:t>
      </w:r>
    </w:p>
    <w:p w14:paraId="47B66B34" w14:textId="6BB03D8C" w:rsidR="00CE24AD" w:rsidRDefault="00CE24AD" w:rsidP="00CE24AD">
      <w:pPr>
        <w:pStyle w:val="EmailDiscussion2"/>
      </w:pPr>
      <w:r>
        <w:tab/>
        <w:t xml:space="preserve">Scope: </w:t>
      </w:r>
      <w:r w:rsidR="00B96AC4">
        <w:t xml:space="preserve">Continue the discussion on </w:t>
      </w:r>
      <w:r w:rsidR="0009545F">
        <w:t>38.331 CR</w:t>
      </w:r>
      <w:r w:rsidR="00B96AC4">
        <w:t>2277</w:t>
      </w:r>
    </w:p>
    <w:p w14:paraId="7D0D6DE7" w14:textId="141CFACC" w:rsidR="00B96AC4" w:rsidRDefault="00CE24AD" w:rsidP="00CE24AD">
      <w:pPr>
        <w:pStyle w:val="EmailDiscussion2"/>
      </w:pPr>
      <w:r>
        <w:tab/>
        <w:t xml:space="preserve">Intended outcome: </w:t>
      </w:r>
      <w:r w:rsidR="00B96AC4">
        <w:t xml:space="preserve">Agreed CR in </w:t>
      </w:r>
      <w:r w:rsidR="00B96AC4" w:rsidRPr="00C35916">
        <w:t>R2-2011162</w:t>
      </w:r>
    </w:p>
    <w:p w14:paraId="28934CB2" w14:textId="02853CE1" w:rsidR="00CE24AD" w:rsidRDefault="00CE24AD" w:rsidP="0009545F">
      <w:pPr>
        <w:pStyle w:val="EmailDiscussion2"/>
      </w:pPr>
      <w:r>
        <w:tab/>
        <w:t>Deadline: Friday 2020-11-20</w:t>
      </w:r>
    </w:p>
    <w:p w14:paraId="2234424B" w14:textId="77777777" w:rsidR="00CE24AD" w:rsidRPr="00CE24AD" w:rsidRDefault="00CE24AD" w:rsidP="00CE24AD">
      <w:pPr>
        <w:pStyle w:val="Doc-text2"/>
        <w:ind w:left="0" w:firstLine="0"/>
      </w:pPr>
    </w:p>
    <w:p w14:paraId="4F6AA1EC" w14:textId="77777777" w:rsidR="003A6BA8" w:rsidRDefault="003A6BA8" w:rsidP="003A6BA8">
      <w:pPr>
        <w:pStyle w:val="Doc-text2"/>
      </w:pPr>
    </w:p>
    <w:p w14:paraId="589B19DE" w14:textId="698C3100" w:rsidR="00BE4738" w:rsidRDefault="00BE4738" w:rsidP="00BE4738">
      <w:pPr>
        <w:pStyle w:val="Doc-title"/>
      </w:pPr>
      <w:r w:rsidRPr="00C35916">
        <w:rPr>
          <w:rStyle w:val="Hyperlink"/>
        </w:rPr>
        <w:t>R2-2010355</w:t>
      </w:r>
      <w:r>
        <w:tab/>
        <w:t>Discussion on selected CAG</w:t>
      </w:r>
      <w:r>
        <w:tab/>
        <w:t>Huawei, HiSilicon</w:t>
      </w:r>
      <w:r>
        <w:tab/>
        <w:t>discussion</w:t>
      </w:r>
      <w:r>
        <w:tab/>
        <w:t>Rel-16</w:t>
      </w:r>
      <w:r>
        <w:tab/>
        <w:t>NG_RAN_PRN-Core</w:t>
      </w:r>
    </w:p>
    <w:p w14:paraId="5EA6009B" w14:textId="77777777" w:rsidR="005A4E0C" w:rsidRDefault="005A4E0C" w:rsidP="00BA2D5B">
      <w:pPr>
        <w:pStyle w:val="Doc-text2"/>
        <w:numPr>
          <w:ilvl w:val="0"/>
          <w:numId w:val="10"/>
        </w:numPr>
      </w:pPr>
      <w:r>
        <w:t>Discussed in offline 102</w:t>
      </w:r>
    </w:p>
    <w:p w14:paraId="377A01DB" w14:textId="6B44C199" w:rsidR="005A4E0C" w:rsidRDefault="005A4E0C" w:rsidP="00BA2D5B">
      <w:pPr>
        <w:pStyle w:val="Doc-text2"/>
        <w:numPr>
          <w:ilvl w:val="0"/>
          <w:numId w:val="10"/>
        </w:numPr>
      </w:pPr>
      <w:r>
        <w:t>Noted</w:t>
      </w:r>
    </w:p>
    <w:p w14:paraId="76736DAA" w14:textId="77777777" w:rsidR="00895655" w:rsidRPr="005A4E0C" w:rsidRDefault="00895655" w:rsidP="00895655">
      <w:pPr>
        <w:pStyle w:val="Doc-text2"/>
        <w:ind w:left="1619" w:firstLine="0"/>
      </w:pPr>
    </w:p>
    <w:p w14:paraId="685397E5" w14:textId="4807D85A" w:rsidR="00BE4738" w:rsidRDefault="00BE4738" w:rsidP="00BE4738">
      <w:pPr>
        <w:pStyle w:val="Doc-title"/>
      </w:pPr>
      <w:r w:rsidRPr="00C35916">
        <w:rPr>
          <w:rStyle w:val="Hyperlink"/>
        </w:rPr>
        <w:t>R2-2010356</w:t>
      </w:r>
      <w:r>
        <w:tab/>
        <w:t>Discussion on the selection between PLMN and PNI-NPNs</w:t>
      </w:r>
      <w:r>
        <w:tab/>
        <w:t>Huawei, HiSilicon</w:t>
      </w:r>
      <w:r>
        <w:tab/>
        <w:t>discussion</w:t>
      </w:r>
      <w:r>
        <w:tab/>
        <w:t>Rel-16</w:t>
      </w:r>
      <w:r>
        <w:tab/>
        <w:t>NG_RAN_PRN-Core</w:t>
      </w:r>
    </w:p>
    <w:p w14:paraId="4269662F" w14:textId="77777777" w:rsidR="005A4E0C" w:rsidRDefault="005A4E0C" w:rsidP="00BA2D5B">
      <w:pPr>
        <w:pStyle w:val="Doc-text2"/>
        <w:numPr>
          <w:ilvl w:val="0"/>
          <w:numId w:val="10"/>
        </w:numPr>
      </w:pPr>
      <w:r>
        <w:t>Discussed in offline 102</w:t>
      </w:r>
    </w:p>
    <w:p w14:paraId="47C3ED0A" w14:textId="4CA58AFC" w:rsidR="005A4E0C" w:rsidRPr="005A4E0C" w:rsidRDefault="005A4E0C" w:rsidP="00BA2D5B">
      <w:pPr>
        <w:pStyle w:val="Doc-text2"/>
        <w:numPr>
          <w:ilvl w:val="0"/>
          <w:numId w:val="10"/>
        </w:numPr>
      </w:pPr>
      <w:r>
        <w:t>Noted</w:t>
      </w:r>
    </w:p>
    <w:p w14:paraId="056DDD49" w14:textId="77777777" w:rsidR="00476A2A" w:rsidRDefault="00476A2A" w:rsidP="00230992">
      <w:pPr>
        <w:pStyle w:val="Doc-text2"/>
        <w:ind w:left="0" w:firstLine="0"/>
      </w:pPr>
    </w:p>
    <w:p w14:paraId="540202FC" w14:textId="6933E37C" w:rsidR="00230992" w:rsidRPr="00476A2A" w:rsidRDefault="00BE4738" w:rsidP="00230992">
      <w:pPr>
        <w:pStyle w:val="Comments"/>
      </w:pPr>
      <w:r>
        <w:t xml:space="preserve">PRN - </w:t>
      </w:r>
      <w:r w:rsidR="00230992">
        <w:t>Forbidden Tracking Areas</w:t>
      </w:r>
      <w:r w:rsidR="000C2C40">
        <w:t xml:space="preserve"> - suitable cells</w:t>
      </w:r>
    </w:p>
    <w:p w14:paraId="0F2B0243" w14:textId="5C6D9712" w:rsidR="005F3E25" w:rsidRDefault="005F3E25" w:rsidP="005F3E25">
      <w:pPr>
        <w:pStyle w:val="Doc-title"/>
      </w:pPr>
      <w:r w:rsidRPr="00C35916">
        <w:rPr>
          <w:rStyle w:val="Hyperlink"/>
        </w:rPr>
        <w:t>R2-2009625</w:t>
      </w:r>
      <w:r>
        <w:tab/>
        <w:t>Further Clarification on the Forbidden Tracking Areas</w:t>
      </w:r>
      <w:r>
        <w:tab/>
        <w:t>ZTE Corporation, Sanechips</w:t>
      </w:r>
      <w:r>
        <w:tab/>
        <w:t>discussion</w:t>
      </w:r>
      <w:r>
        <w:tab/>
        <w:t>Rel-16</w:t>
      </w:r>
      <w:r>
        <w:tab/>
        <w:t>NG_RAN_PRN-Core</w:t>
      </w:r>
    </w:p>
    <w:p w14:paraId="58E4BEF1" w14:textId="77777777" w:rsidR="005A4E0C" w:rsidRDefault="005A4E0C" w:rsidP="00BA2D5B">
      <w:pPr>
        <w:pStyle w:val="Doc-text2"/>
        <w:numPr>
          <w:ilvl w:val="0"/>
          <w:numId w:val="10"/>
        </w:numPr>
      </w:pPr>
      <w:r>
        <w:t>Discussed in offline 102</w:t>
      </w:r>
    </w:p>
    <w:p w14:paraId="454314C2" w14:textId="20D79BE6" w:rsidR="00895655" w:rsidRPr="005A4E0C" w:rsidRDefault="005A4E0C" w:rsidP="00BA2D5B">
      <w:pPr>
        <w:pStyle w:val="Doc-text2"/>
        <w:numPr>
          <w:ilvl w:val="0"/>
          <w:numId w:val="10"/>
        </w:numPr>
      </w:pPr>
      <w:r>
        <w:t>Noted</w:t>
      </w:r>
    </w:p>
    <w:p w14:paraId="74019DBE" w14:textId="63F2B02E" w:rsidR="00230992" w:rsidRDefault="00230992" w:rsidP="00230992">
      <w:pPr>
        <w:pStyle w:val="Doc-title"/>
      </w:pPr>
      <w:r w:rsidRPr="00C35916">
        <w:rPr>
          <w:rStyle w:val="Hyperlink"/>
        </w:rPr>
        <w:t>R2-2009628</w:t>
      </w:r>
      <w:r>
        <w:tab/>
        <w:t>CR on Forbidden Tracking Areas</w:t>
      </w:r>
      <w:r>
        <w:tab/>
        <w:t>ZTE Corporation, Sanechips</w:t>
      </w:r>
      <w:r>
        <w:tab/>
        <w:t>CR</w:t>
      </w:r>
      <w:r>
        <w:tab/>
        <w:t>Rel-16</w:t>
      </w:r>
      <w:r>
        <w:tab/>
        <w:t>38.304</w:t>
      </w:r>
      <w:r>
        <w:tab/>
        <w:t>16.2.0</w:t>
      </w:r>
      <w:r>
        <w:tab/>
        <w:t>0190</w:t>
      </w:r>
      <w:r>
        <w:tab/>
        <w:t>-</w:t>
      </w:r>
      <w:r>
        <w:tab/>
        <w:t>F</w:t>
      </w:r>
      <w:r>
        <w:tab/>
        <w:t>NG_RAN_PRN-Core</w:t>
      </w:r>
    </w:p>
    <w:p w14:paraId="28AD4EEB" w14:textId="77777777" w:rsidR="005A4E0C" w:rsidRDefault="005A4E0C" w:rsidP="00BA2D5B">
      <w:pPr>
        <w:pStyle w:val="Doc-text2"/>
        <w:numPr>
          <w:ilvl w:val="0"/>
          <w:numId w:val="10"/>
        </w:numPr>
      </w:pPr>
      <w:r>
        <w:t>Initially discussed in offline 102</w:t>
      </w:r>
    </w:p>
    <w:p w14:paraId="0BCBE8C4" w14:textId="3FABE62C" w:rsidR="005A4E0C" w:rsidRDefault="00895655" w:rsidP="00BA2D5B">
      <w:pPr>
        <w:pStyle w:val="Doc-text2"/>
        <w:numPr>
          <w:ilvl w:val="0"/>
          <w:numId w:val="10"/>
        </w:numPr>
      </w:pPr>
      <w:r>
        <w:t>Not pursued</w:t>
      </w:r>
    </w:p>
    <w:p w14:paraId="5A6A6B86" w14:textId="77777777" w:rsidR="00895655" w:rsidRPr="005A4E0C" w:rsidRDefault="00895655" w:rsidP="00895655">
      <w:pPr>
        <w:pStyle w:val="Doc-text2"/>
        <w:ind w:left="1619" w:firstLine="0"/>
      </w:pPr>
    </w:p>
    <w:p w14:paraId="68754247" w14:textId="5A6D6A4D" w:rsidR="000C2C40" w:rsidRDefault="000C2C40" w:rsidP="000C2C40">
      <w:pPr>
        <w:pStyle w:val="Doc-title"/>
      </w:pPr>
      <w:r w:rsidRPr="00C35916">
        <w:rPr>
          <w:rStyle w:val="Hyperlink"/>
        </w:rPr>
        <w:t>R2-2010496</w:t>
      </w:r>
      <w:r>
        <w:tab/>
        <w:t>Clarification on the selection of suitable cell</w:t>
      </w:r>
      <w:r>
        <w:tab/>
        <w:t>Huawei, HiSilicon</w:t>
      </w:r>
      <w:r>
        <w:tab/>
        <w:t>CR</w:t>
      </w:r>
      <w:r>
        <w:tab/>
        <w:t>Rel-16</w:t>
      </w:r>
      <w:r>
        <w:tab/>
        <w:t>38.304</w:t>
      </w:r>
      <w:r>
        <w:tab/>
        <w:t>16.2.0</w:t>
      </w:r>
      <w:r>
        <w:tab/>
        <w:t>0192</w:t>
      </w:r>
      <w:r>
        <w:tab/>
        <w:t>-</w:t>
      </w:r>
      <w:r>
        <w:tab/>
        <w:t>F</w:t>
      </w:r>
      <w:r>
        <w:tab/>
        <w:t>NG_RAN_PRN-Core</w:t>
      </w:r>
    </w:p>
    <w:p w14:paraId="017343D3" w14:textId="77777777" w:rsidR="005A4E0C" w:rsidRDefault="005A4E0C" w:rsidP="00BA2D5B">
      <w:pPr>
        <w:pStyle w:val="Doc-text2"/>
        <w:numPr>
          <w:ilvl w:val="0"/>
          <w:numId w:val="10"/>
        </w:numPr>
      </w:pPr>
      <w:r>
        <w:t>Initially discussed in offline 102</w:t>
      </w:r>
    </w:p>
    <w:p w14:paraId="1E95C164" w14:textId="286A852F" w:rsidR="00895655" w:rsidRDefault="00895655" w:rsidP="00BA2D5B">
      <w:pPr>
        <w:pStyle w:val="Doc-text2"/>
        <w:numPr>
          <w:ilvl w:val="0"/>
          <w:numId w:val="10"/>
        </w:numPr>
      </w:pPr>
      <w:r>
        <w:t xml:space="preserve">Changes related to proposal 2, 3 can be merged in </w:t>
      </w:r>
      <w:r w:rsidR="00716716">
        <w:t>a rapporteur CR</w:t>
      </w:r>
    </w:p>
    <w:p w14:paraId="7004C129" w14:textId="1F6FE385" w:rsidR="005A4E0C" w:rsidRDefault="00895655" w:rsidP="00BA2D5B">
      <w:pPr>
        <w:pStyle w:val="Doc-text2"/>
        <w:numPr>
          <w:ilvl w:val="0"/>
          <w:numId w:val="10"/>
        </w:numPr>
      </w:pPr>
      <w:r>
        <w:t>Check online if changes related to proposal 1 can be accepted</w:t>
      </w:r>
    </w:p>
    <w:p w14:paraId="06983A56" w14:textId="3A8F558F" w:rsidR="00716716" w:rsidRDefault="00716716" w:rsidP="00BA2D5B">
      <w:pPr>
        <w:pStyle w:val="Doc-text2"/>
        <w:numPr>
          <w:ilvl w:val="0"/>
          <w:numId w:val="13"/>
        </w:numPr>
      </w:pPr>
      <w:r>
        <w:t>Huawei thinks that p1 is to align the description for PLMN and SNPN, even if SNPN does not support roaming. ZTE supports the change. Nokia also thinks this is ok. QC is also fine. Apple also support the change</w:t>
      </w:r>
      <w:r w:rsidR="00AA6AC3">
        <w:t>. Ericsson has no strong view but has no problem with the CR.</w:t>
      </w:r>
    </w:p>
    <w:p w14:paraId="30C67617" w14:textId="3F401981" w:rsidR="00716716" w:rsidRDefault="00716716" w:rsidP="00BA2D5B">
      <w:pPr>
        <w:pStyle w:val="Doc-text2"/>
        <w:numPr>
          <w:ilvl w:val="0"/>
          <w:numId w:val="13"/>
        </w:numPr>
      </w:pPr>
      <w:r>
        <w:t>Samsung doubts this is technically correct, given that SNPN do not support Roaming</w:t>
      </w:r>
      <w:r w:rsidR="003A6BA8">
        <w:t>, but can finally accept the CR.</w:t>
      </w:r>
    </w:p>
    <w:p w14:paraId="10214D10" w14:textId="5F5D3B2D" w:rsidR="00716716" w:rsidRDefault="00AA6AC3" w:rsidP="00BA2D5B">
      <w:pPr>
        <w:pStyle w:val="Doc-text2"/>
        <w:numPr>
          <w:ilvl w:val="0"/>
          <w:numId w:val="10"/>
        </w:numPr>
      </w:pPr>
      <w:r>
        <w:t>Proposal 1 is also agreed and can be included in the rapporteur CR</w:t>
      </w:r>
    </w:p>
    <w:p w14:paraId="15397A74" w14:textId="77777777" w:rsidR="003A6BA8" w:rsidRDefault="003A6BA8" w:rsidP="003A6BA8">
      <w:pPr>
        <w:pStyle w:val="Doc-text2"/>
      </w:pPr>
    </w:p>
    <w:p w14:paraId="349CB4AA" w14:textId="6EE42E3B" w:rsidR="00230992" w:rsidRDefault="003A6BA8" w:rsidP="006E004D">
      <w:pPr>
        <w:pStyle w:val="Doc-title"/>
      </w:pPr>
      <w:r w:rsidRPr="00C35916">
        <w:rPr>
          <w:rStyle w:val="Hyperlink"/>
        </w:rPr>
        <w:t>R2-201</w:t>
      </w:r>
      <w:r w:rsidRPr="00C35916">
        <w:rPr>
          <w:rStyle w:val="Hyperlink"/>
        </w:rPr>
        <w:t>0</w:t>
      </w:r>
      <w:r w:rsidRPr="00C35916">
        <w:rPr>
          <w:rStyle w:val="Hyperlink"/>
        </w:rPr>
        <w:t>788</w:t>
      </w:r>
      <w:r>
        <w:tab/>
        <w:t>Miscellanueos corrections</w:t>
      </w:r>
      <w:r>
        <w:tab/>
        <w:t>Qualcomm (Rapporteur)</w:t>
      </w:r>
      <w:r>
        <w:tab/>
        <w:t>CR</w:t>
      </w:r>
      <w:r>
        <w:tab/>
        <w:t>Rel-16</w:t>
      </w:r>
      <w:r>
        <w:tab/>
        <w:t>38.304</w:t>
      </w:r>
      <w:r>
        <w:tab/>
        <w:t>16.2.0</w:t>
      </w:r>
      <w:r>
        <w:tab/>
      </w:r>
      <w:r w:rsidR="00010C5B">
        <w:t>0195</w:t>
      </w:r>
      <w:r>
        <w:tab/>
        <w:t>-</w:t>
      </w:r>
      <w:r>
        <w:tab/>
        <w:t>F</w:t>
      </w:r>
      <w:r>
        <w:tab/>
        <w:t>NG_RAN_PRN-Core</w:t>
      </w:r>
    </w:p>
    <w:p w14:paraId="187F3B9B" w14:textId="645B7FE7" w:rsidR="006E004D" w:rsidRPr="00B96AC4" w:rsidRDefault="00B96AC4" w:rsidP="00BA2D5B">
      <w:pPr>
        <w:pStyle w:val="Doc-comment"/>
        <w:numPr>
          <w:ilvl w:val="0"/>
          <w:numId w:val="10"/>
        </w:numPr>
        <w:rPr>
          <w:i w:val="0"/>
        </w:rPr>
      </w:pPr>
      <w:r w:rsidRPr="00B96AC4">
        <w:rPr>
          <w:i w:val="0"/>
        </w:rPr>
        <w:t>Agreed</w:t>
      </w:r>
    </w:p>
    <w:p w14:paraId="1EF9F3AF" w14:textId="77777777" w:rsidR="006E004D" w:rsidRPr="006E004D" w:rsidRDefault="006E004D" w:rsidP="006E004D">
      <w:pPr>
        <w:pStyle w:val="Doc-text2"/>
      </w:pPr>
    </w:p>
    <w:p w14:paraId="7D0D7E07" w14:textId="2492495C" w:rsidR="00230992" w:rsidRPr="00230992" w:rsidRDefault="00BE4738" w:rsidP="00230992">
      <w:pPr>
        <w:pStyle w:val="Comments"/>
      </w:pPr>
      <w:r>
        <w:t xml:space="preserve">PRN - </w:t>
      </w:r>
      <w:r w:rsidR="00230992">
        <w:t>NPN-only cell</w:t>
      </w:r>
    </w:p>
    <w:p w14:paraId="00027233" w14:textId="090B38BE" w:rsidR="005F3E25" w:rsidRDefault="005F3E25" w:rsidP="005F3E25">
      <w:pPr>
        <w:pStyle w:val="Doc-title"/>
      </w:pPr>
      <w:r w:rsidRPr="00C35916">
        <w:rPr>
          <w:rStyle w:val="Hyperlink"/>
        </w:rPr>
        <w:t>R2-2009626</w:t>
      </w:r>
      <w:r>
        <w:tab/>
        <w:t>Further Clarification on the NPN-only cell</w:t>
      </w:r>
      <w:r>
        <w:tab/>
        <w:t>ZTE Corporation, Sanechips</w:t>
      </w:r>
      <w:r>
        <w:tab/>
        <w:t>discussion</w:t>
      </w:r>
      <w:r>
        <w:tab/>
        <w:t>Rel-16</w:t>
      </w:r>
      <w:r>
        <w:tab/>
        <w:t>NG_RAN_PRN-Core</w:t>
      </w:r>
    </w:p>
    <w:p w14:paraId="301FC358" w14:textId="77777777" w:rsidR="005A4E0C" w:rsidRDefault="005A4E0C" w:rsidP="00BA2D5B">
      <w:pPr>
        <w:pStyle w:val="Doc-text2"/>
        <w:numPr>
          <w:ilvl w:val="0"/>
          <w:numId w:val="10"/>
        </w:numPr>
      </w:pPr>
      <w:r>
        <w:t>Discussed in offline 102</w:t>
      </w:r>
    </w:p>
    <w:p w14:paraId="2432136B" w14:textId="17A7E313" w:rsidR="005A4E0C" w:rsidRPr="005A4E0C" w:rsidRDefault="005A4E0C" w:rsidP="00BA2D5B">
      <w:pPr>
        <w:pStyle w:val="Doc-text2"/>
        <w:numPr>
          <w:ilvl w:val="0"/>
          <w:numId w:val="10"/>
        </w:numPr>
      </w:pPr>
      <w:r>
        <w:t>Noted</w:t>
      </w:r>
    </w:p>
    <w:p w14:paraId="59BC6969" w14:textId="3EB2E075" w:rsidR="005F3E25" w:rsidRDefault="005F3E25" w:rsidP="005F3E25">
      <w:pPr>
        <w:pStyle w:val="Doc-title"/>
      </w:pPr>
      <w:r w:rsidRPr="00C35916">
        <w:rPr>
          <w:rStyle w:val="Hyperlink"/>
        </w:rPr>
        <w:t>R2-2009629</w:t>
      </w:r>
      <w:r>
        <w:tab/>
        <w:t>CR on NPN-only Cell</w:t>
      </w:r>
      <w:r>
        <w:tab/>
        <w:t>ZTE Corporation, Sanechips</w:t>
      </w:r>
      <w:r>
        <w:tab/>
        <w:t>CR</w:t>
      </w:r>
      <w:r>
        <w:tab/>
        <w:t>Rel-16</w:t>
      </w:r>
      <w:r>
        <w:tab/>
        <w:t>38.331</w:t>
      </w:r>
      <w:r>
        <w:tab/>
        <w:t>16.2.0</w:t>
      </w:r>
      <w:r>
        <w:tab/>
        <w:t>2098</w:t>
      </w:r>
      <w:r>
        <w:tab/>
        <w:t>-</w:t>
      </w:r>
      <w:r>
        <w:tab/>
        <w:t>F</w:t>
      </w:r>
      <w:r>
        <w:tab/>
        <w:t>NG_RAN_PRN-Core</w:t>
      </w:r>
    </w:p>
    <w:p w14:paraId="77691A36" w14:textId="77777777" w:rsidR="005A4E0C" w:rsidRDefault="005A4E0C" w:rsidP="00BA2D5B">
      <w:pPr>
        <w:pStyle w:val="Doc-text2"/>
        <w:numPr>
          <w:ilvl w:val="0"/>
          <w:numId w:val="10"/>
        </w:numPr>
      </w:pPr>
      <w:r>
        <w:t>Initially discussed in offline 102</w:t>
      </w:r>
    </w:p>
    <w:p w14:paraId="38142200" w14:textId="2B1C63AE" w:rsidR="005A4E0C" w:rsidRPr="005A4E0C" w:rsidRDefault="00895655" w:rsidP="00BA2D5B">
      <w:pPr>
        <w:pStyle w:val="Doc-text2"/>
        <w:numPr>
          <w:ilvl w:val="0"/>
          <w:numId w:val="10"/>
        </w:numPr>
      </w:pPr>
      <w:r>
        <w:t>Not pursued</w:t>
      </w:r>
    </w:p>
    <w:p w14:paraId="719D77B1" w14:textId="77777777" w:rsidR="00BE4738" w:rsidRDefault="00BE4738" w:rsidP="00BE4738">
      <w:pPr>
        <w:pStyle w:val="Doc-text2"/>
        <w:ind w:left="0" w:firstLine="0"/>
      </w:pPr>
    </w:p>
    <w:p w14:paraId="4105A721" w14:textId="392D8A9E" w:rsidR="00BE4738" w:rsidRDefault="00BE4738" w:rsidP="00BE4738">
      <w:pPr>
        <w:pStyle w:val="Comments"/>
      </w:pPr>
      <w:r>
        <w:lastRenderedPageBreak/>
        <w:t>PRN -Other 38.331 corrections</w:t>
      </w:r>
    </w:p>
    <w:p w14:paraId="6A699992" w14:textId="629E0ED6" w:rsidR="00BE4738" w:rsidRDefault="005F3E25" w:rsidP="00BE4738">
      <w:pPr>
        <w:pStyle w:val="Doc-title"/>
      </w:pPr>
      <w:r w:rsidRPr="00C35916">
        <w:rPr>
          <w:rStyle w:val="Hyperlink"/>
        </w:rPr>
        <w:t>R2-2010033</w:t>
      </w:r>
      <w:r>
        <w:tab/>
        <w:t>Clarification on the total number of CAG identifiers</w:t>
      </w:r>
      <w:r>
        <w:tab/>
        <w:t>Lenovo, Motorola Mobility</w:t>
      </w:r>
      <w:r>
        <w:tab/>
        <w:t>CR</w:t>
      </w:r>
      <w:r>
        <w:tab/>
        <w:t>Rel-16</w:t>
      </w:r>
      <w:r>
        <w:tab/>
        <w:t>38.331</w:t>
      </w:r>
      <w:r>
        <w:tab/>
        <w:t>16.2.0</w:t>
      </w:r>
      <w:r>
        <w:tab/>
        <w:t>2167</w:t>
      </w:r>
      <w:r>
        <w:tab/>
        <w:t>-</w:t>
      </w:r>
      <w:r>
        <w:tab/>
        <w:t>F</w:t>
      </w:r>
      <w:r>
        <w:tab/>
        <w:t>NG_RAN_PRN-Core</w:t>
      </w:r>
    </w:p>
    <w:p w14:paraId="18A1264E" w14:textId="77777777" w:rsidR="005A4E0C" w:rsidRDefault="005A4E0C" w:rsidP="00BA2D5B">
      <w:pPr>
        <w:pStyle w:val="Doc-text2"/>
        <w:numPr>
          <w:ilvl w:val="0"/>
          <w:numId w:val="10"/>
        </w:numPr>
      </w:pPr>
      <w:r>
        <w:t>Initially discussed in offline 102</w:t>
      </w:r>
    </w:p>
    <w:p w14:paraId="4E8642CF" w14:textId="36CCCF4A" w:rsidR="00895655" w:rsidRDefault="00895655" w:rsidP="00BA2D5B">
      <w:pPr>
        <w:pStyle w:val="Doc-text2"/>
        <w:numPr>
          <w:ilvl w:val="0"/>
          <w:numId w:val="10"/>
        </w:numPr>
      </w:pPr>
      <w:r>
        <w:t>Merge the changes related to proposal 2 in a rapporteur 38.331CR</w:t>
      </w:r>
    </w:p>
    <w:p w14:paraId="5C872D70" w14:textId="18BB3797" w:rsidR="00D92332" w:rsidRDefault="00D92332" w:rsidP="00BA2D5B">
      <w:pPr>
        <w:pStyle w:val="Doc-text2"/>
        <w:numPr>
          <w:ilvl w:val="0"/>
          <w:numId w:val="13"/>
        </w:numPr>
      </w:pPr>
      <w:r>
        <w:t>Lenovo thinks that it's a bit unfortunate that companies do not support p1 and wonder if they misunderstood the proposal</w:t>
      </w:r>
    </w:p>
    <w:p w14:paraId="426ADCB0" w14:textId="2978EBC8" w:rsidR="005A4E0C" w:rsidRPr="005A4E0C" w:rsidRDefault="00895655" w:rsidP="00BA2D5B">
      <w:pPr>
        <w:pStyle w:val="Doc-text2"/>
        <w:numPr>
          <w:ilvl w:val="0"/>
          <w:numId w:val="10"/>
        </w:numPr>
      </w:pPr>
      <w:r>
        <w:t>Not to pursue the changes related to proposal 1</w:t>
      </w:r>
    </w:p>
    <w:p w14:paraId="37919C92" w14:textId="77777777" w:rsidR="00A673F3" w:rsidRDefault="00A673F3" w:rsidP="00A673F3">
      <w:pPr>
        <w:pStyle w:val="Doc-text2"/>
      </w:pPr>
    </w:p>
    <w:p w14:paraId="24F8AB20" w14:textId="79234B57" w:rsidR="00A673F3" w:rsidRPr="00331B12" w:rsidRDefault="00A673F3" w:rsidP="00A673F3">
      <w:pPr>
        <w:pStyle w:val="EmailDiscussion"/>
      </w:pPr>
      <w:r>
        <w:t>[AT112</w:t>
      </w:r>
      <w:r w:rsidR="00937957">
        <w:t>-e</w:t>
      </w:r>
      <w:r w:rsidRPr="00331B12">
        <w:t>][10</w:t>
      </w:r>
      <w:r>
        <w:t>2</w:t>
      </w:r>
      <w:r w:rsidRPr="00331B12">
        <w:t>][</w:t>
      </w:r>
      <w:r>
        <w:t>PRN</w:t>
      </w:r>
      <w:r w:rsidRPr="00331B12">
        <w:t xml:space="preserve">] </w:t>
      </w:r>
      <w:r>
        <w:t xml:space="preserve">Stage 3 Corrections </w:t>
      </w:r>
      <w:r w:rsidRPr="00331B12">
        <w:t>(</w:t>
      </w:r>
      <w:r>
        <w:t>Nokia</w:t>
      </w:r>
      <w:r w:rsidRPr="00331B12">
        <w:t>)</w:t>
      </w:r>
    </w:p>
    <w:p w14:paraId="72C9BC25" w14:textId="77777777" w:rsidR="00A673F3" w:rsidRPr="008C30C7" w:rsidRDefault="00A673F3" w:rsidP="00A673F3">
      <w:pPr>
        <w:pStyle w:val="EmailDiscussion2"/>
        <w:ind w:left="1619" w:firstLine="0"/>
        <w:rPr>
          <w:color w:val="A6A6A6" w:themeColor="background1" w:themeShade="A6"/>
        </w:rPr>
      </w:pPr>
      <w:r w:rsidRPr="008C30C7">
        <w:rPr>
          <w:color w:val="A6A6A6" w:themeColor="background1" w:themeShade="A6"/>
        </w:rPr>
        <w:t>Scope: Discuss the PRN Stage 3 CRs in 6.12</w:t>
      </w:r>
    </w:p>
    <w:p w14:paraId="4043C942" w14:textId="77777777" w:rsidR="00A673F3" w:rsidRPr="008C30C7" w:rsidRDefault="00A673F3" w:rsidP="00A673F3">
      <w:pPr>
        <w:pStyle w:val="EmailDiscussion2"/>
        <w:ind w:left="1619" w:firstLine="0"/>
        <w:rPr>
          <w:color w:val="A6A6A6" w:themeColor="background1" w:themeShade="A6"/>
        </w:rPr>
      </w:pPr>
      <w:r w:rsidRPr="008C30C7">
        <w:rPr>
          <w:color w:val="A6A6A6" w:themeColor="background1" w:themeShade="A6"/>
        </w:rPr>
        <w:t>Initial intended outcome: summary of the offline discussion with e.g.:</w:t>
      </w:r>
    </w:p>
    <w:p w14:paraId="038CBF86" w14:textId="77777777" w:rsidR="00A673F3" w:rsidRPr="008C30C7" w:rsidRDefault="00A673F3" w:rsidP="00BA2D5B">
      <w:pPr>
        <w:pStyle w:val="EmailDiscussion2"/>
        <w:numPr>
          <w:ilvl w:val="2"/>
          <w:numId w:val="8"/>
        </w:numPr>
        <w:ind w:left="1980"/>
        <w:rPr>
          <w:color w:val="A6A6A6" w:themeColor="background1" w:themeShade="A6"/>
        </w:rPr>
      </w:pPr>
      <w:r w:rsidRPr="008C30C7">
        <w:rPr>
          <w:color w:val="A6A6A6" w:themeColor="background1" w:themeShade="A6"/>
        </w:rPr>
        <w:t>List of CRs that can be agreed as is</w:t>
      </w:r>
    </w:p>
    <w:p w14:paraId="499C234A" w14:textId="77777777" w:rsidR="00A673F3" w:rsidRPr="008C30C7" w:rsidRDefault="00A673F3" w:rsidP="00BA2D5B">
      <w:pPr>
        <w:pStyle w:val="EmailDiscussion2"/>
        <w:numPr>
          <w:ilvl w:val="2"/>
          <w:numId w:val="8"/>
        </w:numPr>
        <w:ind w:left="1980"/>
        <w:rPr>
          <w:color w:val="A6A6A6" w:themeColor="background1" w:themeShade="A6"/>
        </w:rPr>
      </w:pPr>
      <w:r w:rsidRPr="008C30C7">
        <w:rPr>
          <w:color w:val="A6A6A6" w:themeColor="background1" w:themeShade="A6"/>
        </w:rPr>
        <w:t>List of CRs that can be agreed with some changes / merges with other CRs (with an indication of the needed changes)</w:t>
      </w:r>
    </w:p>
    <w:p w14:paraId="06029CC9" w14:textId="77777777" w:rsidR="00A673F3" w:rsidRPr="008C30C7" w:rsidRDefault="00A673F3" w:rsidP="00BA2D5B">
      <w:pPr>
        <w:pStyle w:val="EmailDiscussion2"/>
        <w:numPr>
          <w:ilvl w:val="2"/>
          <w:numId w:val="8"/>
        </w:numPr>
        <w:ind w:left="1980"/>
        <w:rPr>
          <w:color w:val="A6A6A6" w:themeColor="background1" w:themeShade="A6"/>
        </w:rPr>
      </w:pPr>
      <w:r w:rsidRPr="008C30C7">
        <w:rPr>
          <w:color w:val="A6A6A6" w:themeColor="background1" w:themeShade="A6"/>
        </w:rPr>
        <w:t>List of CRs that require online discussion</w:t>
      </w:r>
    </w:p>
    <w:p w14:paraId="2D4588C3" w14:textId="77777777" w:rsidR="00A673F3" w:rsidRPr="008C30C7" w:rsidRDefault="00A673F3" w:rsidP="00BA2D5B">
      <w:pPr>
        <w:pStyle w:val="EmailDiscussion2"/>
        <w:numPr>
          <w:ilvl w:val="2"/>
          <w:numId w:val="8"/>
        </w:numPr>
        <w:ind w:left="1980"/>
        <w:rPr>
          <w:color w:val="A6A6A6" w:themeColor="background1" w:themeShade="A6"/>
        </w:rPr>
      </w:pPr>
      <w:r w:rsidRPr="008C30C7">
        <w:rPr>
          <w:color w:val="A6A6A6" w:themeColor="background1" w:themeShade="A6"/>
        </w:rPr>
        <w:t>List of CRs that should not be pursued</w:t>
      </w:r>
    </w:p>
    <w:p w14:paraId="5F9C6E17" w14:textId="77777777" w:rsidR="00A673F3" w:rsidRPr="008C30C7" w:rsidRDefault="00A673F3" w:rsidP="00A673F3">
      <w:pPr>
        <w:pStyle w:val="EmailDiscussion2"/>
        <w:ind w:left="1619" w:firstLine="0"/>
        <w:rPr>
          <w:color w:val="A6A6A6" w:themeColor="background1" w:themeShade="A6"/>
        </w:rPr>
      </w:pPr>
      <w:r w:rsidRPr="008C30C7">
        <w:rPr>
          <w:color w:val="A6A6A6" w:themeColor="background1" w:themeShade="A6"/>
        </w:rPr>
        <w:t>Initial deadline (for companies' feedback): Wednesday 2020-11-04 07:00 UTC</w:t>
      </w:r>
    </w:p>
    <w:p w14:paraId="0F384C9D" w14:textId="37D0AB44" w:rsidR="00A673F3" w:rsidRPr="008C30C7" w:rsidRDefault="00A673F3" w:rsidP="00A673F3">
      <w:pPr>
        <w:pStyle w:val="EmailDiscussion2"/>
        <w:ind w:left="1619" w:firstLine="0"/>
        <w:rPr>
          <w:color w:val="A6A6A6" w:themeColor="background1" w:themeShade="A6"/>
        </w:rPr>
      </w:pPr>
      <w:r w:rsidRPr="008C30C7">
        <w:rPr>
          <w:color w:val="A6A6A6" w:themeColor="background1" w:themeShade="A6"/>
        </w:rPr>
        <w:t xml:space="preserve">Initial deadline (for </w:t>
      </w:r>
      <w:r w:rsidRPr="008C30C7">
        <w:rPr>
          <w:rStyle w:val="Doc-text2Char"/>
          <w:color w:val="A6A6A6" w:themeColor="background1" w:themeShade="A6"/>
        </w:rPr>
        <w:t xml:space="preserve">rapporteur's summary in </w:t>
      </w:r>
      <w:r w:rsidRPr="00C35916">
        <w:rPr>
          <w:rStyle w:val="Hyperlink"/>
          <w:color w:val="A6A6A6" w:themeColor="background1" w:themeShade="A6"/>
        </w:rPr>
        <w:t>R2-2010761</w:t>
      </w:r>
      <w:r w:rsidRPr="008C30C7">
        <w:rPr>
          <w:rStyle w:val="Doc-text2Char"/>
          <w:color w:val="A6A6A6" w:themeColor="background1" w:themeShade="A6"/>
        </w:rPr>
        <w:t>):</w:t>
      </w:r>
      <w:r w:rsidRPr="008C30C7">
        <w:rPr>
          <w:color w:val="A6A6A6" w:themeColor="background1" w:themeShade="A6"/>
        </w:rPr>
        <w:t xml:space="preserve">  Wednesday 2020-11-04 09:00 UTC</w:t>
      </w:r>
    </w:p>
    <w:p w14:paraId="7610BA59" w14:textId="42BC68EB" w:rsidR="00DD124E" w:rsidRPr="002207C7" w:rsidRDefault="008C30C7" w:rsidP="008C30C7">
      <w:pPr>
        <w:pStyle w:val="EmailDiscussion2"/>
        <w:ind w:left="1619" w:firstLine="0"/>
        <w:rPr>
          <w:color w:val="A6A6A6" w:themeColor="background1" w:themeShade="A6"/>
        </w:rPr>
      </w:pPr>
      <w:r w:rsidRPr="002207C7">
        <w:rPr>
          <w:color w:val="A6A6A6" w:themeColor="background1" w:themeShade="A6"/>
        </w:rPr>
        <w:t xml:space="preserve">Updated scope: Draft 38.331CR in </w:t>
      </w:r>
      <w:r w:rsidRPr="00C35916">
        <w:rPr>
          <w:rStyle w:val="Hyperlink"/>
          <w:color w:val="A6A6A6" w:themeColor="background1" w:themeShade="A6"/>
        </w:rPr>
        <w:t>R2-2010789</w:t>
      </w:r>
      <w:r w:rsidR="00DD124E" w:rsidRPr="002207C7">
        <w:rPr>
          <w:rStyle w:val="Hyperlink"/>
          <w:color w:val="A6A6A6" w:themeColor="background1" w:themeShade="A6"/>
        </w:rPr>
        <w:t xml:space="preserve"> </w:t>
      </w:r>
      <w:r w:rsidR="00DD124E" w:rsidRPr="002207C7">
        <w:rPr>
          <w:color w:val="A6A6A6" w:themeColor="background1" w:themeShade="A6"/>
        </w:rPr>
        <w:t xml:space="preserve">and discuss the text for a general description to reflect the Stage 2 change suggested in </w:t>
      </w:r>
      <w:r w:rsidR="00DD124E" w:rsidRPr="00C35916">
        <w:rPr>
          <w:rStyle w:val="Hyperlink"/>
          <w:color w:val="A6A6A6" w:themeColor="background1" w:themeShade="A6"/>
        </w:rPr>
        <w:t>R2-2010016</w:t>
      </w:r>
    </w:p>
    <w:p w14:paraId="2610BD89" w14:textId="6375F0F4" w:rsidR="005D5B31" w:rsidRPr="002207C7" w:rsidRDefault="008C30C7" w:rsidP="008C30C7">
      <w:pPr>
        <w:pStyle w:val="EmailDiscussion2"/>
        <w:ind w:left="1619" w:firstLine="0"/>
        <w:rPr>
          <w:rStyle w:val="Doc-text2Char"/>
          <w:color w:val="A6A6A6" w:themeColor="background1" w:themeShade="A6"/>
        </w:rPr>
      </w:pPr>
      <w:r w:rsidRPr="002207C7">
        <w:rPr>
          <w:color w:val="A6A6A6" w:themeColor="background1" w:themeShade="A6"/>
        </w:rPr>
        <w:t xml:space="preserve">Updated intended outcome: Agreeable CRs </w:t>
      </w:r>
      <w:r w:rsidRPr="002207C7">
        <w:rPr>
          <w:rStyle w:val="Doc-text2Char"/>
          <w:color w:val="A6A6A6" w:themeColor="background1" w:themeShade="A6"/>
        </w:rPr>
        <w:t>i</w:t>
      </w:r>
      <w:r w:rsidRPr="002207C7">
        <w:rPr>
          <w:color w:val="A6A6A6" w:themeColor="background1" w:themeShade="A6"/>
        </w:rPr>
        <w:t xml:space="preserve">n </w:t>
      </w:r>
      <w:r w:rsidRPr="00C35916">
        <w:rPr>
          <w:rStyle w:val="Hyperlink"/>
          <w:color w:val="A6A6A6" w:themeColor="background1" w:themeShade="A6"/>
        </w:rPr>
        <w:t>R2-2010789</w:t>
      </w:r>
      <w:r w:rsidR="00DD124E" w:rsidRPr="002207C7">
        <w:rPr>
          <w:rStyle w:val="Doc-text2Char"/>
          <w:color w:val="A6A6A6" w:themeColor="background1" w:themeShade="A6"/>
        </w:rPr>
        <w:t xml:space="preserve"> </w:t>
      </w:r>
      <w:r w:rsidR="00F25FFE" w:rsidRPr="002207C7">
        <w:rPr>
          <w:rStyle w:val="Doc-text2Char"/>
          <w:color w:val="A6A6A6" w:themeColor="background1" w:themeShade="A6"/>
        </w:rPr>
        <w:t xml:space="preserve">and </w:t>
      </w:r>
      <w:r w:rsidR="00E90357" w:rsidRPr="00C35916">
        <w:rPr>
          <w:rStyle w:val="Hyperlink"/>
          <w:color w:val="A6A6A6" w:themeColor="background1" w:themeShade="A6"/>
        </w:rPr>
        <w:t>R2-2010792</w:t>
      </w:r>
    </w:p>
    <w:p w14:paraId="55FB3BFB" w14:textId="5505A0F2" w:rsidR="008C30C7" w:rsidRPr="002207C7" w:rsidRDefault="008C30C7" w:rsidP="008C30C7">
      <w:pPr>
        <w:pStyle w:val="EmailDiscussion2"/>
        <w:rPr>
          <w:color w:val="A6A6A6" w:themeColor="background1" w:themeShade="A6"/>
        </w:rPr>
      </w:pPr>
      <w:r w:rsidRPr="002207C7">
        <w:rPr>
          <w:rStyle w:val="Doc-text2Char"/>
          <w:color w:val="A6A6A6" w:themeColor="background1" w:themeShade="A6"/>
        </w:rPr>
        <w:tab/>
      </w:r>
      <w:r w:rsidRPr="002207C7">
        <w:rPr>
          <w:color w:val="A6A6A6" w:themeColor="background1" w:themeShade="A6"/>
        </w:rPr>
        <w:t>Updated deadline (for companies' feedback): Tuesday 2020-11-10 11:00 UTC</w:t>
      </w:r>
    </w:p>
    <w:p w14:paraId="2238FA68" w14:textId="77DF7859" w:rsidR="008C30C7" w:rsidRPr="002207C7" w:rsidRDefault="008C30C7" w:rsidP="008C30C7">
      <w:pPr>
        <w:pStyle w:val="EmailDiscussion2"/>
        <w:ind w:left="1619" w:firstLine="0"/>
        <w:rPr>
          <w:color w:val="A6A6A6" w:themeColor="background1" w:themeShade="A6"/>
        </w:rPr>
      </w:pPr>
      <w:r w:rsidRPr="002207C7">
        <w:rPr>
          <w:color w:val="A6A6A6" w:themeColor="background1" w:themeShade="A6"/>
        </w:rPr>
        <w:t xml:space="preserve">Updated deadline (for </w:t>
      </w:r>
      <w:r w:rsidRPr="002207C7">
        <w:rPr>
          <w:rStyle w:val="Doc-text2Char"/>
          <w:color w:val="A6A6A6" w:themeColor="background1" w:themeShade="A6"/>
        </w:rPr>
        <w:t>CR):</w:t>
      </w:r>
      <w:r w:rsidRPr="002207C7">
        <w:rPr>
          <w:color w:val="A6A6A6" w:themeColor="background1" w:themeShade="A6"/>
        </w:rPr>
        <w:t xml:space="preserve"> Tuesday 2020-11-10 17:00 UTC</w:t>
      </w:r>
    </w:p>
    <w:p w14:paraId="1679B261" w14:textId="0D7B1CA2" w:rsidR="002207C7" w:rsidRDefault="002207C7" w:rsidP="002207C7">
      <w:pPr>
        <w:pStyle w:val="EmailDiscussion2"/>
        <w:ind w:left="1619" w:firstLine="0"/>
      </w:pPr>
      <w:r>
        <w:t xml:space="preserve">Final scope: Continue the discussion on the last change in </w:t>
      </w:r>
      <w:r w:rsidRPr="00C35916">
        <w:rPr>
          <w:rStyle w:val="Hyperlink"/>
        </w:rPr>
        <w:t>R2-2010789</w:t>
      </w:r>
      <w:r>
        <w:tab/>
      </w:r>
    </w:p>
    <w:p w14:paraId="3FB17396" w14:textId="1E892AC3" w:rsidR="002207C7" w:rsidRDefault="002207C7" w:rsidP="002207C7">
      <w:pPr>
        <w:pStyle w:val="EmailDiscussion2"/>
        <w:ind w:left="1619" w:firstLine="0"/>
        <w:rPr>
          <w:rStyle w:val="Doc-text2Char"/>
        </w:rPr>
      </w:pPr>
      <w:r>
        <w:t xml:space="preserve">Final intended outcome: Agreeable revised </w:t>
      </w:r>
      <w:r w:rsidR="00AA0D98">
        <w:t>CR</w:t>
      </w:r>
      <w:r>
        <w:t xml:space="preserve"> </w:t>
      </w:r>
      <w:r>
        <w:rPr>
          <w:rStyle w:val="Doc-text2Char"/>
        </w:rPr>
        <w:t>i</w:t>
      </w:r>
      <w:r>
        <w:t xml:space="preserve">n </w:t>
      </w:r>
      <w:r w:rsidRPr="00C35916">
        <w:rPr>
          <w:rStyle w:val="Doc-text2Char"/>
        </w:rPr>
        <w:t>R2-2011162</w:t>
      </w:r>
    </w:p>
    <w:p w14:paraId="2478D910" w14:textId="03C73E67" w:rsidR="002207C7" w:rsidRPr="00D3643C" w:rsidRDefault="002207C7" w:rsidP="002207C7">
      <w:pPr>
        <w:pStyle w:val="EmailDiscussion2"/>
        <w:ind w:left="1619" w:firstLine="0"/>
        <w:rPr>
          <w:color w:val="000000" w:themeColor="text1"/>
        </w:rPr>
      </w:pPr>
      <w:r>
        <w:rPr>
          <w:rStyle w:val="Doc-text2Char"/>
        </w:rPr>
        <w:t>Final de</w:t>
      </w:r>
      <w:r w:rsidRPr="00D3643C">
        <w:rPr>
          <w:color w:val="000000" w:themeColor="text1"/>
        </w:rPr>
        <w:t>adl</w:t>
      </w:r>
      <w:r>
        <w:rPr>
          <w:color w:val="000000" w:themeColor="text1"/>
        </w:rPr>
        <w:t xml:space="preserve">ine (for companies' feedback): </w:t>
      </w:r>
      <w:r>
        <w:t>Thursday</w:t>
      </w:r>
      <w:r w:rsidRPr="002407E1">
        <w:t xml:space="preserve"> </w:t>
      </w:r>
      <w:r>
        <w:rPr>
          <w:color w:val="000000" w:themeColor="text1"/>
        </w:rPr>
        <w:t>2020-11-12</w:t>
      </w:r>
      <w:r w:rsidRPr="002407E1">
        <w:rPr>
          <w:color w:val="000000" w:themeColor="text1"/>
        </w:rPr>
        <w:t xml:space="preserve"> </w:t>
      </w:r>
      <w:r>
        <w:rPr>
          <w:color w:val="000000" w:themeColor="text1"/>
        </w:rPr>
        <w:t>22</w:t>
      </w:r>
      <w:r w:rsidRPr="002407E1">
        <w:rPr>
          <w:color w:val="000000" w:themeColor="text1"/>
        </w:rPr>
        <w:t>:</w:t>
      </w:r>
      <w:r>
        <w:rPr>
          <w:color w:val="000000" w:themeColor="text1"/>
        </w:rPr>
        <w:t>00 UTC</w:t>
      </w:r>
    </w:p>
    <w:p w14:paraId="4B2C10AE" w14:textId="0A60225F" w:rsidR="002207C7" w:rsidRPr="00D3643C" w:rsidRDefault="002207C7" w:rsidP="002207C7">
      <w:pPr>
        <w:pStyle w:val="EmailDiscussion2"/>
        <w:ind w:left="1619" w:firstLine="0"/>
        <w:rPr>
          <w:color w:val="000000" w:themeColor="text1"/>
        </w:rPr>
      </w:pPr>
      <w:r>
        <w:rPr>
          <w:color w:val="000000" w:themeColor="text1"/>
        </w:rPr>
        <w:t>Final d</w:t>
      </w:r>
      <w:r w:rsidRPr="00D3643C">
        <w:rPr>
          <w:color w:val="000000" w:themeColor="text1"/>
        </w:rPr>
        <w:t xml:space="preserve">eadline (for </w:t>
      </w:r>
      <w:r>
        <w:rPr>
          <w:color w:val="000000" w:themeColor="text1"/>
        </w:rPr>
        <w:t>CR)</w:t>
      </w:r>
      <w:r w:rsidRPr="000656F9">
        <w:rPr>
          <w:rStyle w:val="Doc-text2Char"/>
        </w:rPr>
        <w:t>:</w:t>
      </w:r>
      <w:r w:rsidRPr="00D3643C">
        <w:rPr>
          <w:color w:val="000000" w:themeColor="text1"/>
        </w:rPr>
        <w:t xml:space="preserve">  </w:t>
      </w:r>
      <w:r>
        <w:t>Fri</w:t>
      </w:r>
      <w:r w:rsidRPr="002407E1">
        <w:t xml:space="preserve">day </w:t>
      </w:r>
      <w:r>
        <w:rPr>
          <w:color w:val="000000" w:themeColor="text1"/>
        </w:rPr>
        <w:t>2020-11-13</w:t>
      </w:r>
      <w:r w:rsidRPr="002407E1">
        <w:rPr>
          <w:color w:val="000000" w:themeColor="text1"/>
        </w:rPr>
        <w:t xml:space="preserve"> </w:t>
      </w:r>
      <w:r>
        <w:rPr>
          <w:color w:val="000000" w:themeColor="text1"/>
        </w:rPr>
        <w:t>05:00 UTC</w:t>
      </w:r>
    </w:p>
    <w:p w14:paraId="5746A8C0" w14:textId="3CF52AD4" w:rsidR="008C30C7" w:rsidRPr="008C30C7" w:rsidRDefault="008C30C7" w:rsidP="002207C7">
      <w:pPr>
        <w:pStyle w:val="EmailDiscussion2"/>
        <w:rPr>
          <w:color w:val="000000" w:themeColor="text1"/>
        </w:rPr>
      </w:pPr>
    </w:p>
    <w:p w14:paraId="220B862C" w14:textId="51A2FA11" w:rsidR="005A4E0C" w:rsidRPr="008708CF" w:rsidRDefault="005A4E0C" w:rsidP="005A4E0C">
      <w:pPr>
        <w:pStyle w:val="Doc-title"/>
      </w:pPr>
      <w:r w:rsidRPr="00C35916">
        <w:rPr>
          <w:rStyle w:val="Hyperlink"/>
        </w:rPr>
        <w:t>R2-2010761</w:t>
      </w:r>
      <w:r>
        <w:tab/>
        <w:t>Summary of offline 102 - PRN Stage 3 Corrections</w:t>
      </w:r>
      <w:r>
        <w:tab/>
        <w:t>Nokia</w:t>
      </w:r>
      <w:r>
        <w:tab/>
        <w:t>discussion</w:t>
      </w:r>
      <w:r>
        <w:tab/>
        <w:t>Rel-16</w:t>
      </w:r>
      <w:r>
        <w:tab/>
        <w:t>NG_RAN_PRN-Core</w:t>
      </w:r>
    </w:p>
    <w:p w14:paraId="73F07E10" w14:textId="2AF42748" w:rsidR="004D742E" w:rsidRDefault="004D742E" w:rsidP="004D742E">
      <w:pPr>
        <w:pStyle w:val="Comments"/>
      </w:pPr>
      <w:r>
        <w:t>CRs that can be agreed with some changes/merges with other CRs</w:t>
      </w:r>
    </w:p>
    <w:p w14:paraId="6C2124D2" w14:textId="77777777" w:rsidR="004D742E" w:rsidRDefault="004D742E" w:rsidP="004D742E">
      <w:pPr>
        <w:pStyle w:val="Comments"/>
      </w:pPr>
      <w:r>
        <w:t>R2-2010033</w:t>
      </w:r>
      <w:r>
        <w:tab/>
        <w:t>Clarification on the total number of CAG identifiers</w:t>
      </w:r>
    </w:p>
    <w:p w14:paraId="4E8E739D" w14:textId="77777777" w:rsidR="004D742E" w:rsidRDefault="004D742E" w:rsidP="004D742E">
      <w:pPr>
        <w:pStyle w:val="Comments"/>
      </w:pPr>
      <w:r>
        <w:t>•</w:t>
      </w:r>
      <w:r>
        <w:tab/>
        <w:t>Merge the changes related to proposal 2 in a rapporteur 38.331CR</w:t>
      </w:r>
    </w:p>
    <w:p w14:paraId="49F63A75" w14:textId="77777777" w:rsidR="004D742E" w:rsidRDefault="004D742E" w:rsidP="004D742E">
      <w:pPr>
        <w:pStyle w:val="Comments"/>
      </w:pPr>
      <w:r>
        <w:t>•</w:t>
      </w:r>
      <w:r>
        <w:tab/>
        <w:t>Not to pursue the changes related to proposal 1</w:t>
      </w:r>
    </w:p>
    <w:p w14:paraId="062D6DFA" w14:textId="77777777" w:rsidR="004D742E" w:rsidRDefault="004D742E" w:rsidP="004D742E">
      <w:pPr>
        <w:pStyle w:val="Comments"/>
      </w:pPr>
    </w:p>
    <w:p w14:paraId="17E0D0A3" w14:textId="7393BFB5" w:rsidR="004D742E" w:rsidRDefault="004D742E" w:rsidP="004D742E">
      <w:pPr>
        <w:pStyle w:val="Comments"/>
      </w:pPr>
      <w:r>
        <w:t>CRs that require online discussion</w:t>
      </w:r>
    </w:p>
    <w:p w14:paraId="26B0B543" w14:textId="77777777" w:rsidR="004D742E" w:rsidRDefault="004D742E" w:rsidP="004D742E">
      <w:pPr>
        <w:pStyle w:val="Comments"/>
      </w:pPr>
      <w:r>
        <w:t>The following CRs are proposed to be discussed together:</w:t>
      </w:r>
    </w:p>
    <w:p w14:paraId="6426A015" w14:textId="77777777" w:rsidR="004D742E" w:rsidRDefault="004D742E" w:rsidP="004D742E">
      <w:pPr>
        <w:pStyle w:val="Comments"/>
      </w:pPr>
      <w:r>
        <w:t>•</w:t>
      </w:r>
      <w:r>
        <w:tab/>
        <w:t>R2-2010015</w:t>
      </w:r>
      <w:r>
        <w:tab/>
        <w:t>Selecting index for PLMN, SNPN and UAC parameters</w:t>
      </w:r>
      <w:r>
        <w:tab/>
        <w:t>Ericsson</w:t>
      </w:r>
      <w:r>
        <w:tab/>
        <w:t>discussion</w:t>
      </w:r>
    </w:p>
    <w:p w14:paraId="38D8302D" w14:textId="77777777" w:rsidR="004D742E" w:rsidRDefault="004D742E" w:rsidP="004D742E">
      <w:pPr>
        <w:pStyle w:val="Comments"/>
      </w:pPr>
      <w:r>
        <w:t>•</w:t>
      </w:r>
      <w:r>
        <w:tab/>
        <w:t>R2-2010355</w:t>
      </w:r>
      <w:r>
        <w:tab/>
        <w:t>Discussion on selected CAG</w:t>
      </w:r>
      <w:r>
        <w:tab/>
        <w:t>Huawei, HiSilicon</w:t>
      </w:r>
      <w:r>
        <w:tab/>
        <w:t>discussion</w:t>
      </w:r>
      <w:r>
        <w:tab/>
        <w:t>Rel-16</w:t>
      </w:r>
      <w:r>
        <w:tab/>
        <w:t>NG_RAN_PRN-Core</w:t>
      </w:r>
    </w:p>
    <w:p w14:paraId="564D91F5" w14:textId="77777777" w:rsidR="00AA6AC3" w:rsidRDefault="004D742E" w:rsidP="004D742E">
      <w:pPr>
        <w:pStyle w:val="Comments"/>
      </w:pPr>
      <w:r>
        <w:t>•</w:t>
      </w:r>
      <w:r>
        <w:tab/>
        <w:t>R2-2010356</w:t>
      </w:r>
      <w:r>
        <w:tab/>
        <w:t>Discussion on the selection between PLMN and PNI-NPNs</w:t>
      </w:r>
      <w:r>
        <w:tab/>
        <w:t>Huawei, HiSilicon</w:t>
      </w:r>
      <w:r>
        <w:tab/>
        <w:t>discussion</w:t>
      </w:r>
      <w:r>
        <w:tab/>
        <w:t>Rel-16</w:t>
      </w:r>
      <w:r>
        <w:tab/>
        <w:t>NG_RAN_PRN-Core</w:t>
      </w:r>
    </w:p>
    <w:p w14:paraId="2E01B7DC" w14:textId="781C97A4" w:rsidR="00AA6AC3" w:rsidRDefault="00AA6AC3" w:rsidP="00BA2D5B">
      <w:pPr>
        <w:pStyle w:val="Doc-comment"/>
        <w:numPr>
          <w:ilvl w:val="0"/>
          <w:numId w:val="13"/>
        </w:numPr>
        <w:rPr>
          <w:i w:val="0"/>
        </w:rPr>
      </w:pPr>
      <w:r w:rsidRPr="00AA6AC3">
        <w:rPr>
          <w:i w:val="0"/>
        </w:rPr>
        <w:t xml:space="preserve">HW thinks there are 2 options: 1. prioritize CAG over PLMN </w:t>
      </w:r>
      <w:r>
        <w:rPr>
          <w:i w:val="0"/>
        </w:rPr>
        <w:t>or</w:t>
      </w:r>
      <w:r w:rsidRPr="00AA6AC3">
        <w:rPr>
          <w:i w:val="0"/>
        </w:rPr>
        <w:t xml:space="preserve"> 2. leave it to UE implementation</w:t>
      </w:r>
    </w:p>
    <w:p w14:paraId="7BF268EF" w14:textId="1DD4D37E" w:rsidR="00AA6AC3" w:rsidRDefault="00AA6AC3" w:rsidP="00BA2D5B">
      <w:pPr>
        <w:pStyle w:val="Doc-text2"/>
        <w:numPr>
          <w:ilvl w:val="0"/>
          <w:numId w:val="13"/>
        </w:numPr>
      </w:pPr>
      <w:r>
        <w:t>Intel thinks they misunderstood HW proposal: Intel view is to have a well understood UE behaviour. Ericsson/Nokia confirm the intention is to have a well-defined UE behaviour.</w:t>
      </w:r>
    </w:p>
    <w:p w14:paraId="5E424216" w14:textId="0283C91A" w:rsidR="00AA6AC3" w:rsidRDefault="00AA6AC3" w:rsidP="00BA2D5B">
      <w:pPr>
        <w:pStyle w:val="Doc-text2"/>
        <w:numPr>
          <w:ilvl w:val="0"/>
          <w:numId w:val="13"/>
        </w:numPr>
      </w:pPr>
      <w:r>
        <w:t xml:space="preserve">HW thinks that even if we go for option1 we need to modify the wording. </w:t>
      </w:r>
    </w:p>
    <w:p w14:paraId="200ED43A" w14:textId="2B883529" w:rsidR="003A6BA8" w:rsidRDefault="0001288F" w:rsidP="00BA2D5B">
      <w:pPr>
        <w:pStyle w:val="Doc-text2"/>
        <w:numPr>
          <w:ilvl w:val="0"/>
          <w:numId w:val="10"/>
        </w:numPr>
      </w:pPr>
      <w:r>
        <w:t xml:space="preserve">Draft a CR </w:t>
      </w:r>
      <w:r w:rsidR="003A6BA8">
        <w:t xml:space="preserve">in </w:t>
      </w:r>
      <w:r w:rsidR="003A6BA8" w:rsidRPr="00C35916">
        <w:rPr>
          <w:rStyle w:val="Hyperlink"/>
        </w:rPr>
        <w:t>R2-2010789</w:t>
      </w:r>
      <w:r w:rsidR="003A6BA8">
        <w:rPr>
          <w:rStyle w:val="Hyperlink"/>
        </w:rPr>
        <w:t xml:space="preserve"> </w:t>
      </w:r>
      <w:r>
        <w:t xml:space="preserve">based on the Ericsson TP, including comment from HW on the detailed wording </w:t>
      </w:r>
    </w:p>
    <w:p w14:paraId="5F1CFA8D" w14:textId="77777777" w:rsidR="0001288F" w:rsidRPr="00AA6AC3" w:rsidRDefault="0001288F" w:rsidP="0001288F">
      <w:pPr>
        <w:pStyle w:val="Doc-text2"/>
      </w:pPr>
    </w:p>
    <w:p w14:paraId="689F17B5" w14:textId="78E55AC3" w:rsidR="004D742E" w:rsidRDefault="004D742E" w:rsidP="004D742E">
      <w:pPr>
        <w:pStyle w:val="Comments"/>
      </w:pPr>
      <w:r>
        <w:t>R2-2010496</w:t>
      </w:r>
      <w:r>
        <w:tab/>
        <w:t>Clarification on the selection of suitable cell</w:t>
      </w:r>
    </w:p>
    <w:p w14:paraId="3A5D7629" w14:textId="77777777" w:rsidR="004D742E" w:rsidRDefault="004D742E" w:rsidP="004D742E">
      <w:pPr>
        <w:pStyle w:val="Comments"/>
      </w:pPr>
      <w:r>
        <w:t>•</w:t>
      </w:r>
      <w:r>
        <w:tab/>
        <w:t>Changes related to proposal 2, 3 can be merged in a rapporteur CR (if there is any)</w:t>
      </w:r>
    </w:p>
    <w:p w14:paraId="2E8AE2F4" w14:textId="77777777" w:rsidR="004D742E" w:rsidRDefault="004D742E" w:rsidP="004D742E">
      <w:pPr>
        <w:pStyle w:val="Comments"/>
      </w:pPr>
      <w:r>
        <w:t>•</w:t>
      </w:r>
      <w:r>
        <w:tab/>
        <w:t>Check online if changes related to proposal 1 can be accepted</w:t>
      </w:r>
    </w:p>
    <w:p w14:paraId="3FD8F48B" w14:textId="77777777" w:rsidR="004D742E" w:rsidRDefault="004D742E" w:rsidP="004D742E">
      <w:pPr>
        <w:pStyle w:val="Comments"/>
      </w:pPr>
    </w:p>
    <w:p w14:paraId="21317F3D" w14:textId="062E78B2" w:rsidR="004D742E" w:rsidRDefault="004D742E" w:rsidP="004D742E">
      <w:pPr>
        <w:pStyle w:val="Comments"/>
      </w:pPr>
      <w:r>
        <w:t xml:space="preserve">CRs that should not be pursued </w:t>
      </w:r>
    </w:p>
    <w:p w14:paraId="02EAFD6A" w14:textId="77777777" w:rsidR="004D742E" w:rsidRDefault="004D742E" w:rsidP="004D742E">
      <w:pPr>
        <w:pStyle w:val="Comments"/>
      </w:pPr>
      <w:r>
        <w:t>R2-2009066</w:t>
      </w:r>
      <w:r>
        <w:tab/>
        <w:t>Corrections for PNI-NPN related parameter selection</w:t>
      </w:r>
    </w:p>
    <w:p w14:paraId="0C086C1B" w14:textId="77777777" w:rsidR="004D742E" w:rsidRDefault="004D742E" w:rsidP="004D742E">
      <w:pPr>
        <w:pStyle w:val="Comments"/>
      </w:pPr>
      <w:r>
        <w:t>R2-2009628</w:t>
      </w:r>
      <w:r>
        <w:tab/>
        <w:t>CR on Forbidden Tracking Areas</w:t>
      </w:r>
    </w:p>
    <w:p w14:paraId="72FC6E6C" w14:textId="3A27FBD0" w:rsidR="00BE4738" w:rsidRDefault="004D742E" w:rsidP="004D742E">
      <w:pPr>
        <w:pStyle w:val="Comments"/>
      </w:pPr>
      <w:r>
        <w:t>R2-2009629</w:t>
      </w:r>
      <w:r>
        <w:tab/>
        <w:t>CR on NPN-only Cell</w:t>
      </w:r>
    </w:p>
    <w:p w14:paraId="48FCB729" w14:textId="77777777" w:rsidR="005A4E0C" w:rsidRDefault="005A4E0C" w:rsidP="000C2C40">
      <w:pPr>
        <w:pStyle w:val="Doc-text2"/>
        <w:ind w:left="0" w:firstLine="0"/>
      </w:pPr>
    </w:p>
    <w:p w14:paraId="096BB911" w14:textId="5F0F2F59" w:rsidR="00E47890" w:rsidRDefault="00161C0F" w:rsidP="00161C0F">
      <w:pPr>
        <w:pStyle w:val="Doc-text2"/>
        <w:pBdr>
          <w:top w:val="single" w:sz="4" w:space="1" w:color="auto"/>
          <w:left w:val="single" w:sz="4" w:space="4" w:color="auto"/>
          <w:bottom w:val="single" w:sz="4" w:space="1" w:color="auto"/>
          <w:right w:val="single" w:sz="4" w:space="4" w:color="auto"/>
        </w:pBdr>
      </w:pPr>
      <w:r>
        <w:t xml:space="preserve">Agreements via email - </w:t>
      </w:r>
      <w:r w:rsidR="00716716">
        <w:t>offline 102:</w:t>
      </w:r>
    </w:p>
    <w:p w14:paraId="74835176" w14:textId="77777777" w:rsidR="00E47890" w:rsidRDefault="00161C0F" w:rsidP="00BA2D5B">
      <w:pPr>
        <w:pStyle w:val="Doc-text2"/>
        <w:numPr>
          <w:ilvl w:val="0"/>
          <w:numId w:val="22"/>
        </w:numPr>
        <w:pBdr>
          <w:top w:val="single" w:sz="4" w:space="1" w:color="auto"/>
          <w:left w:val="single" w:sz="4" w:space="4" w:color="auto"/>
          <w:bottom w:val="single" w:sz="4" w:space="1" w:color="auto"/>
          <w:right w:val="single" w:sz="4" w:space="4" w:color="auto"/>
        </w:pBdr>
      </w:pPr>
      <w:r>
        <w:lastRenderedPageBreak/>
        <w:t>R2-2010033</w:t>
      </w:r>
      <w:r>
        <w:tab/>
        <w:t>Clarification on the total number of CAG identifiers</w:t>
      </w:r>
      <w:r w:rsidR="00E47890">
        <w:t xml:space="preserve">: </w:t>
      </w:r>
    </w:p>
    <w:p w14:paraId="08108FEE" w14:textId="77777777" w:rsidR="00E47890" w:rsidRDefault="00161C0F" w:rsidP="00BA2D5B">
      <w:pPr>
        <w:pStyle w:val="Doc-text2"/>
        <w:numPr>
          <w:ilvl w:val="0"/>
          <w:numId w:val="23"/>
        </w:numPr>
        <w:pBdr>
          <w:top w:val="single" w:sz="4" w:space="1" w:color="auto"/>
          <w:left w:val="single" w:sz="4" w:space="4" w:color="auto"/>
          <w:bottom w:val="single" w:sz="4" w:space="1" w:color="auto"/>
          <w:right w:val="single" w:sz="4" w:space="4" w:color="auto"/>
        </w:pBdr>
      </w:pPr>
      <w:r>
        <w:t>Merge the changes related to proposal 2 in a rapporteur 38.331CR</w:t>
      </w:r>
      <w:r w:rsidR="00E47890">
        <w:t xml:space="preserve">. </w:t>
      </w:r>
    </w:p>
    <w:p w14:paraId="7EF36EF8" w14:textId="7E6E622B" w:rsidR="00161C0F" w:rsidRDefault="00161C0F" w:rsidP="00BA2D5B">
      <w:pPr>
        <w:pStyle w:val="Doc-text2"/>
        <w:numPr>
          <w:ilvl w:val="0"/>
          <w:numId w:val="23"/>
        </w:numPr>
        <w:pBdr>
          <w:top w:val="single" w:sz="4" w:space="1" w:color="auto"/>
          <w:left w:val="single" w:sz="4" w:space="4" w:color="auto"/>
          <w:bottom w:val="single" w:sz="4" w:space="1" w:color="auto"/>
          <w:right w:val="single" w:sz="4" w:space="4" w:color="auto"/>
        </w:pBdr>
      </w:pPr>
      <w:r>
        <w:t>Not to pursue the changes related to proposal 1</w:t>
      </w:r>
    </w:p>
    <w:p w14:paraId="7B2CA8FB" w14:textId="7EACCACE" w:rsidR="00161C0F" w:rsidRDefault="00161C0F" w:rsidP="00BA2D5B">
      <w:pPr>
        <w:pStyle w:val="Doc-text2"/>
        <w:numPr>
          <w:ilvl w:val="0"/>
          <w:numId w:val="22"/>
        </w:numPr>
        <w:pBdr>
          <w:top w:val="single" w:sz="4" w:space="1" w:color="auto"/>
          <w:left w:val="single" w:sz="4" w:space="4" w:color="auto"/>
          <w:bottom w:val="single" w:sz="4" w:space="1" w:color="auto"/>
          <w:right w:val="single" w:sz="4" w:space="4" w:color="auto"/>
        </w:pBdr>
      </w:pPr>
      <w:r>
        <w:t>R2-2010496</w:t>
      </w:r>
      <w:r>
        <w:tab/>
        <w:t>Clarification on the selection of suitable cell</w:t>
      </w:r>
      <w:r w:rsidR="00E47890">
        <w:t>:</w:t>
      </w:r>
    </w:p>
    <w:p w14:paraId="7B5B9101" w14:textId="77777777" w:rsidR="00161C0F" w:rsidRDefault="00161C0F" w:rsidP="00161C0F">
      <w:pPr>
        <w:pStyle w:val="Doc-text2"/>
        <w:pBdr>
          <w:top w:val="single" w:sz="4" w:space="1" w:color="auto"/>
          <w:left w:val="single" w:sz="4" w:space="4" w:color="auto"/>
          <w:bottom w:val="single" w:sz="4" w:space="1" w:color="auto"/>
          <w:right w:val="single" w:sz="4" w:space="4" w:color="auto"/>
        </w:pBdr>
      </w:pPr>
      <w:r>
        <w:t>•</w:t>
      </w:r>
      <w:r>
        <w:tab/>
        <w:t>Changes related to proposal 2, 3 can be merged in a rapporteur CR (if there is any)</w:t>
      </w:r>
    </w:p>
    <w:p w14:paraId="02D6BBE4" w14:textId="77777777" w:rsidR="00161C0F" w:rsidRDefault="00161C0F" w:rsidP="00161C0F">
      <w:pPr>
        <w:pStyle w:val="Doc-text2"/>
        <w:pBdr>
          <w:top w:val="single" w:sz="4" w:space="1" w:color="auto"/>
          <w:left w:val="single" w:sz="4" w:space="4" w:color="auto"/>
          <w:bottom w:val="single" w:sz="4" w:space="1" w:color="auto"/>
          <w:right w:val="single" w:sz="4" w:space="4" w:color="auto"/>
        </w:pBdr>
      </w:pPr>
      <w:r>
        <w:t>•</w:t>
      </w:r>
      <w:r>
        <w:tab/>
        <w:t>Check online if changes related to proposal 1 can be accepted</w:t>
      </w:r>
    </w:p>
    <w:p w14:paraId="39F9E125" w14:textId="5B9BB3AD" w:rsidR="00161C0F" w:rsidRDefault="00E47890" w:rsidP="00BA2D5B">
      <w:pPr>
        <w:pStyle w:val="Doc-text2"/>
        <w:numPr>
          <w:ilvl w:val="0"/>
          <w:numId w:val="22"/>
        </w:numPr>
        <w:pBdr>
          <w:top w:val="single" w:sz="4" w:space="1" w:color="auto"/>
          <w:left w:val="single" w:sz="4" w:space="4" w:color="auto"/>
          <w:bottom w:val="single" w:sz="4" w:space="1" w:color="auto"/>
          <w:right w:val="single" w:sz="4" w:space="4" w:color="auto"/>
        </w:pBdr>
      </w:pPr>
      <w:r>
        <w:t xml:space="preserve">The following CRs </w:t>
      </w:r>
      <w:r w:rsidR="00161C0F">
        <w:t xml:space="preserve">should not be pursued </w:t>
      </w:r>
    </w:p>
    <w:p w14:paraId="423F263F" w14:textId="77777777" w:rsidR="00161C0F" w:rsidRDefault="00161C0F" w:rsidP="00BA2D5B">
      <w:pPr>
        <w:pStyle w:val="Doc-text2"/>
        <w:numPr>
          <w:ilvl w:val="0"/>
          <w:numId w:val="24"/>
        </w:numPr>
        <w:pBdr>
          <w:top w:val="single" w:sz="4" w:space="1" w:color="auto"/>
          <w:left w:val="single" w:sz="4" w:space="4" w:color="auto"/>
          <w:bottom w:val="single" w:sz="4" w:space="1" w:color="auto"/>
          <w:right w:val="single" w:sz="4" w:space="4" w:color="auto"/>
        </w:pBdr>
      </w:pPr>
      <w:r>
        <w:t>R2-2009066</w:t>
      </w:r>
      <w:r>
        <w:tab/>
        <w:t>Corrections for PNI-NPN related parameter selection</w:t>
      </w:r>
    </w:p>
    <w:p w14:paraId="4773C8E3" w14:textId="61E577DE" w:rsidR="00161C0F" w:rsidRDefault="00161C0F" w:rsidP="00BA2D5B">
      <w:pPr>
        <w:pStyle w:val="Doc-text2"/>
        <w:numPr>
          <w:ilvl w:val="0"/>
          <w:numId w:val="24"/>
        </w:numPr>
        <w:pBdr>
          <w:top w:val="single" w:sz="4" w:space="1" w:color="auto"/>
          <w:left w:val="single" w:sz="4" w:space="4" w:color="auto"/>
          <w:bottom w:val="single" w:sz="4" w:space="1" w:color="auto"/>
          <w:right w:val="single" w:sz="4" w:space="4" w:color="auto"/>
        </w:pBdr>
      </w:pPr>
      <w:r>
        <w:t>R2-2009628</w:t>
      </w:r>
      <w:r>
        <w:tab/>
        <w:t>CR on Forbidden Tracking Areas</w:t>
      </w:r>
    </w:p>
    <w:p w14:paraId="3077BF3D" w14:textId="30F520BE" w:rsidR="00161C0F" w:rsidRDefault="00E47890" w:rsidP="00BA2D5B">
      <w:pPr>
        <w:pStyle w:val="Doc-text2"/>
        <w:numPr>
          <w:ilvl w:val="0"/>
          <w:numId w:val="24"/>
        </w:numPr>
        <w:pBdr>
          <w:top w:val="single" w:sz="4" w:space="1" w:color="auto"/>
          <w:left w:val="single" w:sz="4" w:space="4" w:color="auto"/>
          <w:bottom w:val="single" w:sz="4" w:space="1" w:color="auto"/>
          <w:right w:val="single" w:sz="4" w:space="4" w:color="auto"/>
        </w:pBdr>
      </w:pPr>
      <w:r>
        <w:t>R2-2009629</w:t>
      </w:r>
      <w:r>
        <w:tab/>
        <w:t>CR on NPN-only Cell</w:t>
      </w:r>
    </w:p>
    <w:p w14:paraId="7CF04A4B" w14:textId="77777777" w:rsidR="00161C0F" w:rsidRDefault="00161C0F" w:rsidP="000C2C40">
      <w:pPr>
        <w:pStyle w:val="Doc-text2"/>
        <w:ind w:left="0" w:firstLine="0"/>
      </w:pPr>
    </w:p>
    <w:p w14:paraId="11F3FB11" w14:textId="16417BB7" w:rsidR="00230992" w:rsidRDefault="00BE4738" w:rsidP="00230992">
      <w:pPr>
        <w:pStyle w:val="Comments"/>
      </w:pPr>
      <w:r>
        <w:t>PRN - Stage2 corrections</w:t>
      </w:r>
    </w:p>
    <w:p w14:paraId="6C281F00" w14:textId="07550952" w:rsidR="000C2C40" w:rsidRDefault="000C2C40" w:rsidP="000C2C40">
      <w:pPr>
        <w:pStyle w:val="Doc-title"/>
      </w:pPr>
      <w:r w:rsidRPr="00C35916">
        <w:rPr>
          <w:rStyle w:val="Hyperlink"/>
        </w:rPr>
        <w:t>R2-2009627</w:t>
      </w:r>
      <w:r>
        <w:tab/>
        <w:t>CR on non-CAG-capable UE</w:t>
      </w:r>
      <w:r>
        <w:tab/>
        <w:t>ZTE Corporation, Sanechips</w:t>
      </w:r>
      <w:r>
        <w:tab/>
        <w:t>CR</w:t>
      </w:r>
      <w:r>
        <w:tab/>
        <w:t>Rel-16</w:t>
      </w:r>
      <w:r>
        <w:tab/>
        <w:t>38.300</w:t>
      </w:r>
      <w:r>
        <w:tab/>
        <w:t>16.3.0</w:t>
      </w:r>
      <w:r>
        <w:tab/>
        <w:t>0309</w:t>
      </w:r>
      <w:r>
        <w:tab/>
        <w:t>-</w:t>
      </w:r>
      <w:r>
        <w:tab/>
        <w:t>F</w:t>
      </w:r>
      <w:r>
        <w:tab/>
        <w:t>NG_RAN_PRN-Core</w:t>
      </w:r>
    </w:p>
    <w:p w14:paraId="3E23A2A2" w14:textId="721A6EAE" w:rsidR="00086283" w:rsidRDefault="00086283" w:rsidP="00BA2D5B">
      <w:pPr>
        <w:pStyle w:val="Doc-text2"/>
        <w:numPr>
          <w:ilvl w:val="0"/>
          <w:numId w:val="13"/>
        </w:numPr>
      </w:pPr>
      <w:r>
        <w:t>Nokia disagrees with this proposal; 3GPP is not controlling the PLMN IDs and we should not refer to any IDs in our specs.</w:t>
      </w:r>
    </w:p>
    <w:p w14:paraId="75EE6B70" w14:textId="57F1E64E" w:rsidR="00086283" w:rsidRDefault="00086283" w:rsidP="00BA2D5B">
      <w:pPr>
        <w:pStyle w:val="Doc-text2"/>
        <w:numPr>
          <w:ilvl w:val="0"/>
          <w:numId w:val="13"/>
        </w:numPr>
      </w:pPr>
      <w:r>
        <w:t>Samsung agrees with Nokia on the second change, but also the first change in not needed.</w:t>
      </w:r>
      <w:r w:rsidR="00DD11F5">
        <w:t xml:space="preserve"> Nokia agrees. Also Huawei thinks the current text is ok</w:t>
      </w:r>
    </w:p>
    <w:p w14:paraId="3B613B8C" w14:textId="691AD846" w:rsidR="00DD11F5" w:rsidRDefault="00DD11F5" w:rsidP="00BA2D5B">
      <w:pPr>
        <w:pStyle w:val="Doc-text2"/>
        <w:numPr>
          <w:ilvl w:val="0"/>
          <w:numId w:val="10"/>
        </w:numPr>
      </w:pPr>
      <w:r>
        <w:t>Not pursued</w:t>
      </w:r>
    </w:p>
    <w:p w14:paraId="074E7CEA" w14:textId="77777777" w:rsidR="00DD11F5" w:rsidRPr="00086283" w:rsidRDefault="00DD11F5" w:rsidP="00DD11F5">
      <w:pPr>
        <w:pStyle w:val="Doc-text2"/>
        <w:ind w:left="1619" w:firstLine="0"/>
      </w:pPr>
    </w:p>
    <w:p w14:paraId="468729D9" w14:textId="6C079B02" w:rsidR="00BE4738" w:rsidRDefault="00BE4738" w:rsidP="00BE4738">
      <w:pPr>
        <w:pStyle w:val="Doc-title"/>
      </w:pPr>
      <w:r w:rsidRPr="00C35916">
        <w:rPr>
          <w:rStyle w:val="Hyperlink"/>
        </w:rPr>
        <w:t>R2-2010016</w:t>
      </w:r>
      <w:r>
        <w:tab/>
        <w:t>Aligning use of PNI-NPN in RAN2 specs to SA2 specs</w:t>
      </w:r>
      <w:r>
        <w:tab/>
        <w:t>Ericsson</w:t>
      </w:r>
      <w:r>
        <w:tab/>
        <w:t>discussion</w:t>
      </w:r>
    </w:p>
    <w:p w14:paraId="0603A8BB" w14:textId="77777777" w:rsidR="00DD11F5" w:rsidRDefault="00DD11F5" w:rsidP="00DD11F5">
      <w:pPr>
        <w:pStyle w:val="Comments"/>
      </w:pPr>
      <w:r>
        <w:t>Proposal 1</w:t>
      </w:r>
      <w:r>
        <w:tab/>
        <w:t>Align RAN2 specifications to SA2 specifications by clarifying that CAG is optionally present for PNI-NPNs.</w:t>
      </w:r>
    </w:p>
    <w:p w14:paraId="67D7B22F" w14:textId="556CD3FE" w:rsidR="00DD11F5" w:rsidRDefault="00DD11F5" w:rsidP="00DD11F5">
      <w:pPr>
        <w:pStyle w:val="Comments"/>
      </w:pPr>
      <w:r>
        <w:t>Proposal 2</w:t>
      </w:r>
      <w:r>
        <w:tab/>
        <w:t>Align RAN2 specifications to SA2 specifications by removing the use of PNI-NPN identity.</w:t>
      </w:r>
    </w:p>
    <w:p w14:paraId="6E2944D7" w14:textId="163C3D0B" w:rsidR="00A867C6" w:rsidRDefault="00A867C6" w:rsidP="00BA2D5B">
      <w:pPr>
        <w:pStyle w:val="Doc-comment"/>
        <w:numPr>
          <w:ilvl w:val="0"/>
          <w:numId w:val="13"/>
        </w:numPr>
        <w:rPr>
          <w:i w:val="0"/>
        </w:rPr>
      </w:pPr>
      <w:r>
        <w:rPr>
          <w:i w:val="0"/>
        </w:rPr>
        <w:t>HW understands the motivation but think that from RAN2 perspective the current description i</w:t>
      </w:r>
      <w:r w:rsidR="00A3769E">
        <w:rPr>
          <w:i w:val="0"/>
        </w:rPr>
        <w:t>s fine: there is no need for any Stage 2  change</w:t>
      </w:r>
    </w:p>
    <w:p w14:paraId="3FE63583" w14:textId="496587DD" w:rsidR="00A867C6" w:rsidRDefault="00A3769E" w:rsidP="00BA2D5B">
      <w:pPr>
        <w:pStyle w:val="Doc-text2"/>
        <w:numPr>
          <w:ilvl w:val="0"/>
          <w:numId w:val="13"/>
        </w:numPr>
      </w:pPr>
      <w:r>
        <w:t xml:space="preserve">Nokia has no </w:t>
      </w:r>
      <w:r w:rsidR="00A867C6">
        <w:t>strong view but tends to agree with HW. Maybe a note in the beginning of the spec would be sufficient. Ericsson is fine to have a different clarification provided we are consistent with what is specified in SA2.</w:t>
      </w:r>
    </w:p>
    <w:p w14:paraId="1FFE87B8" w14:textId="1A725EC6" w:rsidR="00A3769E" w:rsidRDefault="00A3769E" w:rsidP="00BA2D5B">
      <w:pPr>
        <w:pStyle w:val="Doc-text2"/>
        <w:numPr>
          <w:ilvl w:val="0"/>
          <w:numId w:val="13"/>
        </w:numPr>
      </w:pPr>
      <w:r>
        <w:t xml:space="preserve">Qualcomm don't think we need a Stage 3 change either. ZTE also don't support a change to stage 3. </w:t>
      </w:r>
    </w:p>
    <w:p w14:paraId="1C61AF33" w14:textId="728B0750" w:rsidR="00A3769E" w:rsidRDefault="00A3769E" w:rsidP="00BA2D5B">
      <w:pPr>
        <w:pStyle w:val="Doc-text2"/>
        <w:numPr>
          <w:ilvl w:val="0"/>
          <w:numId w:val="13"/>
        </w:numPr>
      </w:pPr>
      <w:r>
        <w:t>Samsung is fine with Stage 2 change but not Stage 3</w:t>
      </w:r>
    </w:p>
    <w:p w14:paraId="5A7CCB91" w14:textId="4D914562" w:rsidR="00A3769E" w:rsidRDefault="00A3769E" w:rsidP="00BA2D5B">
      <w:pPr>
        <w:pStyle w:val="Doc-text2"/>
        <w:numPr>
          <w:ilvl w:val="0"/>
          <w:numId w:val="10"/>
        </w:numPr>
      </w:pPr>
      <w:r>
        <w:t>Stage 2 change is agreeable and can be put in a rapporteur CR</w:t>
      </w:r>
      <w:r w:rsidR="00DD124E">
        <w:t xml:space="preserve"> as a general description</w:t>
      </w:r>
    </w:p>
    <w:p w14:paraId="5AA46F50" w14:textId="06C7C06B" w:rsidR="00A3769E" w:rsidRPr="00A867C6" w:rsidRDefault="00A3769E" w:rsidP="00BA2D5B">
      <w:pPr>
        <w:pStyle w:val="Doc-text2"/>
        <w:numPr>
          <w:ilvl w:val="0"/>
          <w:numId w:val="10"/>
        </w:numPr>
      </w:pPr>
      <w:r>
        <w:t>Stage 3 change is not pursued.</w:t>
      </w:r>
    </w:p>
    <w:p w14:paraId="58DB985A" w14:textId="77777777" w:rsidR="00DD11F5" w:rsidRDefault="00DD11F5" w:rsidP="00DD11F5">
      <w:pPr>
        <w:pStyle w:val="Doc-text2"/>
      </w:pPr>
    </w:p>
    <w:p w14:paraId="3DD95B0B" w14:textId="78877B50" w:rsidR="00F25FFE" w:rsidRDefault="00F25FFE" w:rsidP="00F25FFE">
      <w:pPr>
        <w:pStyle w:val="Doc-title"/>
      </w:pPr>
      <w:r w:rsidRPr="00C35916">
        <w:rPr>
          <w:rStyle w:val="Hyperlink"/>
        </w:rPr>
        <w:t>R2-2010792</w:t>
      </w:r>
      <w:r>
        <w:tab/>
        <w:t>Clarifying the use of PNI-NPN term in RAN specifications</w:t>
      </w:r>
      <w:r>
        <w:tab/>
        <w:t>Nokia, Ericsson</w:t>
      </w:r>
      <w:r>
        <w:tab/>
        <w:t>CR</w:t>
      </w:r>
      <w:r>
        <w:tab/>
        <w:t>Rel-16</w:t>
      </w:r>
      <w:r>
        <w:tab/>
        <w:t>38.300</w:t>
      </w:r>
      <w:r>
        <w:tab/>
        <w:t>16.3.0</w:t>
      </w:r>
      <w:r>
        <w:tab/>
      </w:r>
      <w:r w:rsidR="005D5B31">
        <w:t>0324</w:t>
      </w:r>
      <w:r>
        <w:tab/>
        <w:t>-</w:t>
      </w:r>
      <w:r>
        <w:tab/>
        <w:t>F</w:t>
      </w:r>
      <w:r>
        <w:tab/>
        <w:t>NG_RAN_PRN-Core</w:t>
      </w:r>
    </w:p>
    <w:p w14:paraId="698106F3" w14:textId="6B1279D6" w:rsidR="00A03640" w:rsidRPr="00A03640" w:rsidRDefault="006E004D" w:rsidP="00BA2D5B">
      <w:pPr>
        <w:pStyle w:val="Doc-text2"/>
        <w:numPr>
          <w:ilvl w:val="0"/>
          <w:numId w:val="10"/>
        </w:numPr>
      </w:pPr>
      <w:r>
        <w:t>Agreed</w:t>
      </w:r>
    </w:p>
    <w:p w14:paraId="4FC931FC" w14:textId="77777777" w:rsidR="00F25FFE" w:rsidRPr="00DD11F5" w:rsidRDefault="00F25FFE" w:rsidP="00DD11F5">
      <w:pPr>
        <w:pStyle w:val="Doc-text2"/>
      </w:pPr>
    </w:p>
    <w:p w14:paraId="67CE652C" w14:textId="16AAF5A9" w:rsidR="00230992" w:rsidRDefault="00230992" w:rsidP="00230992">
      <w:pPr>
        <w:pStyle w:val="Doc-title"/>
      </w:pPr>
      <w:r w:rsidRPr="00C35916">
        <w:rPr>
          <w:rStyle w:val="Hyperlink"/>
        </w:rPr>
        <w:t>R2-2010630</w:t>
      </w:r>
      <w:r>
        <w:tab/>
        <w:t>38.300 Correction on the SNPN-only cell</w:t>
      </w:r>
      <w:r>
        <w:tab/>
        <w:t>vivo</w:t>
      </w:r>
      <w:r>
        <w:tab/>
        <w:t>CR</w:t>
      </w:r>
      <w:r>
        <w:tab/>
        <w:t>Rel-16</w:t>
      </w:r>
      <w:r>
        <w:tab/>
        <w:t>38.300</w:t>
      </w:r>
      <w:r>
        <w:tab/>
        <w:t>16.3.0</w:t>
      </w:r>
      <w:r>
        <w:tab/>
        <w:t>0320</w:t>
      </w:r>
      <w:r>
        <w:tab/>
        <w:t>-</w:t>
      </w:r>
      <w:r>
        <w:tab/>
        <w:t>F</w:t>
      </w:r>
      <w:r>
        <w:tab/>
        <w:t>NG_RAN_PRN-Core</w:t>
      </w:r>
    </w:p>
    <w:p w14:paraId="757F2DD0" w14:textId="4662E7BE" w:rsidR="00A3769E" w:rsidRDefault="005141D4" w:rsidP="00BA2D5B">
      <w:pPr>
        <w:pStyle w:val="Doc-text2"/>
        <w:numPr>
          <w:ilvl w:val="0"/>
          <w:numId w:val="13"/>
        </w:numPr>
      </w:pPr>
      <w:r>
        <w:t>Nokia/ZTE thinks it's ok for now: the change is not wrong but not needed. QC thinks that for Rel-16 this is not correct and not needed. Samsung thinks this is not needed</w:t>
      </w:r>
    </w:p>
    <w:p w14:paraId="4406E8A4" w14:textId="64CD9DB8" w:rsidR="005141D4" w:rsidRDefault="005141D4" w:rsidP="00BA2D5B">
      <w:pPr>
        <w:pStyle w:val="Doc-text2"/>
        <w:numPr>
          <w:ilvl w:val="0"/>
          <w:numId w:val="10"/>
        </w:numPr>
      </w:pPr>
      <w:r>
        <w:t>Not pursued</w:t>
      </w:r>
    </w:p>
    <w:p w14:paraId="4886573D" w14:textId="77777777" w:rsidR="005141D4" w:rsidRPr="00A3769E" w:rsidRDefault="005141D4" w:rsidP="005141D4">
      <w:pPr>
        <w:pStyle w:val="Doc-text2"/>
        <w:ind w:left="1259" w:firstLine="0"/>
      </w:pPr>
    </w:p>
    <w:p w14:paraId="3D685D41" w14:textId="6A377C1B" w:rsidR="00230992" w:rsidRDefault="00230992" w:rsidP="005141D4">
      <w:pPr>
        <w:pStyle w:val="Doc-title"/>
      </w:pPr>
      <w:r w:rsidRPr="00C35916">
        <w:rPr>
          <w:rStyle w:val="Hyperlink"/>
        </w:rPr>
        <w:t>R2-2010631</w:t>
      </w:r>
      <w:r>
        <w:tab/>
        <w:t>38.300 Correction on CAG information</w:t>
      </w:r>
      <w:r>
        <w:tab/>
        <w:t>vivo</w:t>
      </w:r>
      <w:r>
        <w:tab/>
        <w:t>CR</w:t>
      </w:r>
      <w:r>
        <w:tab/>
        <w:t>Rel-16</w:t>
      </w:r>
      <w:r>
        <w:tab/>
        <w:t>38.300</w:t>
      </w:r>
      <w:r>
        <w:tab/>
        <w:t>16.3.0</w:t>
      </w:r>
      <w:r>
        <w:tab/>
        <w:t>0321</w:t>
      </w:r>
      <w:r>
        <w:tab/>
        <w:t>-</w:t>
      </w:r>
      <w:r>
        <w:tab/>
        <w:t>F</w:t>
      </w:r>
      <w:r>
        <w:tab/>
        <w:t>NG_RAN_PRN-Core</w:t>
      </w:r>
    </w:p>
    <w:p w14:paraId="63CA47F8" w14:textId="6F718542" w:rsidR="005141D4" w:rsidRDefault="005141D4" w:rsidP="00BA2D5B">
      <w:pPr>
        <w:pStyle w:val="Doc-text2"/>
        <w:numPr>
          <w:ilvl w:val="0"/>
          <w:numId w:val="13"/>
        </w:numPr>
      </w:pPr>
      <w:r>
        <w:t>Ericsson thinks there is a "may" in the sentence so the CR is not needed. Nokia agrees. Huawei/Samsung agree.</w:t>
      </w:r>
    </w:p>
    <w:p w14:paraId="754A45FA" w14:textId="6625B1FF" w:rsidR="005141D4" w:rsidRDefault="005141D4" w:rsidP="00BA2D5B">
      <w:pPr>
        <w:pStyle w:val="Doc-text2"/>
        <w:numPr>
          <w:ilvl w:val="0"/>
          <w:numId w:val="10"/>
        </w:numPr>
      </w:pPr>
      <w:r>
        <w:t>Not pursued</w:t>
      </w:r>
    </w:p>
    <w:p w14:paraId="5F29F372" w14:textId="77777777" w:rsidR="005141D4" w:rsidRPr="005141D4" w:rsidRDefault="005141D4" w:rsidP="000E7196">
      <w:pPr>
        <w:pStyle w:val="Doc-text2"/>
        <w:ind w:left="1259" w:firstLine="0"/>
      </w:pPr>
    </w:p>
    <w:p w14:paraId="24FFDA90" w14:textId="40E4769B" w:rsidR="00B53918" w:rsidRPr="00CF3CDE" w:rsidRDefault="00B53918" w:rsidP="00B53918">
      <w:pPr>
        <w:pStyle w:val="Comments"/>
      </w:pPr>
      <w:r>
        <w:t>RACS/SRVCC</w:t>
      </w:r>
    </w:p>
    <w:p w14:paraId="456E7DBD" w14:textId="56E3EB1E" w:rsidR="00B53918" w:rsidRDefault="00B53918" w:rsidP="00B53918">
      <w:pPr>
        <w:pStyle w:val="Doc-title"/>
      </w:pPr>
      <w:r w:rsidRPr="00C35916">
        <w:rPr>
          <w:rStyle w:val="Hyperlink"/>
        </w:rPr>
        <w:t>R2-2010259</w:t>
      </w:r>
      <w:r>
        <w:tab/>
        <w:t>Dynamic UMTS Radio Capability impact on SRVCC and RACS</w:t>
      </w:r>
      <w:r>
        <w:tab/>
        <w:t>Huawei, HiSilicon, Vodafone, China Unicom</w:t>
      </w:r>
      <w:r>
        <w:tab/>
        <w:t>CR</w:t>
      </w:r>
      <w:r>
        <w:tab/>
        <w:t>Rel-16</w:t>
      </w:r>
      <w:r>
        <w:tab/>
        <w:t>38.300</w:t>
      </w:r>
      <w:r>
        <w:tab/>
        <w:t>16.3.0</w:t>
      </w:r>
      <w:r>
        <w:tab/>
        <w:t>0317</w:t>
      </w:r>
      <w:r>
        <w:tab/>
        <w:t>-</w:t>
      </w:r>
      <w:r>
        <w:tab/>
        <w:t>F</w:t>
      </w:r>
      <w:r>
        <w:tab/>
        <w:t>SRVCC_NR_to_UMTS-Core, RACS-RAN-Core</w:t>
      </w:r>
    </w:p>
    <w:p w14:paraId="6BDBAD6C" w14:textId="23BCC5FF" w:rsidR="005141D4" w:rsidRDefault="005141D4" w:rsidP="00BA2D5B">
      <w:pPr>
        <w:pStyle w:val="Doc-text2"/>
        <w:numPr>
          <w:ilvl w:val="0"/>
          <w:numId w:val="13"/>
        </w:numPr>
      </w:pPr>
      <w:r>
        <w:t>Ericsson does not understand the reference to UE capability in the description and think we cannot put network requirements</w:t>
      </w:r>
    </w:p>
    <w:p w14:paraId="4B9B2B24" w14:textId="316FEB06" w:rsidR="00EC122C" w:rsidRDefault="005141D4" w:rsidP="00BA2D5B">
      <w:pPr>
        <w:pStyle w:val="Doc-text2"/>
        <w:numPr>
          <w:ilvl w:val="0"/>
          <w:numId w:val="13"/>
        </w:numPr>
      </w:pPr>
      <w:r>
        <w:t>Lenovo agrees with the intention but some changes are needed,</w:t>
      </w:r>
      <w:r w:rsidR="00EC122C">
        <w:t xml:space="preserve"> i.e. 7.5.</w:t>
      </w:r>
    </w:p>
    <w:p w14:paraId="2D981428" w14:textId="0147514D" w:rsidR="000E7196" w:rsidRDefault="000E7196" w:rsidP="00BA2D5B">
      <w:pPr>
        <w:pStyle w:val="Doc-text2"/>
        <w:numPr>
          <w:ilvl w:val="0"/>
          <w:numId w:val="10"/>
        </w:numPr>
      </w:pPr>
      <w:r>
        <w:t>Continue offline</w:t>
      </w:r>
    </w:p>
    <w:p w14:paraId="1AD2D3CE" w14:textId="557A2505" w:rsidR="00EC122C" w:rsidRDefault="00677D57" w:rsidP="00BA2D5B">
      <w:pPr>
        <w:pStyle w:val="Doc-text2"/>
        <w:numPr>
          <w:ilvl w:val="0"/>
          <w:numId w:val="10"/>
        </w:numPr>
      </w:pPr>
      <w:r>
        <w:t xml:space="preserve">revised in </w:t>
      </w:r>
      <w:r w:rsidRPr="00C35916">
        <w:rPr>
          <w:rStyle w:val="Hyperlink"/>
        </w:rPr>
        <w:t>R2-2010790</w:t>
      </w:r>
    </w:p>
    <w:p w14:paraId="318936D7" w14:textId="5D20BCD5" w:rsidR="00677D57" w:rsidRDefault="00677D57" w:rsidP="00677D57">
      <w:pPr>
        <w:pStyle w:val="Doc-title"/>
      </w:pPr>
      <w:r w:rsidRPr="00C35916">
        <w:rPr>
          <w:rStyle w:val="Hyperlink"/>
        </w:rPr>
        <w:lastRenderedPageBreak/>
        <w:t>R2-2010790</w:t>
      </w:r>
      <w:r>
        <w:tab/>
        <w:t>Dynamic UMTS Radio Capability impact on SRVCC and RACS</w:t>
      </w:r>
      <w:r>
        <w:tab/>
        <w:t>Huawei, HiSilicon, Vodafone, China Unicom</w:t>
      </w:r>
      <w:r>
        <w:tab/>
        <w:t>CR</w:t>
      </w:r>
      <w:r>
        <w:tab/>
        <w:t>Rel-16</w:t>
      </w:r>
      <w:r>
        <w:tab/>
        <w:t>38.300</w:t>
      </w:r>
      <w:r>
        <w:tab/>
        <w:t>16.3.0</w:t>
      </w:r>
      <w:r>
        <w:tab/>
        <w:t>0317</w:t>
      </w:r>
      <w:r>
        <w:tab/>
        <w:t>1</w:t>
      </w:r>
      <w:r>
        <w:tab/>
        <w:t>F</w:t>
      </w:r>
      <w:r>
        <w:tab/>
        <w:t>SRVCC_NR_to_UMTS-Core, RACS-RAN-Core</w:t>
      </w:r>
    </w:p>
    <w:p w14:paraId="7130581D" w14:textId="00E93819" w:rsidR="000042B8" w:rsidRDefault="000042B8" w:rsidP="00BA2D5B">
      <w:pPr>
        <w:pStyle w:val="Doc-text2"/>
        <w:numPr>
          <w:ilvl w:val="0"/>
          <w:numId w:val="13"/>
        </w:numPr>
      </w:pPr>
      <w:r>
        <w:t xml:space="preserve">HW indicates there is one remaining issue regarding the provision of UTRA capabilities: should they be discarded by the network or not even sent by the UE </w:t>
      </w:r>
    </w:p>
    <w:p w14:paraId="0E19D2F4" w14:textId="5DE73B40" w:rsidR="000042B8" w:rsidRDefault="000042B8" w:rsidP="00BA2D5B">
      <w:pPr>
        <w:pStyle w:val="Doc-text2"/>
        <w:numPr>
          <w:ilvl w:val="0"/>
          <w:numId w:val="13"/>
        </w:numPr>
      </w:pPr>
      <w:r>
        <w:t>HW thinks there is a possibility for the manufacturer to include the capability and let the NW ignore them</w:t>
      </w:r>
    </w:p>
    <w:p w14:paraId="7862EED2" w14:textId="311955FC" w:rsidR="00677D57" w:rsidRDefault="00C57F69" w:rsidP="00BA2D5B">
      <w:pPr>
        <w:pStyle w:val="Doc-text2"/>
        <w:numPr>
          <w:ilvl w:val="0"/>
          <w:numId w:val="13"/>
        </w:numPr>
      </w:pPr>
      <w:r>
        <w:t>VDF is ok with the current CR and suggests to send a LS to SA2 on the remaining issue</w:t>
      </w:r>
    </w:p>
    <w:p w14:paraId="51F5836B" w14:textId="37F0D358" w:rsidR="00237911" w:rsidRDefault="00237911" w:rsidP="00BA2D5B">
      <w:pPr>
        <w:pStyle w:val="Doc-text2"/>
        <w:numPr>
          <w:ilvl w:val="0"/>
          <w:numId w:val="13"/>
        </w:numPr>
      </w:pPr>
      <w:r>
        <w:t>Samsung thinks we still need to discuss whether the UE sends the capability ID to the NW or not</w:t>
      </w:r>
    </w:p>
    <w:p w14:paraId="486835A3" w14:textId="5B5AB179" w:rsidR="00C57F69" w:rsidRDefault="00AA0D98" w:rsidP="00BA2D5B">
      <w:pPr>
        <w:pStyle w:val="Doc-text2"/>
        <w:numPr>
          <w:ilvl w:val="0"/>
          <w:numId w:val="10"/>
        </w:numPr>
      </w:pPr>
      <w:r>
        <w:t>D</w:t>
      </w:r>
      <w:r w:rsidR="00C57F69">
        <w:t xml:space="preserve">iscuss </w:t>
      </w:r>
      <w:r w:rsidR="00237911">
        <w:t xml:space="preserve">this aspect and </w:t>
      </w:r>
      <w:r w:rsidR="00C57F69">
        <w:t>an LS to SA2 on the provision of UTRA capabili</w:t>
      </w:r>
      <w:r>
        <w:t>ties in a followup of offline 11</w:t>
      </w:r>
      <w:r w:rsidR="00C57F69">
        <w:t>5</w:t>
      </w:r>
    </w:p>
    <w:p w14:paraId="71A6D54B" w14:textId="2FBFA45E" w:rsidR="004F0707" w:rsidRDefault="004F0707" w:rsidP="00BA2D5B">
      <w:pPr>
        <w:pStyle w:val="Doc-text2"/>
        <w:numPr>
          <w:ilvl w:val="0"/>
          <w:numId w:val="10"/>
        </w:numPr>
      </w:pPr>
      <w:r>
        <w:t xml:space="preserve">Revised in </w:t>
      </w:r>
      <w:r w:rsidRPr="00C35916">
        <w:rPr>
          <w:rStyle w:val="Hyperlink"/>
        </w:rPr>
        <w:t>R2-2011163</w:t>
      </w:r>
    </w:p>
    <w:p w14:paraId="5E74D0BB" w14:textId="464C91C0" w:rsidR="004F0707" w:rsidRDefault="004F0707" w:rsidP="004F0707">
      <w:pPr>
        <w:pStyle w:val="Doc-title"/>
      </w:pPr>
      <w:r w:rsidRPr="00C35916">
        <w:rPr>
          <w:rStyle w:val="Hyperlink"/>
        </w:rPr>
        <w:t>R2-2</w:t>
      </w:r>
      <w:r w:rsidRPr="00C35916">
        <w:rPr>
          <w:rStyle w:val="Hyperlink"/>
        </w:rPr>
        <w:t>0</w:t>
      </w:r>
      <w:r w:rsidRPr="00C35916">
        <w:rPr>
          <w:rStyle w:val="Hyperlink"/>
        </w:rPr>
        <w:t>11163</w:t>
      </w:r>
      <w:r>
        <w:tab/>
        <w:t>Dynamic UMTS Radio Capability impact on SRVCC and RACS</w:t>
      </w:r>
      <w:r>
        <w:tab/>
        <w:t>Huawei, HiSilicon, Vodafone, China Unicom</w:t>
      </w:r>
      <w:r>
        <w:tab/>
        <w:t>CR</w:t>
      </w:r>
      <w:r>
        <w:tab/>
        <w:t>Rel-16</w:t>
      </w:r>
      <w:r>
        <w:tab/>
        <w:t>38.300</w:t>
      </w:r>
      <w:r>
        <w:tab/>
        <w:t>16.3.0</w:t>
      </w:r>
      <w:r>
        <w:tab/>
        <w:t>0317</w:t>
      </w:r>
      <w:r>
        <w:tab/>
      </w:r>
      <w:r w:rsidR="00FB1F78">
        <w:t>2</w:t>
      </w:r>
      <w:r>
        <w:tab/>
        <w:t>F</w:t>
      </w:r>
      <w:r>
        <w:tab/>
        <w:t>SRVCC_NR_to_UMTS-Core, RACS-RAN-Core</w:t>
      </w:r>
    </w:p>
    <w:p w14:paraId="1736E1D9" w14:textId="430CF2BD" w:rsidR="004F0707" w:rsidRDefault="00377A69" w:rsidP="00BA2D5B">
      <w:pPr>
        <w:pStyle w:val="Doc-comment"/>
        <w:numPr>
          <w:ilvl w:val="0"/>
          <w:numId w:val="10"/>
        </w:numPr>
        <w:rPr>
          <w:i w:val="0"/>
        </w:rPr>
      </w:pPr>
      <w:r>
        <w:rPr>
          <w:i w:val="0"/>
        </w:rPr>
        <w:t>R</w:t>
      </w:r>
      <w:r w:rsidR="0072467C">
        <w:rPr>
          <w:i w:val="0"/>
        </w:rPr>
        <w:t>evert back "shall" to "does" in the last change</w:t>
      </w:r>
    </w:p>
    <w:p w14:paraId="16B6945F" w14:textId="43A2E759" w:rsidR="0072467C" w:rsidRDefault="0072467C" w:rsidP="00BA2D5B">
      <w:pPr>
        <w:pStyle w:val="Doc-text2"/>
        <w:numPr>
          <w:ilvl w:val="0"/>
          <w:numId w:val="10"/>
        </w:numPr>
      </w:pPr>
      <w:r>
        <w:t>Add a reference to TS23.501 for the "AMF stores…" and remove the name of the message</w:t>
      </w:r>
    </w:p>
    <w:p w14:paraId="10354755" w14:textId="0E51F6AE" w:rsidR="0072467C" w:rsidRPr="0072467C" w:rsidRDefault="0072467C" w:rsidP="00BA2D5B">
      <w:pPr>
        <w:pStyle w:val="Doc-text2"/>
        <w:numPr>
          <w:ilvl w:val="0"/>
          <w:numId w:val="10"/>
        </w:numPr>
      </w:pPr>
      <w:r>
        <w:t xml:space="preserve">Revised in </w:t>
      </w:r>
      <w:r w:rsidRPr="005554AF">
        <w:rPr>
          <w:rStyle w:val="Hyperlink"/>
          <w:noProof/>
        </w:rPr>
        <w:t>R2-201123</w:t>
      </w:r>
      <w:r w:rsidR="00915385" w:rsidRPr="005554AF">
        <w:rPr>
          <w:rStyle w:val="Hyperlink"/>
          <w:noProof/>
        </w:rPr>
        <w:t>1</w:t>
      </w:r>
    </w:p>
    <w:p w14:paraId="60327A56" w14:textId="03320CC8" w:rsidR="0072467C" w:rsidRDefault="0025596D" w:rsidP="0072467C">
      <w:pPr>
        <w:pStyle w:val="Doc-title"/>
      </w:pPr>
      <w:r w:rsidRPr="005554AF">
        <w:rPr>
          <w:rStyle w:val="Hyperlink"/>
        </w:rPr>
        <w:t>R2-2</w:t>
      </w:r>
      <w:r w:rsidRPr="005554AF">
        <w:rPr>
          <w:rStyle w:val="Hyperlink"/>
        </w:rPr>
        <w:t>0</w:t>
      </w:r>
      <w:r w:rsidRPr="005554AF">
        <w:rPr>
          <w:rStyle w:val="Hyperlink"/>
        </w:rPr>
        <w:t>11231</w:t>
      </w:r>
      <w:r w:rsidR="0072467C">
        <w:tab/>
        <w:t>Dynamic UMTS Radio Capability impact on SRVCC and RACS</w:t>
      </w:r>
      <w:r w:rsidR="0072467C">
        <w:tab/>
        <w:t>Huawei, HiSilicon, Vodafone, China Unico</w:t>
      </w:r>
      <w:r w:rsidR="00FB1F78">
        <w:t>m</w:t>
      </w:r>
      <w:r w:rsidR="00FB1F78">
        <w:tab/>
        <w:t>CR</w:t>
      </w:r>
      <w:r w:rsidR="00FB1F78">
        <w:tab/>
        <w:t>Rel-16</w:t>
      </w:r>
      <w:r w:rsidR="00FB1F78">
        <w:tab/>
        <w:t>38.300</w:t>
      </w:r>
      <w:r w:rsidR="00FB1F78">
        <w:tab/>
        <w:t>16.3.0</w:t>
      </w:r>
      <w:r w:rsidR="00FB1F78">
        <w:tab/>
        <w:t>0317</w:t>
      </w:r>
      <w:r w:rsidR="00FB1F78">
        <w:tab/>
        <w:t>3</w:t>
      </w:r>
      <w:r w:rsidR="0072467C">
        <w:tab/>
        <w:t>F</w:t>
      </w:r>
      <w:r w:rsidR="0072467C">
        <w:tab/>
        <w:t>SRVCC_NR_to_UMTS Core, RACS-RAN-Core</w:t>
      </w:r>
    </w:p>
    <w:p w14:paraId="149E3C78" w14:textId="6DF01A9E" w:rsidR="0072467C" w:rsidRDefault="0072467C" w:rsidP="00BA2D5B">
      <w:pPr>
        <w:pStyle w:val="Doc-text2"/>
        <w:numPr>
          <w:ilvl w:val="0"/>
          <w:numId w:val="10"/>
        </w:numPr>
      </w:pPr>
      <w:r>
        <w:t>Agreed (unseen)</w:t>
      </w:r>
    </w:p>
    <w:p w14:paraId="5F0A444B" w14:textId="77777777" w:rsidR="0072467C" w:rsidRDefault="0072467C" w:rsidP="004F0707">
      <w:pPr>
        <w:pStyle w:val="Doc-text2"/>
        <w:ind w:left="0" w:firstLine="0"/>
      </w:pPr>
    </w:p>
    <w:p w14:paraId="48B676AF" w14:textId="394A4621" w:rsidR="00357AB7" w:rsidRDefault="00357AB7" w:rsidP="00357AB7">
      <w:pPr>
        <w:pStyle w:val="Doc-title"/>
      </w:pPr>
      <w:r w:rsidRPr="005554AF">
        <w:rPr>
          <w:rStyle w:val="Hyperlink"/>
        </w:rPr>
        <w:t>R2-2</w:t>
      </w:r>
      <w:r w:rsidRPr="005554AF">
        <w:rPr>
          <w:rStyle w:val="Hyperlink"/>
        </w:rPr>
        <w:t>0</w:t>
      </w:r>
      <w:r w:rsidRPr="005554AF">
        <w:rPr>
          <w:rStyle w:val="Hyperlink"/>
        </w:rPr>
        <w:t>11164</w:t>
      </w:r>
      <w:r>
        <w:rPr>
          <w:rStyle w:val="Doc-text2Char"/>
        </w:rPr>
        <w:tab/>
      </w:r>
      <w:bookmarkStart w:id="2" w:name="_Hlk506457506"/>
      <w:r>
        <w:t>L</w:t>
      </w:r>
      <w:r w:rsidRPr="0053400E">
        <w:t xml:space="preserve">S on </w:t>
      </w:r>
      <w:bookmarkEnd w:id="2"/>
      <w:r>
        <w:t>pre-provisioned UTRAN UE capabilities for RACS</w:t>
      </w:r>
      <w:r>
        <w:tab/>
        <w:t>Huawei</w:t>
      </w:r>
      <w:r>
        <w:tab/>
        <w:t>LS out</w:t>
      </w:r>
      <w:r>
        <w:tab/>
        <w:t>Rel-16</w:t>
      </w:r>
      <w:r>
        <w:tab/>
      </w:r>
      <w:r w:rsidRPr="002B6B4C">
        <w:rPr>
          <w:rFonts w:cs="Arial"/>
          <w:bCs/>
        </w:rPr>
        <w:t>SRVCC_NR_to_UMTS-Core</w:t>
      </w:r>
      <w:r>
        <w:rPr>
          <w:rFonts w:cs="Arial"/>
          <w:bCs/>
        </w:rPr>
        <w:t xml:space="preserve">, </w:t>
      </w:r>
      <w:r w:rsidRPr="00254170">
        <w:rPr>
          <w:rFonts w:cs="Arial"/>
          <w:bCs/>
        </w:rPr>
        <w:t>RACS-RAN-Core</w:t>
      </w:r>
      <w:r>
        <w:tab/>
        <w:t>To:SA2</w:t>
      </w:r>
    </w:p>
    <w:p w14:paraId="55687BF6" w14:textId="3F01ED1E" w:rsidR="0072467C" w:rsidRPr="0072467C" w:rsidRDefault="0072467C" w:rsidP="00BA2D5B">
      <w:pPr>
        <w:pStyle w:val="Doc-text2"/>
        <w:numPr>
          <w:ilvl w:val="0"/>
          <w:numId w:val="10"/>
        </w:numPr>
      </w:pPr>
      <w:r>
        <w:t>Agreed</w:t>
      </w:r>
    </w:p>
    <w:p w14:paraId="50E0E2AA" w14:textId="467319ED" w:rsidR="00357AB7" w:rsidRDefault="00357AB7" w:rsidP="00357AB7">
      <w:pPr>
        <w:pStyle w:val="Doc-title"/>
      </w:pPr>
    </w:p>
    <w:p w14:paraId="0670D432" w14:textId="77777777" w:rsidR="00677D57" w:rsidRDefault="00677D57" w:rsidP="00EC122C">
      <w:pPr>
        <w:pStyle w:val="Doc-text2"/>
      </w:pPr>
    </w:p>
    <w:p w14:paraId="156E7226" w14:textId="4CDA9B75" w:rsidR="00EC122C" w:rsidRDefault="00EC122C" w:rsidP="00EC122C">
      <w:pPr>
        <w:pStyle w:val="EmailDiscussion"/>
      </w:pPr>
      <w:r>
        <w:t xml:space="preserve">[AT112-e][115][SRVCC] </w:t>
      </w:r>
      <w:r w:rsidR="007E02E9">
        <w:t>Corrections</w:t>
      </w:r>
      <w:r>
        <w:t xml:space="preserve"> (Huawei)</w:t>
      </w:r>
    </w:p>
    <w:p w14:paraId="173FC6D6" w14:textId="7D345279" w:rsidR="008C30C7" w:rsidRPr="004F0707" w:rsidRDefault="008C30C7" w:rsidP="008C30C7">
      <w:pPr>
        <w:pStyle w:val="EmailDiscussion2"/>
        <w:rPr>
          <w:color w:val="A6A6A6" w:themeColor="background1" w:themeShade="A6"/>
        </w:rPr>
      </w:pPr>
      <w:r>
        <w:tab/>
      </w:r>
      <w:r w:rsidRPr="004F0707">
        <w:rPr>
          <w:color w:val="A6A6A6" w:themeColor="background1" w:themeShade="A6"/>
        </w:rPr>
        <w:t>Scope: discuss revisions for 38.300CR0317 and 38.331CR2215</w:t>
      </w:r>
    </w:p>
    <w:p w14:paraId="04BBBEE9" w14:textId="1E123F38" w:rsidR="008C30C7" w:rsidRPr="004F0707" w:rsidRDefault="008C30C7" w:rsidP="004F0707">
      <w:pPr>
        <w:pStyle w:val="EmailDiscussion2"/>
        <w:rPr>
          <w:rStyle w:val="Doc-text2Char"/>
          <w:color w:val="A6A6A6" w:themeColor="background1" w:themeShade="A6"/>
        </w:rPr>
      </w:pPr>
      <w:r w:rsidRPr="004F0707">
        <w:rPr>
          <w:color w:val="A6A6A6" w:themeColor="background1" w:themeShade="A6"/>
        </w:rPr>
        <w:tab/>
        <w:t xml:space="preserve">Intended outcome: Agreeable CRs </w:t>
      </w:r>
      <w:r w:rsidRPr="004F0707">
        <w:rPr>
          <w:rStyle w:val="Doc-text2Char"/>
          <w:color w:val="A6A6A6" w:themeColor="background1" w:themeShade="A6"/>
        </w:rPr>
        <w:t>i</w:t>
      </w:r>
      <w:r w:rsidRPr="004F0707">
        <w:rPr>
          <w:color w:val="A6A6A6" w:themeColor="background1" w:themeShade="A6"/>
        </w:rPr>
        <w:t xml:space="preserve">n </w:t>
      </w:r>
      <w:r w:rsidRPr="00C35916">
        <w:rPr>
          <w:rStyle w:val="Hyperlink"/>
          <w:color w:val="A6A6A6" w:themeColor="background1" w:themeShade="A6"/>
        </w:rPr>
        <w:t>R2-2010790</w:t>
      </w:r>
      <w:r w:rsidRPr="004F0707">
        <w:rPr>
          <w:rStyle w:val="Doc-text2Char"/>
          <w:color w:val="A6A6A6" w:themeColor="background1" w:themeShade="A6"/>
        </w:rPr>
        <w:t xml:space="preserve"> and </w:t>
      </w:r>
      <w:r w:rsidRPr="0009545F">
        <w:rPr>
          <w:rStyle w:val="Doc-text2Char"/>
          <w:color w:val="A6A6A6" w:themeColor="background1" w:themeShade="A6"/>
        </w:rPr>
        <w:t>R2-2010791</w:t>
      </w:r>
    </w:p>
    <w:p w14:paraId="3197A8D8" w14:textId="77777777" w:rsidR="008C30C7" w:rsidRPr="004F0707" w:rsidRDefault="008C30C7" w:rsidP="008C30C7">
      <w:pPr>
        <w:pStyle w:val="EmailDiscussion2"/>
        <w:rPr>
          <w:color w:val="A6A6A6" w:themeColor="background1" w:themeShade="A6"/>
        </w:rPr>
      </w:pPr>
      <w:r w:rsidRPr="004F0707">
        <w:rPr>
          <w:rStyle w:val="Doc-text2Char"/>
          <w:color w:val="A6A6A6" w:themeColor="background1" w:themeShade="A6"/>
        </w:rPr>
        <w:tab/>
      </w:r>
      <w:r w:rsidRPr="004F0707">
        <w:rPr>
          <w:color w:val="A6A6A6" w:themeColor="background1" w:themeShade="A6"/>
        </w:rPr>
        <w:t>Initial deadline (for companies' feedback): Tuesday 2020-11-10 11:00 UTC</w:t>
      </w:r>
    </w:p>
    <w:p w14:paraId="223522CA" w14:textId="77777777" w:rsidR="008C30C7" w:rsidRPr="004F0707" w:rsidRDefault="008C30C7" w:rsidP="008C30C7">
      <w:pPr>
        <w:pStyle w:val="EmailDiscussion2"/>
        <w:ind w:left="1619" w:firstLine="0"/>
        <w:rPr>
          <w:color w:val="A6A6A6" w:themeColor="background1" w:themeShade="A6"/>
        </w:rPr>
      </w:pPr>
      <w:r w:rsidRPr="004F0707">
        <w:rPr>
          <w:color w:val="A6A6A6" w:themeColor="background1" w:themeShade="A6"/>
        </w:rPr>
        <w:t xml:space="preserve">Initial deadline (for </w:t>
      </w:r>
      <w:r w:rsidRPr="004F0707">
        <w:rPr>
          <w:rStyle w:val="Doc-text2Char"/>
          <w:color w:val="A6A6A6" w:themeColor="background1" w:themeShade="A6"/>
        </w:rPr>
        <w:t>CRs):</w:t>
      </w:r>
      <w:r w:rsidRPr="004F0707">
        <w:rPr>
          <w:color w:val="A6A6A6" w:themeColor="background1" w:themeShade="A6"/>
        </w:rPr>
        <w:t xml:space="preserve"> Tuesday 2020-11-10 17:00 UTC</w:t>
      </w:r>
    </w:p>
    <w:p w14:paraId="5D28F7D0" w14:textId="2A4C8DFF" w:rsidR="00AA0D98" w:rsidRDefault="00AA0D98" w:rsidP="00AA0D98">
      <w:pPr>
        <w:pStyle w:val="EmailDiscussion2"/>
      </w:pPr>
      <w:r>
        <w:tab/>
        <w:t xml:space="preserve">Final </w:t>
      </w:r>
      <w:r w:rsidR="004F0707">
        <w:t xml:space="preserve">Scope: discuss the remaining open issue in </w:t>
      </w:r>
      <w:r w:rsidR="004F0707" w:rsidRPr="00C35916">
        <w:rPr>
          <w:rStyle w:val="Hyperlink"/>
        </w:rPr>
        <w:t>R2-2010790</w:t>
      </w:r>
      <w:r w:rsidR="004F0707">
        <w:rPr>
          <w:rStyle w:val="Hyperlink"/>
        </w:rPr>
        <w:t xml:space="preserve"> </w:t>
      </w:r>
      <w:r>
        <w:t xml:space="preserve">and </w:t>
      </w:r>
      <w:r w:rsidR="004F0707">
        <w:t>the content of a LS to SA2</w:t>
      </w:r>
    </w:p>
    <w:p w14:paraId="07B7C6ED" w14:textId="79399B63" w:rsidR="00AA0D98" w:rsidRPr="00377A69" w:rsidRDefault="00AA0D98" w:rsidP="00AA0D98">
      <w:pPr>
        <w:pStyle w:val="EmailDiscussion2"/>
        <w:rPr>
          <w:rStyle w:val="Doc-text2Char"/>
        </w:rPr>
      </w:pPr>
      <w:r>
        <w:tab/>
        <w:t xml:space="preserve">Intended outcome: Agreeable </w:t>
      </w:r>
      <w:r w:rsidR="004F0707">
        <w:t xml:space="preserve">revised </w:t>
      </w:r>
      <w:r>
        <w:t xml:space="preserve">CRs </w:t>
      </w:r>
      <w:r>
        <w:rPr>
          <w:rStyle w:val="Doc-text2Char"/>
        </w:rPr>
        <w:t>i</w:t>
      </w:r>
      <w:r>
        <w:t xml:space="preserve">n </w:t>
      </w:r>
      <w:r w:rsidR="004F0707" w:rsidRPr="00E826AE">
        <w:rPr>
          <w:rStyle w:val="Hyperlink"/>
        </w:rPr>
        <w:t>R2-2011163</w:t>
      </w:r>
      <w:r w:rsidR="004F0707" w:rsidRPr="004F0707">
        <w:rPr>
          <w:rStyle w:val="Doc-text2Char"/>
        </w:rPr>
        <w:t xml:space="preserve"> and LS to SA2 in </w:t>
      </w:r>
      <w:r w:rsidR="004F0707" w:rsidRPr="00E826AE">
        <w:rPr>
          <w:rStyle w:val="Hyperlink"/>
        </w:rPr>
        <w:t>R2-2011164</w:t>
      </w:r>
    </w:p>
    <w:p w14:paraId="7FAA63D4" w14:textId="77777777" w:rsidR="004F0707" w:rsidRPr="00D3643C" w:rsidRDefault="004F0707" w:rsidP="004F0707">
      <w:pPr>
        <w:pStyle w:val="EmailDiscussion2"/>
        <w:ind w:left="1619" w:firstLine="0"/>
        <w:rPr>
          <w:color w:val="000000" w:themeColor="text1"/>
        </w:rPr>
      </w:pPr>
      <w:r>
        <w:rPr>
          <w:rStyle w:val="Doc-text2Char"/>
        </w:rPr>
        <w:t>Final de</w:t>
      </w:r>
      <w:r w:rsidRPr="00D3643C">
        <w:rPr>
          <w:color w:val="000000" w:themeColor="text1"/>
        </w:rPr>
        <w:t>adl</w:t>
      </w:r>
      <w:r>
        <w:rPr>
          <w:color w:val="000000" w:themeColor="text1"/>
        </w:rPr>
        <w:t xml:space="preserve">ine (for companies' feedback): </w:t>
      </w:r>
      <w:r>
        <w:t>Thursday</w:t>
      </w:r>
      <w:r w:rsidRPr="002407E1">
        <w:t xml:space="preserve"> </w:t>
      </w:r>
      <w:r>
        <w:rPr>
          <w:color w:val="000000" w:themeColor="text1"/>
        </w:rPr>
        <w:t>2020-11-12</w:t>
      </w:r>
      <w:r w:rsidRPr="002407E1">
        <w:rPr>
          <w:color w:val="000000" w:themeColor="text1"/>
        </w:rPr>
        <w:t xml:space="preserve"> </w:t>
      </w:r>
      <w:r>
        <w:rPr>
          <w:color w:val="000000" w:themeColor="text1"/>
        </w:rPr>
        <w:t>23</w:t>
      </w:r>
      <w:r w:rsidRPr="002407E1">
        <w:rPr>
          <w:color w:val="000000" w:themeColor="text1"/>
        </w:rPr>
        <w:t>:</w:t>
      </w:r>
      <w:r>
        <w:rPr>
          <w:color w:val="000000" w:themeColor="text1"/>
        </w:rPr>
        <w:t>00 UTC</w:t>
      </w:r>
    </w:p>
    <w:p w14:paraId="46C4BCBE" w14:textId="2EFC51D2" w:rsidR="004F0707" w:rsidRPr="00D3643C" w:rsidRDefault="004F0707" w:rsidP="004F0707">
      <w:pPr>
        <w:pStyle w:val="EmailDiscussion2"/>
        <w:ind w:left="1619" w:firstLine="0"/>
        <w:rPr>
          <w:color w:val="000000" w:themeColor="text1"/>
        </w:rPr>
      </w:pPr>
      <w:r>
        <w:rPr>
          <w:color w:val="000000" w:themeColor="text1"/>
        </w:rPr>
        <w:t>Final d</w:t>
      </w:r>
      <w:r w:rsidRPr="00D3643C">
        <w:rPr>
          <w:color w:val="000000" w:themeColor="text1"/>
        </w:rPr>
        <w:t xml:space="preserve">eadline (for </w:t>
      </w:r>
      <w:r>
        <w:rPr>
          <w:color w:val="000000" w:themeColor="text1"/>
        </w:rPr>
        <w:t>CR and LS)</w:t>
      </w:r>
      <w:r w:rsidRPr="000656F9">
        <w:rPr>
          <w:rStyle w:val="Doc-text2Char"/>
        </w:rPr>
        <w:t>:</w:t>
      </w:r>
      <w:r w:rsidRPr="00D3643C">
        <w:rPr>
          <w:color w:val="000000" w:themeColor="text1"/>
        </w:rPr>
        <w:t xml:space="preserve">  </w:t>
      </w:r>
      <w:r>
        <w:t>Fri</w:t>
      </w:r>
      <w:r w:rsidRPr="002407E1">
        <w:t xml:space="preserve">day </w:t>
      </w:r>
      <w:r>
        <w:rPr>
          <w:color w:val="000000" w:themeColor="text1"/>
        </w:rPr>
        <w:t>2020-11-13</w:t>
      </w:r>
      <w:r w:rsidRPr="002407E1">
        <w:rPr>
          <w:color w:val="000000" w:themeColor="text1"/>
        </w:rPr>
        <w:t xml:space="preserve"> </w:t>
      </w:r>
      <w:r>
        <w:rPr>
          <w:color w:val="000000" w:themeColor="text1"/>
        </w:rPr>
        <w:t>05:00 UTC</w:t>
      </w:r>
    </w:p>
    <w:p w14:paraId="5EFC7C77" w14:textId="77777777" w:rsidR="008C30C7" w:rsidRDefault="008C30C7" w:rsidP="004F0707">
      <w:pPr>
        <w:pStyle w:val="EmailDiscussion2"/>
        <w:ind w:left="0" w:firstLine="0"/>
      </w:pPr>
    </w:p>
    <w:p w14:paraId="662A403D" w14:textId="77777777" w:rsidR="00EC122C" w:rsidRPr="00EC122C" w:rsidRDefault="00EC122C" w:rsidP="00EC122C">
      <w:pPr>
        <w:pStyle w:val="Doc-text2"/>
      </w:pPr>
    </w:p>
    <w:p w14:paraId="2EBA0899" w14:textId="6E89EC5E" w:rsidR="005F3E25" w:rsidRDefault="00B53918" w:rsidP="009B1F77">
      <w:pPr>
        <w:pStyle w:val="Doc-title"/>
      </w:pPr>
      <w:r w:rsidRPr="00C35916">
        <w:rPr>
          <w:rStyle w:val="Hyperlink"/>
        </w:rPr>
        <w:t>R2-2010407</w:t>
      </w:r>
      <w:r>
        <w:tab/>
        <w:t>Clarification on SRVCC handover</w:t>
      </w:r>
      <w:r>
        <w:tab/>
        <w:t>Google Inc.</w:t>
      </w:r>
      <w:r>
        <w:tab/>
        <w:t>CR</w:t>
      </w:r>
      <w:r>
        <w:tab/>
        <w:t>Rel-16</w:t>
      </w:r>
      <w:r>
        <w:tab/>
        <w:t>38.331</w:t>
      </w:r>
      <w:r>
        <w:tab/>
        <w:t>16.2.0</w:t>
      </w:r>
      <w:r>
        <w:tab/>
        <w:t>2215</w:t>
      </w:r>
      <w:r>
        <w:tab/>
        <w:t>-</w:t>
      </w:r>
      <w:r>
        <w:tab/>
        <w:t>F</w:t>
      </w:r>
      <w:r>
        <w:tab/>
        <w:t>SRVCC_NR_to_UMTS-Core</w:t>
      </w:r>
    </w:p>
    <w:p w14:paraId="3B58F5B0" w14:textId="08CC2217" w:rsidR="00EC122C" w:rsidRDefault="00EC122C" w:rsidP="00BA2D5B">
      <w:pPr>
        <w:pStyle w:val="Doc-text2"/>
        <w:numPr>
          <w:ilvl w:val="0"/>
          <w:numId w:val="13"/>
        </w:numPr>
      </w:pPr>
      <w:r>
        <w:t>Lenovo agrees with the intention but wonder</w:t>
      </w:r>
      <w:r w:rsidR="00677D57">
        <w:t>s</w:t>
      </w:r>
      <w:r>
        <w:t xml:space="preserve"> about the security parameters</w:t>
      </w:r>
    </w:p>
    <w:p w14:paraId="20A37A37" w14:textId="2A7F5F7B" w:rsidR="00EC122C" w:rsidRPr="00EC122C" w:rsidRDefault="00EC122C" w:rsidP="00BA2D5B">
      <w:pPr>
        <w:pStyle w:val="Doc-text2"/>
        <w:numPr>
          <w:ilvl w:val="0"/>
          <w:numId w:val="10"/>
        </w:numPr>
      </w:pPr>
      <w:r>
        <w:t xml:space="preserve">Continue offline </w:t>
      </w:r>
    </w:p>
    <w:p w14:paraId="13E706BD" w14:textId="07AD1509" w:rsidR="00C57F69" w:rsidRDefault="00C57F69" w:rsidP="00BA2D5B">
      <w:pPr>
        <w:pStyle w:val="Doc-text2"/>
        <w:numPr>
          <w:ilvl w:val="0"/>
          <w:numId w:val="10"/>
        </w:numPr>
      </w:pPr>
      <w:r>
        <w:t xml:space="preserve">After offline </w:t>
      </w:r>
      <w:r w:rsidR="00AA0D98">
        <w:t>115 it was confirme</w:t>
      </w:r>
      <w:r>
        <w:t>d that the original CR can be agreed</w:t>
      </w:r>
    </w:p>
    <w:p w14:paraId="3A1E3444" w14:textId="1D77C538" w:rsidR="00677D57" w:rsidRDefault="00C57F69" w:rsidP="00BA2D5B">
      <w:pPr>
        <w:pStyle w:val="Doc-text2"/>
        <w:numPr>
          <w:ilvl w:val="0"/>
          <w:numId w:val="10"/>
        </w:numPr>
      </w:pPr>
      <w:r>
        <w:t xml:space="preserve">Agreed </w:t>
      </w:r>
    </w:p>
    <w:p w14:paraId="3C918DC7" w14:textId="77777777" w:rsidR="00C57F69" w:rsidRDefault="00C57F69" w:rsidP="00677D57">
      <w:pPr>
        <w:pStyle w:val="Doc-text2"/>
      </w:pPr>
    </w:p>
    <w:p w14:paraId="172886E8" w14:textId="0AF01B50" w:rsidR="00677D57" w:rsidRDefault="004F0707" w:rsidP="00677D57">
      <w:pPr>
        <w:pStyle w:val="Doc-title"/>
      </w:pPr>
      <w:r>
        <w:t>R2-2010791</w:t>
      </w:r>
      <w:r>
        <w:tab/>
      </w:r>
      <w:r w:rsidR="00677D57">
        <w:t>Clarification on SRVCC handover</w:t>
      </w:r>
      <w:r w:rsidR="00677D57">
        <w:tab/>
        <w:t>Google Inc.</w:t>
      </w:r>
      <w:r w:rsidR="00677D57">
        <w:tab/>
        <w:t>CR</w:t>
      </w:r>
      <w:r w:rsidR="00677D57">
        <w:tab/>
        <w:t>Rel-16</w:t>
      </w:r>
      <w:r w:rsidR="00677D57">
        <w:tab/>
        <w:t>38.331</w:t>
      </w:r>
      <w:r w:rsidR="00677D57">
        <w:tab/>
        <w:t>16.2.0</w:t>
      </w:r>
      <w:r w:rsidR="00677D57">
        <w:tab/>
        <w:t>2215</w:t>
      </w:r>
      <w:r w:rsidR="00677D57">
        <w:tab/>
        <w:t>1</w:t>
      </w:r>
      <w:r w:rsidR="00677D57">
        <w:tab/>
        <w:t>F</w:t>
      </w:r>
      <w:r w:rsidR="00677D57">
        <w:tab/>
        <w:t>SRVCC_NR_to_UMTS-Core</w:t>
      </w:r>
    </w:p>
    <w:p w14:paraId="035D2993" w14:textId="5E1A55F7" w:rsidR="004F0707" w:rsidRPr="00C57F69" w:rsidRDefault="004F0707" w:rsidP="00BA2D5B">
      <w:pPr>
        <w:pStyle w:val="Doc-text2"/>
        <w:numPr>
          <w:ilvl w:val="0"/>
          <w:numId w:val="10"/>
        </w:numPr>
      </w:pPr>
      <w:r>
        <w:t>Withdrawn</w:t>
      </w:r>
    </w:p>
    <w:p w14:paraId="3C64C54D" w14:textId="77777777" w:rsidR="00230992" w:rsidRDefault="00230992" w:rsidP="007F2642">
      <w:pPr>
        <w:pStyle w:val="Doc-text2"/>
        <w:ind w:left="0" w:firstLine="0"/>
      </w:pPr>
    </w:p>
    <w:p w14:paraId="5920B62A" w14:textId="19EAE2A7" w:rsidR="00CE5115" w:rsidRDefault="00CE5115" w:rsidP="00CE5115">
      <w:pPr>
        <w:pStyle w:val="Comments"/>
      </w:pPr>
      <w:r>
        <w:t>Other</w:t>
      </w:r>
    </w:p>
    <w:p w14:paraId="3B51EB82" w14:textId="26466BDC" w:rsidR="00CE5115" w:rsidRDefault="00CE5115" w:rsidP="00CE5115">
      <w:pPr>
        <w:pStyle w:val="Doc-title"/>
      </w:pPr>
      <w:r w:rsidRPr="00C35916">
        <w:rPr>
          <w:rStyle w:val="Hyperlink"/>
        </w:rPr>
        <w:t>R2-2010632</w:t>
      </w:r>
      <w:r>
        <w:tab/>
        <w:t>38.331 Clarification on the release of RRC connection</w:t>
      </w:r>
      <w:r>
        <w:tab/>
        <w:t>vivo</w:t>
      </w:r>
      <w:r>
        <w:tab/>
        <w:t>CR</w:t>
      </w:r>
      <w:r>
        <w:tab/>
        <w:t>Rel-16</w:t>
      </w:r>
      <w:r>
        <w:tab/>
        <w:t>38.331</w:t>
      </w:r>
      <w:r>
        <w:tab/>
        <w:t>16.2.0</w:t>
      </w:r>
      <w:r>
        <w:tab/>
        <w:t>2264</w:t>
      </w:r>
      <w:r>
        <w:tab/>
        <w:t>-</w:t>
      </w:r>
      <w:r>
        <w:tab/>
        <w:t>F</w:t>
      </w:r>
      <w:r>
        <w:tab/>
        <w:t>NG_RAN_PRN-Core</w:t>
      </w:r>
    </w:p>
    <w:p w14:paraId="34FA1776" w14:textId="1D01E394" w:rsidR="00CE5115" w:rsidRDefault="000C4B40" w:rsidP="00BA2D5B">
      <w:pPr>
        <w:pStyle w:val="Doc-text2"/>
        <w:numPr>
          <w:ilvl w:val="0"/>
          <w:numId w:val="13"/>
        </w:numPr>
      </w:pPr>
      <w:r>
        <w:t>VC: t</w:t>
      </w:r>
      <w:r w:rsidR="00CE5115">
        <w:t>he spec number</w:t>
      </w:r>
      <w:r w:rsidR="00C80D61">
        <w:t xml:space="preserve"> in the coversheet</w:t>
      </w:r>
      <w:r w:rsidR="00A60C27">
        <w:t xml:space="preserve"> </w:t>
      </w:r>
      <w:r>
        <w:t>and the clauses affected are not correct</w:t>
      </w:r>
      <w:r w:rsidR="00A60C27">
        <w:t>. Also the CR does not seem a PRN related CR</w:t>
      </w:r>
    </w:p>
    <w:p w14:paraId="04A7DE53" w14:textId="5CDED909" w:rsidR="005141D4" w:rsidRDefault="005141D4" w:rsidP="00BA2D5B">
      <w:pPr>
        <w:pStyle w:val="Doc-text2"/>
        <w:numPr>
          <w:ilvl w:val="0"/>
          <w:numId w:val="13"/>
        </w:numPr>
      </w:pPr>
      <w:r>
        <w:t>Lenovo agrees with VC but thinks that this a useful clarification also for Rel-15 and should be resubmitted in the main session.</w:t>
      </w:r>
    </w:p>
    <w:p w14:paraId="4384594C" w14:textId="1A63E07D" w:rsidR="000C4B40" w:rsidRPr="00CE5115" w:rsidRDefault="005141D4" w:rsidP="00BA2D5B">
      <w:pPr>
        <w:pStyle w:val="Doc-text2"/>
        <w:numPr>
          <w:ilvl w:val="0"/>
          <w:numId w:val="10"/>
        </w:numPr>
      </w:pPr>
      <w:r>
        <w:t>Not pursued</w:t>
      </w:r>
    </w:p>
    <w:p w14:paraId="657E5A0F" w14:textId="77777777" w:rsidR="00CE5115" w:rsidRPr="00CF3CDE" w:rsidRDefault="00CE5115" w:rsidP="00CF3CDE">
      <w:pPr>
        <w:pStyle w:val="Doc-text2"/>
      </w:pPr>
    </w:p>
    <w:p w14:paraId="31E8A3A9" w14:textId="77777777" w:rsidR="005F3E25" w:rsidRDefault="005F3E25" w:rsidP="005F3E25">
      <w:pPr>
        <w:pStyle w:val="Heading2"/>
      </w:pPr>
      <w:r>
        <w:lastRenderedPageBreak/>
        <w:t>6.13</w:t>
      </w:r>
      <w:r>
        <w:tab/>
        <w:t>NR eMIMO</w:t>
      </w:r>
    </w:p>
    <w:p w14:paraId="44DB4836" w14:textId="6E955ADB" w:rsidR="005F3E25" w:rsidRDefault="005F3E25" w:rsidP="005F3E25">
      <w:pPr>
        <w:pStyle w:val="Comments"/>
      </w:pPr>
      <w:r>
        <w:t xml:space="preserve">(NR_eMIMO-Core, leading WG: RAN1; REL-16; started: Jun 18; target; Aug 20; WID: </w:t>
      </w:r>
      <w:r w:rsidRPr="00C35916">
        <w:rPr>
          <w:rStyle w:val="Hyperlink"/>
        </w:rPr>
        <w:t>RP-200474</w:t>
      </w:r>
      <w:r>
        <w:t xml:space="preserve">; R2 part completed) </w:t>
      </w:r>
    </w:p>
    <w:p w14:paraId="2B6E13D7" w14:textId="77777777" w:rsidR="005F3E25" w:rsidRDefault="005F3E25" w:rsidP="005F3E25">
      <w:pPr>
        <w:pStyle w:val="Comments"/>
      </w:pPr>
      <w:r>
        <w:t>Documents in this agenda item will be handled in a break out session</w:t>
      </w:r>
    </w:p>
    <w:p w14:paraId="38FBD8E0" w14:textId="77777777" w:rsidR="005F3E25" w:rsidRDefault="005F3E25" w:rsidP="005F3E25">
      <w:pPr>
        <w:pStyle w:val="Comments"/>
      </w:pPr>
      <w:r>
        <w:t>Limit: 2 email threads</w:t>
      </w:r>
    </w:p>
    <w:p w14:paraId="17A6E689" w14:textId="77777777" w:rsidR="00B53918" w:rsidRDefault="00B53918" w:rsidP="005F3E25">
      <w:pPr>
        <w:pStyle w:val="Comments"/>
      </w:pPr>
    </w:p>
    <w:p w14:paraId="78E6E185" w14:textId="4C669DA8" w:rsidR="00B53918" w:rsidRDefault="00B53918" w:rsidP="005F3E25">
      <w:pPr>
        <w:pStyle w:val="Comments"/>
      </w:pPr>
      <w:r>
        <w:t>Stage2</w:t>
      </w:r>
    </w:p>
    <w:p w14:paraId="30BBE4F0" w14:textId="271B1AA5" w:rsidR="005F3E25" w:rsidRDefault="005F3E25" w:rsidP="005F3E25">
      <w:pPr>
        <w:pStyle w:val="Doc-title"/>
      </w:pPr>
      <w:r w:rsidRPr="00C35916">
        <w:rPr>
          <w:rStyle w:val="Hyperlink"/>
        </w:rPr>
        <w:t>R2-2009905</w:t>
      </w:r>
      <w:r>
        <w:tab/>
        <w:t>BFR on SCell</w:t>
      </w:r>
      <w:r>
        <w:tab/>
        <w:t>ZTE Corporation, Sanechips, Nokia (Rapporteur)</w:t>
      </w:r>
      <w:r>
        <w:tab/>
        <w:t>CR</w:t>
      </w:r>
      <w:r>
        <w:tab/>
        <w:t>Rel-16</w:t>
      </w:r>
      <w:r>
        <w:tab/>
        <w:t>38.300</w:t>
      </w:r>
      <w:r>
        <w:tab/>
        <w:t>16.3.0</w:t>
      </w:r>
      <w:r>
        <w:tab/>
        <w:t>0310</w:t>
      </w:r>
      <w:r>
        <w:tab/>
        <w:t>-</w:t>
      </w:r>
      <w:r>
        <w:tab/>
        <w:t>F</w:t>
      </w:r>
      <w:r>
        <w:tab/>
        <w:t>NR_eMIMO-Core</w:t>
      </w:r>
    </w:p>
    <w:p w14:paraId="6C2E29A5" w14:textId="3BC4EC41" w:rsidR="005D0619" w:rsidRDefault="005D0619" w:rsidP="00BA2D5B">
      <w:pPr>
        <w:pStyle w:val="Doc-text2"/>
        <w:numPr>
          <w:ilvl w:val="0"/>
          <w:numId w:val="13"/>
        </w:numPr>
      </w:pPr>
      <w:r>
        <w:t xml:space="preserve">Huawei thinks that a suitable beam can also be indicated for PCell. Nokia agrees </w:t>
      </w:r>
    </w:p>
    <w:p w14:paraId="55E6878A" w14:textId="22EC9714" w:rsidR="005D0619" w:rsidRDefault="005D0619" w:rsidP="00BA2D5B">
      <w:pPr>
        <w:pStyle w:val="Doc-text2"/>
        <w:numPr>
          <w:ilvl w:val="0"/>
          <w:numId w:val="10"/>
        </w:numPr>
      </w:pPr>
      <w:r>
        <w:t xml:space="preserve">revised in </w:t>
      </w:r>
      <w:r w:rsidR="008D59F8" w:rsidRPr="00C35916">
        <w:rPr>
          <w:rStyle w:val="Hyperlink"/>
        </w:rPr>
        <w:t>R2-2010769</w:t>
      </w:r>
    </w:p>
    <w:p w14:paraId="2F4DDD2B" w14:textId="0812DAD5" w:rsidR="005D0619" w:rsidRDefault="005D0619" w:rsidP="005D0619">
      <w:pPr>
        <w:pStyle w:val="Doc-title"/>
      </w:pPr>
      <w:r w:rsidRPr="00C35916">
        <w:rPr>
          <w:rStyle w:val="Hyperlink"/>
        </w:rPr>
        <w:t>R2-20107</w:t>
      </w:r>
      <w:r w:rsidR="008D59F8" w:rsidRPr="00C35916">
        <w:rPr>
          <w:rStyle w:val="Hyperlink"/>
        </w:rPr>
        <w:t>69</w:t>
      </w:r>
      <w:r>
        <w:tab/>
        <w:t>BFR on SCell</w:t>
      </w:r>
      <w:r>
        <w:tab/>
        <w:t>ZTE Corporation, Sanechips, Nokia (Rapporteur)</w:t>
      </w:r>
      <w:r>
        <w:tab/>
        <w:t>CR</w:t>
      </w:r>
      <w:r>
        <w:tab/>
        <w:t>Rel-16</w:t>
      </w:r>
      <w:r>
        <w:tab/>
        <w:t>38.300</w:t>
      </w:r>
      <w:r>
        <w:tab/>
        <w:t>16.3.0</w:t>
      </w:r>
      <w:r>
        <w:tab/>
        <w:t>0310</w:t>
      </w:r>
      <w:r>
        <w:tab/>
      </w:r>
      <w:r w:rsidR="00736AE1">
        <w:t>1</w:t>
      </w:r>
      <w:r>
        <w:tab/>
        <w:t>F</w:t>
      </w:r>
      <w:r>
        <w:tab/>
        <w:t>NR_eMIMO-Core</w:t>
      </w:r>
    </w:p>
    <w:p w14:paraId="67B32574" w14:textId="0231854F" w:rsidR="009718F5" w:rsidRPr="009718F5" w:rsidRDefault="009718F5" w:rsidP="00BA2D5B">
      <w:pPr>
        <w:pStyle w:val="Doc-text2"/>
        <w:numPr>
          <w:ilvl w:val="0"/>
          <w:numId w:val="10"/>
        </w:numPr>
      </w:pPr>
      <w:r>
        <w:t>Agreed</w:t>
      </w:r>
    </w:p>
    <w:p w14:paraId="517C95EA" w14:textId="77777777" w:rsidR="005D0619" w:rsidRPr="005D0619" w:rsidRDefault="005D0619" w:rsidP="005D0619">
      <w:pPr>
        <w:pStyle w:val="Doc-text2"/>
      </w:pPr>
    </w:p>
    <w:p w14:paraId="15DBA695" w14:textId="01D57064" w:rsidR="00447815" w:rsidRDefault="00447815" w:rsidP="00447815">
      <w:pPr>
        <w:pStyle w:val="Doc-title"/>
      </w:pPr>
      <w:r w:rsidRPr="00C35916">
        <w:rPr>
          <w:rStyle w:val="Hyperlink"/>
        </w:rPr>
        <w:t>R2-2009170</w:t>
      </w:r>
      <w:r>
        <w:tab/>
        <w:t>Stage-2 description of multi-TRP</w:t>
      </w:r>
      <w:r>
        <w:tab/>
        <w:t>Nokia (Rapporteur)</w:t>
      </w:r>
      <w:r>
        <w:tab/>
        <w:t>CR</w:t>
      </w:r>
      <w:r>
        <w:tab/>
        <w:t>Rel-16</w:t>
      </w:r>
      <w:r>
        <w:tab/>
        <w:t>38.300</w:t>
      </w:r>
      <w:r>
        <w:tab/>
        <w:t>16.3.0</w:t>
      </w:r>
      <w:r>
        <w:tab/>
        <w:t>0300</w:t>
      </w:r>
      <w:r>
        <w:tab/>
        <w:t>-</w:t>
      </w:r>
      <w:r>
        <w:tab/>
        <w:t>F</w:t>
      </w:r>
      <w:r>
        <w:tab/>
        <w:t>NR_eMIMO-Core</w:t>
      </w:r>
    </w:p>
    <w:p w14:paraId="100C2BAC" w14:textId="5069A1C2" w:rsidR="00736AE1" w:rsidRDefault="00736AE1" w:rsidP="00736AE1">
      <w:pPr>
        <w:pStyle w:val="Doc-text2"/>
      </w:pPr>
      <w:r>
        <w:t xml:space="preserve">- </w:t>
      </w:r>
      <w:r>
        <w:tab/>
        <w:t>ZTE supports the intention of the CR but has some comments on the wording</w:t>
      </w:r>
    </w:p>
    <w:p w14:paraId="67955EAA" w14:textId="7F6F74ED" w:rsidR="00736AE1" w:rsidRDefault="00736AE1" w:rsidP="00736AE1">
      <w:pPr>
        <w:pStyle w:val="Doc-text2"/>
      </w:pPr>
      <w:r>
        <w:t>-</w:t>
      </w:r>
      <w:r>
        <w:tab/>
        <w:t xml:space="preserve">Ericsson also supports the intention, but TRP has not been defined so far and wonders whether we could refer to simultaneous transmission or something similar. </w:t>
      </w:r>
    </w:p>
    <w:p w14:paraId="0EC9B98B" w14:textId="18DDD020" w:rsidR="00736AE1" w:rsidRDefault="00736AE1" w:rsidP="00736AE1">
      <w:pPr>
        <w:pStyle w:val="Doc-text2"/>
      </w:pPr>
      <w:r>
        <w:t>-</w:t>
      </w:r>
      <w:r>
        <w:tab/>
        <w:t>Huawei thinks this should be defined by RAN1</w:t>
      </w:r>
    </w:p>
    <w:p w14:paraId="59F490C8" w14:textId="22514C58" w:rsidR="00736AE1" w:rsidRDefault="00736AE1" w:rsidP="00BA2D5B">
      <w:pPr>
        <w:pStyle w:val="Doc-text2"/>
        <w:numPr>
          <w:ilvl w:val="0"/>
          <w:numId w:val="10"/>
        </w:numPr>
      </w:pPr>
      <w:r>
        <w:t xml:space="preserve">revised in </w:t>
      </w:r>
      <w:r w:rsidR="008D59F8" w:rsidRPr="00C35916">
        <w:rPr>
          <w:rStyle w:val="Hyperlink"/>
        </w:rPr>
        <w:t>R2-2010770</w:t>
      </w:r>
    </w:p>
    <w:p w14:paraId="75D8A0AA" w14:textId="77643BDB" w:rsidR="00736AE1" w:rsidRDefault="00AC0ADD" w:rsidP="00736AE1">
      <w:pPr>
        <w:pStyle w:val="Doc-title"/>
      </w:pPr>
      <w:r w:rsidRPr="00C35916">
        <w:rPr>
          <w:rStyle w:val="Hyperlink"/>
        </w:rPr>
        <w:t>R2-2010770</w:t>
      </w:r>
      <w:r w:rsidR="00736AE1">
        <w:tab/>
        <w:t>Stage-2 description of multi-TRP</w:t>
      </w:r>
      <w:r w:rsidR="00736AE1">
        <w:tab/>
        <w:t>Nokia (Rapporteur</w:t>
      </w:r>
      <w:r>
        <w:t>)</w:t>
      </w:r>
      <w:r>
        <w:tab/>
        <w:t>CR</w:t>
      </w:r>
      <w:r>
        <w:tab/>
        <w:t>Rel-16</w:t>
      </w:r>
      <w:r>
        <w:tab/>
        <w:t>38.300</w:t>
      </w:r>
      <w:r>
        <w:tab/>
        <w:t>16.3.0</w:t>
      </w:r>
      <w:r>
        <w:tab/>
        <w:t>0300</w:t>
      </w:r>
      <w:r>
        <w:tab/>
        <w:t>1</w:t>
      </w:r>
      <w:r w:rsidR="00736AE1">
        <w:tab/>
        <w:t>F</w:t>
      </w:r>
      <w:r w:rsidR="00736AE1">
        <w:tab/>
        <w:t>NR_eMIMO-Core</w:t>
      </w:r>
    </w:p>
    <w:p w14:paraId="64580A30" w14:textId="44565A1D" w:rsidR="00F72C5F" w:rsidRDefault="00F72C5F" w:rsidP="00BA2D5B">
      <w:pPr>
        <w:pStyle w:val="Doc-text2"/>
        <w:numPr>
          <w:ilvl w:val="0"/>
          <w:numId w:val="10"/>
        </w:numPr>
      </w:pPr>
      <w:r>
        <w:t xml:space="preserve">Revised in </w:t>
      </w:r>
      <w:r w:rsidRPr="00C35916">
        <w:t>R2-2010803</w:t>
      </w:r>
      <w:r w:rsidR="0009545F">
        <w:t xml:space="preserve"> </w:t>
      </w:r>
    </w:p>
    <w:p w14:paraId="208BCBD9" w14:textId="1847ED16" w:rsidR="00F72C5F" w:rsidRDefault="00F72C5F" w:rsidP="00F72C5F">
      <w:pPr>
        <w:pStyle w:val="Doc-title"/>
      </w:pPr>
      <w:r w:rsidRPr="00C35916">
        <w:rPr>
          <w:rStyle w:val="Doc-text2Char"/>
        </w:rPr>
        <w:t>R2-2010803</w:t>
      </w:r>
      <w:r>
        <w:tab/>
        <w:t>Stage-2 description of multi-TRP</w:t>
      </w:r>
      <w:r>
        <w:tab/>
        <w:t>Nokia (Rapporteur)</w:t>
      </w:r>
      <w:r>
        <w:tab/>
        <w:t>CR</w:t>
      </w:r>
      <w:r>
        <w:tab/>
        <w:t>Rel-16</w:t>
      </w:r>
      <w:r>
        <w:tab/>
        <w:t>38.300</w:t>
      </w:r>
      <w:r>
        <w:tab/>
        <w:t>16.3.0</w:t>
      </w:r>
      <w:r>
        <w:tab/>
        <w:t>0300</w:t>
      </w:r>
      <w:r>
        <w:tab/>
        <w:t>2</w:t>
      </w:r>
      <w:r>
        <w:tab/>
        <w:t>F</w:t>
      </w:r>
      <w:r>
        <w:tab/>
        <w:t>NR_eMIMO-Core</w:t>
      </w:r>
    </w:p>
    <w:p w14:paraId="3FCBD11E" w14:textId="136BB6ED" w:rsidR="00010550" w:rsidRPr="00010550" w:rsidRDefault="00010550" w:rsidP="00BA2D5B">
      <w:pPr>
        <w:pStyle w:val="Doc-text2"/>
        <w:numPr>
          <w:ilvl w:val="0"/>
          <w:numId w:val="10"/>
        </w:numPr>
      </w:pPr>
      <w:r>
        <w:t>to be discussed in [POST112-e][107]</w:t>
      </w:r>
    </w:p>
    <w:p w14:paraId="6A9EACCC" w14:textId="77777777" w:rsidR="00F72C5F" w:rsidRPr="009718F5" w:rsidRDefault="00F72C5F" w:rsidP="00F72C5F">
      <w:pPr>
        <w:pStyle w:val="Doc-text2"/>
        <w:ind w:left="0" w:firstLine="0"/>
      </w:pPr>
    </w:p>
    <w:p w14:paraId="13A49C0A" w14:textId="77777777" w:rsidR="00736AE1" w:rsidRPr="00736AE1" w:rsidRDefault="00736AE1" w:rsidP="00736AE1">
      <w:pPr>
        <w:pStyle w:val="Doc-text2"/>
      </w:pPr>
    </w:p>
    <w:p w14:paraId="59C44EEE" w14:textId="5E3D7DEB" w:rsidR="00736AE1" w:rsidRDefault="00736AE1" w:rsidP="00736AE1">
      <w:pPr>
        <w:pStyle w:val="EmailDiscussion"/>
      </w:pPr>
      <w:r>
        <w:t>[AT112</w:t>
      </w:r>
      <w:r w:rsidR="005E3BDD">
        <w:t>-</w:t>
      </w:r>
      <w:r>
        <w:t>e][107][eMIMO] Stage 2 CRs (Nokia)</w:t>
      </w:r>
    </w:p>
    <w:p w14:paraId="43CE854B" w14:textId="79995590" w:rsidR="00736AE1" w:rsidRDefault="00736AE1" w:rsidP="00736AE1">
      <w:pPr>
        <w:pStyle w:val="EmailDiscussion2"/>
      </w:pPr>
      <w:r>
        <w:tab/>
        <w:t xml:space="preserve">Scope: discuss revisions for </w:t>
      </w:r>
      <w:r w:rsidR="00AC0ADD">
        <w:t xml:space="preserve">38.300 </w:t>
      </w:r>
      <w:r>
        <w:t>CRs 0300 and 0310</w:t>
      </w:r>
    </w:p>
    <w:p w14:paraId="703D82D7" w14:textId="6EBED324" w:rsidR="00AC0ADD" w:rsidRPr="00737E6A" w:rsidRDefault="00736AE1" w:rsidP="00AC0ADD">
      <w:pPr>
        <w:pStyle w:val="EmailDiscussion2"/>
        <w:rPr>
          <w:rStyle w:val="Doc-text2Char"/>
        </w:rPr>
      </w:pPr>
      <w:r>
        <w:tab/>
        <w:t xml:space="preserve">Intended outcome: </w:t>
      </w:r>
      <w:r w:rsidR="00AC0ADD">
        <w:t xml:space="preserve">Agreeable CRs </w:t>
      </w:r>
      <w:r w:rsidR="002D76AC">
        <w:rPr>
          <w:rStyle w:val="Doc-text2Char"/>
        </w:rPr>
        <w:t>i</w:t>
      </w:r>
      <w:r w:rsidR="002D76AC">
        <w:t xml:space="preserve">n </w:t>
      </w:r>
      <w:r w:rsidR="002D76AC" w:rsidRPr="00C35916">
        <w:rPr>
          <w:rStyle w:val="Hyperlink"/>
        </w:rPr>
        <w:t>R2-2010769</w:t>
      </w:r>
      <w:r w:rsidR="002D76AC">
        <w:rPr>
          <w:rStyle w:val="Doc-text2Char"/>
        </w:rPr>
        <w:t xml:space="preserve"> and </w:t>
      </w:r>
      <w:r w:rsidR="002D76AC" w:rsidRPr="00C35916">
        <w:rPr>
          <w:rStyle w:val="Hyperlink"/>
        </w:rPr>
        <w:t>R2-2010770</w:t>
      </w:r>
    </w:p>
    <w:p w14:paraId="3D406B42" w14:textId="193290AE" w:rsidR="00AC0ADD" w:rsidRPr="00AC0ADD" w:rsidRDefault="00AC0ADD" w:rsidP="00AC0ADD">
      <w:pPr>
        <w:pStyle w:val="EmailDiscussion2"/>
      </w:pPr>
      <w:r>
        <w:rPr>
          <w:rStyle w:val="Doc-text2Char"/>
        </w:rPr>
        <w:tab/>
      </w:r>
      <w:r>
        <w:rPr>
          <w:color w:val="000000" w:themeColor="text1"/>
        </w:rPr>
        <w:t>Initial</w:t>
      </w:r>
      <w:r w:rsidRPr="00D3643C">
        <w:rPr>
          <w:color w:val="000000" w:themeColor="text1"/>
        </w:rPr>
        <w:t xml:space="preserve"> deadl</w:t>
      </w:r>
      <w:r>
        <w:rPr>
          <w:color w:val="000000" w:themeColor="text1"/>
        </w:rPr>
        <w:t xml:space="preserve">ine (for companies' feedback): </w:t>
      </w:r>
      <w:r>
        <w:t>Tuesday</w:t>
      </w:r>
      <w:r w:rsidRPr="002407E1">
        <w:t xml:space="preserve"> </w:t>
      </w:r>
      <w:r>
        <w:rPr>
          <w:color w:val="000000" w:themeColor="text1"/>
        </w:rPr>
        <w:t>2020-11-10</w:t>
      </w:r>
      <w:r w:rsidRPr="002407E1">
        <w:rPr>
          <w:color w:val="000000" w:themeColor="text1"/>
        </w:rPr>
        <w:t xml:space="preserve"> </w:t>
      </w:r>
      <w:r w:rsidR="002E0FFB">
        <w:rPr>
          <w:color w:val="000000" w:themeColor="text1"/>
        </w:rPr>
        <w:t>11</w:t>
      </w:r>
      <w:r w:rsidRPr="002407E1">
        <w:rPr>
          <w:color w:val="000000" w:themeColor="text1"/>
        </w:rPr>
        <w:t>:</w:t>
      </w:r>
      <w:r>
        <w:rPr>
          <w:color w:val="000000" w:themeColor="text1"/>
        </w:rPr>
        <w:t>00 UTC</w:t>
      </w:r>
    </w:p>
    <w:p w14:paraId="3A30880B" w14:textId="19862A1A" w:rsidR="00736AE1" w:rsidRPr="00AC0ADD" w:rsidRDefault="00AC0ADD" w:rsidP="00AC0ADD">
      <w:pPr>
        <w:pStyle w:val="EmailDiscussion2"/>
        <w:ind w:left="1619" w:firstLine="0"/>
        <w:rPr>
          <w:color w:val="000000" w:themeColor="text1"/>
        </w:rPr>
      </w:pPr>
      <w:r>
        <w:rPr>
          <w:color w:val="000000" w:themeColor="text1"/>
        </w:rPr>
        <w:t>Initial</w:t>
      </w:r>
      <w:r w:rsidRPr="00D3643C">
        <w:rPr>
          <w:color w:val="000000" w:themeColor="text1"/>
        </w:rPr>
        <w:t xml:space="preserve"> deadline (for </w:t>
      </w:r>
      <w:r>
        <w:rPr>
          <w:rStyle w:val="Doc-text2Char"/>
        </w:rPr>
        <w:t>CRs</w:t>
      </w:r>
      <w:r w:rsidRPr="000656F9">
        <w:rPr>
          <w:rStyle w:val="Doc-text2Char"/>
        </w:rPr>
        <w:t>):</w:t>
      </w:r>
      <w:r>
        <w:rPr>
          <w:color w:val="000000" w:themeColor="text1"/>
        </w:rPr>
        <w:t xml:space="preserve"> </w:t>
      </w:r>
      <w:r>
        <w:t>Tuesday</w:t>
      </w:r>
      <w:r w:rsidRPr="002407E1">
        <w:t xml:space="preserve"> </w:t>
      </w:r>
      <w:r>
        <w:rPr>
          <w:color w:val="000000" w:themeColor="text1"/>
        </w:rPr>
        <w:t>2020-11-10</w:t>
      </w:r>
      <w:r w:rsidRPr="002407E1">
        <w:rPr>
          <w:color w:val="000000" w:themeColor="text1"/>
        </w:rPr>
        <w:t xml:space="preserve"> </w:t>
      </w:r>
      <w:r w:rsidR="002E0FFB">
        <w:rPr>
          <w:color w:val="000000" w:themeColor="text1"/>
        </w:rPr>
        <w:t>17</w:t>
      </w:r>
      <w:r>
        <w:rPr>
          <w:color w:val="000000" w:themeColor="text1"/>
        </w:rPr>
        <w:t>:00 UTC</w:t>
      </w:r>
    </w:p>
    <w:p w14:paraId="0F24B894" w14:textId="77777777" w:rsidR="00736AE1" w:rsidRDefault="00736AE1" w:rsidP="00736AE1">
      <w:pPr>
        <w:pStyle w:val="Doc-text2"/>
      </w:pPr>
    </w:p>
    <w:p w14:paraId="4544B14E" w14:textId="6BE0D49C" w:rsidR="00613158" w:rsidRDefault="00500924" w:rsidP="00613158">
      <w:pPr>
        <w:pStyle w:val="Doc-title"/>
      </w:pPr>
      <w:r w:rsidRPr="00C35916">
        <w:rPr>
          <w:rStyle w:val="Hyperlink"/>
        </w:rPr>
        <w:t>R2-2010797</w:t>
      </w:r>
      <w:r>
        <w:tab/>
      </w:r>
      <w:r w:rsidR="00613158" w:rsidRPr="00613158">
        <w:t>Summary of [AT112e][107][eMIMO] Stage 2 CRs (Nokia)   Noki</w:t>
      </w:r>
      <w:r w:rsidR="00D164F6">
        <w:t>a (</w:t>
      </w:r>
      <w:r w:rsidR="00613158" w:rsidRPr="00613158">
        <w:t>Rapporteur)        discussion        Rel-16                        NR_eMIMO-Core</w:t>
      </w:r>
    </w:p>
    <w:p w14:paraId="33125C4D" w14:textId="0CEA53BC" w:rsidR="00D164F6" w:rsidRDefault="00D164F6" w:rsidP="00D164F6">
      <w:pPr>
        <w:pStyle w:val="Comments"/>
      </w:pPr>
      <w:r>
        <w:t>Proposal 1: The proposed addition (see below) is included into the CR content of R2-2009905 in R2-2010769:</w:t>
      </w:r>
    </w:p>
    <w:p w14:paraId="5CD6B2D2" w14:textId="19CFF212" w:rsidR="00D164F6" w:rsidRDefault="00D164F6" w:rsidP="00D164F6">
      <w:pPr>
        <w:pStyle w:val="Comments"/>
      </w:pPr>
      <w:r>
        <w:t>-     includes an indication of a beam failure on PCell in a BFR MAC CE if the Random Access procedure involves contention-based random access.</w:t>
      </w:r>
    </w:p>
    <w:p w14:paraId="52F46FE5" w14:textId="6BCDDF09" w:rsidR="00D164F6" w:rsidRDefault="006F570A" w:rsidP="006F570A">
      <w:pPr>
        <w:pStyle w:val="Doc-text2"/>
      </w:pPr>
      <w:r>
        <w:t>=&gt;</w:t>
      </w:r>
      <w:r>
        <w:tab/>
        <w:t>Agreed</w:t>
      </w:r>
    </w:p>
    <w:p w14:paraId="431C869C" w14:textId="12C96355" w:rsidR="00D164F6" w:rsidRDefault="00D164F6" w:rsidP="00D164F6">
      <w:pPr>
        <w:pStyle w:val="Comments"/>
      </w:pPr>
      <w:r>
        <w:t>Proposal 2: Use "multi-TRP" as the short name and add TRP definition to the Stage-2 CR according to the following: "Transmit/Receive Point (TRP): A TRP is a network logical entity responsible for transmission and reception of signals to/from UE representing a set of physical layer assumptions made for the transmission and reception of data"</w:t>
      </w:r>
    </w:p>
    <w:p w14:paraId="1BF25C5F" w14:textId="77777777" w:rsidR="006F570A" w:rsidRDefault="006F570A" w:rsidP="00BA2D5B">
      <w:pPr>
        <w:pStyle w:val="Doc-text2"/>
        <w:numPr>
          <w:ilvl w:val="0"/>
          <w:numId w:val="13"/>
        </w:numPr>
      </w:pPr>
      <w:r>
        <w:t>Ericsson wonders whether we can call TRP a logical entity, in case this would also have to be checked with RAN3. Nokia suggests to remove "logical". Ericsson this is more a way to configure the UE rather than an entity.</w:t>
      </w:r>
    </w:p>
    <w:p w14:paraId="53F23BA7" w14:textId="1DA54D70" w:rsidR="006F570A" w:rsidRDefault="006F570A" w:rsidP="00BA2D5B">
      <w:pPr>
        <w:pStyle w:val="Doc-text2"/>
        <w:numPr>
          <w:ilvl w:val="0"/>
          <w:numId w:val="10"/>
        </w:numPr>
      </w:pPr>
      <w:r>
        <w:t xml:space="preserve">Continue in a 1-week email discussion after the meeting for this CR </w:t>
      </w:r>
    </w:p>
    <w:p w14:paraId="3864D422" w14:textId="77777777" w:rsidR="00D164F6" w:rsidRDefault="00D164F6" w:rsidP="00D164F6">
      <w:pPr>
        <w:pStyle w:val="Comments"/>
      </w:pPr>
      <w:r>
        <w:t>Proposal 3: Use the following description for separate single-DCI and multi-DCI (with highlighting showing change to the text from R2-2009170): "There are two different operation modes for multi-TRP: single-DCI and multi-DCI. With single-DCI, the control is done simultaneously for both TRPs and with multi-DCI, the control is done per TRP."</w:t>
      </w:r>
    </w:p>
    <w:p w14:paraId="7AA45077" w14:textId="674809DB" w:rsidR="00D164F6" w:rsidRDefault="00D164F6" w:rsidP="00D164F6">
      <w:pPr>
        <w:pStyle w:val="Comments"/>
      </w:pPr>
      <w:r>
        <w:t>Proposal 4: Send LS to RAN1 informing them of the RAN2 multi-TRP Stage-2 definition. Ask if they see issues with the text.</w:t>
      </w:r>
    </w:p>
    <w:p w14:paraId="0CAFE702" w14:textId="77777777" w:rsidR="00D164F6" w:rsidRDefault="00D164F6" w:rsidP="00D164F6">
      <w:pPr>
        <w:pStyle w:val="Comments"/>
      </w:pPr>
      <w:r>
        <w:t>Proposal 5: Use the following Stage-2 description for multi-TRP: " With Multiple Transmit/Receive Points (multi-TRPs), a UE receives downlink signals simultaneously from two TRPs of a serving cell, providing better PDSCH coverage, reliability and/or data rates.</w:t>
      </w:r>
    </w:p>
    <w:p w14:paraId="1EC89E83" w14:textId="04F3591C" w:rsidR="009718F5" w:rsidRDefault="009718F5" w:rsidP="00BA2D5B">
      <w:pPr>
        <w:pStyle w:val="Doc-text2"/>
        <w:numPr>
          <w:ilvl w:val="0"/>
          <w:numId w:val="13"/>
        </w:numPr>
      </w:pPr>
      <w:r>
        <w:t xml:space="preserve">QC has some concerns on "simultaneous" </w:t>
      </w:r>
    </w:p>
    <w:p w14:paraId="29C412EF" w14:textId="533E0248" w:rsidR="00613158" w:rsidRDefault="00D164F6" w:rsidP="00D164F6">
      <w:pPr>
        <w:pStyle w:val="Comments"/>
      </w:pPr>
      <w:r>
        <w:t>There are two different operation modes for multi-TRP: single-DCI and multi-DCI. For both modes, control of uplink and downlink operation is done by both physical layer and MAC. With single-DCI, both TRPs are scheduled by the same DCI and with multi-DCI, each TRP is scheduled with different DCIs."</w:t>
      </w:r>
    </w:p>
    <w:p w14:paraId="62171784" w14:textId="77777777" w:rsidR="00613158" w:rsidRPr="00613158" w:rsidRDefault="00613158" w:rsidP="00613158">
      <w:pPr>
        <w:pStyle w:val="Doc-text2"/>
      </w:pPr>
    </w:p>
    <w:p w14:paraId="7752E303" w14:textId="39C995E2" w:rsidR="00613158" w:rsidRDefault="00500924" w:rsidP="00613158">
      <w:pPr>
        <w:pStyle w:val="Doc-title"/>
      </w:pPr>
      <w:r w:rsidRPr="00C35916">
        <w:rPr>
          <w:rStyle w:val="Hyperlink"/>
        </w:rPr>
        <w:lastRenderedPageBreak/>
        <w:t>R2-2010798</w:t>
      </w:r>
      <w:r w:rsidR="00613158" w:rsidRPr="00613158">
        <w:t xml:space="preserve"> Draft LS on multi-TRP description in Stage-2          Nokia    LS out  Rel-16   NR_eMIMO-Core           To: RAN WG1</w:t>
      </w:r>
    </w:p>
    <w:p w14:paraId="58D920E1" w14:textId="1A66C5E1" w:rsidR="00F72C5F" w:rsidRPr="0009545F" w:rsidRDefault="00F72C5F" w:rsidP="00BA2D5B">
      <w:pPr>
        <w:pStyle w:val="Doc-text2"/>
        <w:numPr>
          <w:ilvl w:val="0"/>
          <w:numId w:val="10"/>
        </w:numPr>
        <w:rPr>
          <w:lang w:val="en-US"/>
        </w:rPr>
      </w:pPr>
      <w:r>
        <w:t xml:space="preserve">Revised in </w:t>
      </w:r>
      <w:r w:rsidRPr="00C35916">
        <w:t>R2-2010804</w:t>
      </w:r>
      <w:r w:rsidR="0009545F">
        <w:t xml:space="preserve"> </w:t>
      </w:r>
    </w:p>
    <w:p w14:paraId="1CCF304E" w14:textId="6749B2D1" w:rsidR="00F72C5F" w:rsidRDefault="00F72C5F" w:rsidP="00F72C5F">
      <w:pPr>
        <w:pStyle w:val="Doc-title"/>
      </w:pPr>
      <w:r w:rsidRPr="00C35916">
        <w:t>R2-2010804</w:t>
      </w:r>
      <w:r w:rsidRPr="00613158">
        <w:t xml:space="preserve"> Draft LS on multi-TRP description in Stage-2          Nokia    LS out  Rel-16   NR_eMIMO-Core           To: RAN WG1</w:t>
      </w:r>
    </w:p>
    <w:p w14:paraId="26556DED" w14:textId="6BF112AF" w:rsidR="00010550" w:rsidRPr="00010550" w:rsidRDefault="00010550" w:rsidP="00BA2D5B">
      <w:pPr>
        <w:pStyle w:val="Doc-text2"/>
        <w:numPr>
          <w:ilvl w:val="0"/>
          <w:numId w:val="10"/>
        </w:numPr>
      </w:pPr>
      <w:r>
        <w:t>to be discussed in [POST112-e][107]</w:t>
      </w:r>
    </w:p>
    <w:p w14:paraId="3B8E6CBF" w14:textId="77777777" w:rsidR="00613158" w:rsidRDefault="00613158" w:rsidP="00736AE1">
      <w:pPr>
        <w:pStyle w:val="Doc-text2"/>
        <w:rPr>
          <w:lang w:val="en-US"/>
        </w:rPr>
      </w:pPr>
    </w:p>
    <w:p w14:paraId="34AB838A" w14:textId="32E217DB" w:rsidR="009718F5" w:rsidRDefault="009718F5" w:rsidP="00736AE1">
      <w:pPr>
        <w:pStyle w:val="Doc-text2"/>
        <w:rPr>
          <w:lang w:val="en-US"/>
        </w:rPr>
      </w:pPr>
    </w:p>
    <w:p w14:paraId="26B9F46B" w14:textId="5E71ADC9" w:rsidR="009718F5" w:rsidRPr="009718F5" w:rsidRDefault="0009545F" w:rsidP="009718F5">
      <w:pPr>
        <w:pStyle w:val="EmailDiscussion"/>
        <w:rPr>
          <w:lang w:val="it-IT"/>
        </w:rPr>
      </w:pPr>
      <w:r>
        <w:rPr>
          <w:lang w:val="it-IT"/>
        </w:rPr>
        <w:t>[POST112-e][107</w:t>
      </w:r>
      <w:r w:rsidR="009718F5" w:rsidRPr="009718F5">
        <w:rPr>
          <w:lang w:val="it-IT"/>
        </w:rPr>
        <w:t xml:space="preserve">][eMIMO] </w:t>
      </w:r>
      <w:r w:rsidR="00B12779">
        <w:rPr>
          <w:lang w:val="it-IT"/>
        </w:rPr>
        <w:t>Multi-TRP description</w:t>
      </w:r>
      <w:r w:rsidR="009718F5" w:rsidRPr="009718F5">
        <w:rPr>
          <w:lang w:val="it-IT"/>
        </w:rPr>
        <w:t xml:space="preserve"> (Nokia)</w:t>
      </w:r>
    </w:p>
    <w:p w14:paraId="6355DAED" w14:textId="5B00D388" w:rsidR="009718F5" w:rsidRDefault="009718F5" w:rsidP="009718F5">
      <w:pPr>
        <w:pStyle w:val="EmailDiscussion2"/>
      </w:pPr>
      <w:r w:rsidRPr="00B12779">
        <w:rPr>
          <w:lang w:val="en-US"/>
        </w:rPr>
        <w:tab/>
      </w:r>
      <w:r>
        <w:t xml:space="preserve">Scope: Draft </w:t>
      </w:r>
      <w:r w:rsidR="00B12779">
        <w:t xml:space="preserve">38.300 </w:t>
      </w:r>
      <w:r>
        <w:t>CR and LS to RAN1</w:t>
      </w:r>
    </w:p>
    <w:p w14:paraId="50BA6349" w14:textId="24F5C048" w:rsidR="009718F5" w:rsidRPr="00500924" w:rsidRDefault="009718F5" w:rsidP="009718F5">
      <w:pPr>
        <w:pStyle w:val="EmailDiscussion2"/>
        <w:rPr>
          <w:highlight w:val="yellow"/>
        </w:rPr>
      </w:pPr>
      <w:r>
        <w:tab/>
        <w:t xml:space="preserve">Intended outcome: </w:t>
      </w:r>
      <w:r w:rsidR="00500924">
        <w:t xml:space="preserve">38.300 CR in </w:t>
      </w:r>
      <w:r w:rsidR="00500924" w:rsidRPr="00C35916">
        <w:t>R2-2010803</w:t>
      </w:r>
      <w:r w:rsidR="00500924">
        <w:t xml:space="preserve"> and LS to RAN1 in </w:t>
      </w:r>
      <w:r w:rsidR="00500924" w:rsidRPr="00C35916">
        <w:t>R2-2010804</w:t>
      </w:r>
    </w:p>
    <w:p w14:paraId="2E4809F0" w14:textId="062E4193" w:rsidR="009718F5" w:rsidRDefault="00500924" w:rsidP="009718F5">
      <w:pPr>
        <w:pStyle w:val="EmailDiscussion2"/>
      </w:pPr>
      <w:r>
        <w:tab/>
        <w:t>Deadline</w:t>
      </w:r>
      <w:r w:rsidR="009718F5">
        <w:t xml:space="preserve">: </w:t>
      </w:r>
      <w:r w:rsidR="0009545F">
        <w:t>Friday 2020-11-20</w:t>
      </w:r>
    </w:p>
    <w:p w14:paraId="739A0387" w14:textId="77777777" w:rsidR="009718F5" w:rsidRDefault="009718F5" w:rsidP="00F72C5F">
      <w:pPr>
        <w:pStyle w:val="Doc-text2"/>
        <w:ind w:left="0" w:firstLine="0"/>
      </w:pPr>
    </w:p>
    <w:p w14:paraId="310FA170" w14:textId="77777777" w:rsidR="004C3BE5" w:rsidRDefault="004C3BE5" w:rsidP="00F72C5F">
      <w:pPr>
        <w:pStyle w:val="Doc-text2"/>
        <w:ind w:left="0" w:firstLine="0"/>
      </w:pPr>
    </w:p>
    <w:p w14:paraId="2592043C" w14:textId="6DB92C63" w:rsidR="004C3BE5" w:rsidRPr="004C3BE5" w:rsidRDefault="004C3BE5" w:rsidP="00F72C5F">
      <w:pPr>
        <w:pStyle w:val="Doc-text2"/>
        <w:ind w:left="0" w:firstLine="0"/>
        <w:rPr>
          <w:i/>
        </w:rPr>
      </w:pPr>
      <w:r w:rsidRPr="004C3BE5">
        <w:rPr>
          <w:i/>
        </w:rPr>
        <w:t>Late incoming LS</w:t>
      </w:r>
    </w:p>
    <w:p w14:paraId="04FFDEAA" w14:textId="47BA05CD" w:rsidR="004C3BE5" w:rsidRDefault="004C3BE5" w:rsidP="0009545F">
      <w:pPr>
        <w:pStyle w:val="Doc-title"/>
      </w:pPr>
      <w:r w:rsidRPr="00C35916">
        <w:rPr>
          <w:rStyle w:val="Hyperlink"/>
        </w:rPr>
        <w:t>R2-2011203</w:t>
      </w:r>
      <w:r w:rsidR="0009545F">
        <w:tab/>
      </w:r>
      <w:r w:rsidRPr="004C3BE5">
        <w:t>LS on CBRA based Beam Failure Recovery (R1-2009519; contact: Apple)</w:t>
      </w:r>
    </w:p>
    <w:p w14:paraId="379655C8" w14:textId="6D2A2C08" w:rsidR="0009545F" w:rsidRPr="0009545F" w:rsidRDefault="0009545F" w:rsidP="00BA2D5B">
      <w:pPr>
        <w:pStyle w:val="Doc-text2"/>
        <w:numPr>
          <w:ilvl w:val="0"/>
          <w:numId w:val="10"/>
        </w:numPr>
      </w:pPr>
      <w:r>
        <w:t>Not treated at this meeting</w:t>
      </w:r>
    </w:p>
    <w:p w14:paraId="3FB10454" w14:textId="73E8D3D0" w:rsidR="004C3BE5" w:rsidRPr="004C3BE5" w:rsidRDefault="004C3BE5" w:rsidP="004C3BE5">
      <w:pPr>
        <w:shd w:val="clear" w:color="auto" w:fill="FFFFFF"/>
        <w:rPr>
          <w:rFonts w:ascii="Calibri" w:hAnsi="Calibri" w:cs="Calibri"/>
          <w:color w:val="000000"/>
          <w:sz w:val="22"/>
          <w:szCs w:val="22"/>
        </w:rPr>
      </w:pPr>
      <w:r>
        <w:rPr>
          <w:rFonts w:ascii="Calibri" w:hAnsi="Calibri" w:cs="Calibri"/>
          <w:color w:val="000000"/>
          <w:sz w:val="22"/>
          <w:szCs w:val="22"/>
        </w:rPr>
        <w:t> </w:t>
      </w:r>
    </w:p>
    <w:p w14:paraId="334AA3AE" w14:textId="77777777" w:rsidR="005F3E25" w:rsidRDefault="005F3E25" w:rsidP="005F3E25">
      <w:pPr>
        <w:pStyle w:val="Heading3"/>
      </w:pPr>
      <w:r>
        <w:t>6.13.1</w:t>
      </w:r>
      <w:r>
        <w:tab/>
        <w:t>User plane corrections</w:t>
      </w:r>
    </w:p>
    <w:p w14:paraId="7EE74AD0" w14:textId="77777777" w:rsidR="00E314C9" w:rsidRDefault="00E314C9" w:rsidP="00E314C9">
      <w:pPr>
        <w:pStyle w:val="Comments"/>
      </w:pPr>
    </w:p>
    <w:p w14:paraId="1FFAABF1" w14:textId="5615017F" w:rsidR="00E314C9" w:rsidRDefault="00E314C9" w:rsidP="00E314C9">
      <w:pPr>
        <w:pStyle w:val="Comments"/>
      </w:pPr>
      <w:r>
        <w:t>Misc corrections to BFR procedure</w:t>
      </w:r>
    </w:p>
    <w:p w14:paraId="5176118B" w14:textId="523B3289" w:rsidR="005F3E25" w:rsidRDefault="005F3E25" w:rsidP="005F3E25">
      <w:pPr>
        <w:pStyle w:val="Doc-title"/>
      </w:pPr>
      <w:r w:rsidRPr="00C35916">
        <w:rPr>
          <w:rStyle w:val="Hyperlink"/>
        </w:rPr>
        <w:t>R2-2009098</w:t>
      </w:r>
      <w:r>
        <w:tab/>
        <w:t>Correction to parameter list for beam failure recovery procedure</w:t>
      </w:r>
      <w:r>
        <w:tab/>
        <w:t>Samsung Electronics Co., Ltd</w:t>
      </w:r>
      <w:r>
        <w:tab/>
        <w:t>CR</w:t>
      </w:r>
      <w:r>
        <w:tab/>
        <w:t>Rel-16</w:t>
      </w:r>
      <w:r>
        <w:tab/>
        <w:t>38.321</w:t>
      </w:r>
      <w:r>
        <w:tab/>
        <w:t>16.2.1</w:t>
      </w:r>
      <w:r>
        <w:tab/>
        <w:t>0907</w:t>
      </w:r>
      <w:r>
        <w:tab/>
        <w:t>-</w:t>
      </w:r>
      <w:r>
        <w:tab/>
        <w:t>F</w:t>
      </w:r>
      <w:r>
        <w:tab/>
        <w:t>NR_eMIMO-Core</w:t>
      </w:r>
    </w:p>
    <w:p w14:paraId="05F108C0" w14:textId="77777777" w:rsidR="00BB7C58" w:rsidRDefault="008708CF" w:rsidP="00BA2D5B">
      <w:pPr>
        <w:pStyle w:val="Doc-text2"/>
        <w:numPr>
          <w:ilvl w:val="0"/>
          <w:numId w:val="10"/>
        </w:numPr>
      </w:pPr>
      <w:r>
        <w:t>Initially discussed in offline 101</w:t>
      </w:r>
    </w:p>
    <w:p w14:paraId="103A983E" w14:textId="380DB30A" w:rsidR="00BB7C58" w:rsidRDefault="00BB7C58" w:rsidP="00BA2D5B">
      <w:pPr>
        <w:pStyle w:val="Doc-text2"/>
        <w:numPr>
          <w:ilvl w:val="0"/>
          <w:numId w:val="10"/>
        </w:numPr>
      </w:pPr>
      <w:r w:rsidRPr="00BB7C58">
        <w:rPr>
          <w:lang w:val="en-US"/>
        </w:rPr>
        <w:t xml:space="preserve">Agree </w:t>
      </w:r>
      <w:r>
        <w:rPr>
          <w:lang w:val="en-US"/>
        </w:rPr>
        <w:t xml:space="preserve">the </w:t>
      </w:r>
      <w:r w:rsidRPr="00BB7C58">
        <w:rPr>
          <w:lang w:val="en-US"/>
        </w:rPr>
        <w:t xml:space="preserve">CR </w:t>
      </w:r>
      <w:r w:rsidRPr="005F55FE">
        <w:t>with the following changes</w:t>
      </w:r>
      <w:r>
        <w:t>:</w:t>
      </w:r>
    </w:p>
    <w:p w14:paraId="69475B8A" w14:textId="77777777" w:rsidR="00BB7C58" w:rsidRDefault="00BB7C58" w:rsidP="00BB7C58">
      <w:pPr>
        <w:pStyle w:val="Doc-text2"/>
        <w:ind w:left="1619" w:firstLine="0"/>
      </w:pPr>
      <w:r w:rsidRPr="005F55FE">
        <w:t>- replace “Preamble” with “Resources”</w:t>
      </w:r>
    </w:p>
    <w:p w14:paraId="185649B1" w14:textId="77777777" w:rsidR="00BB7C58" w:rsidRDefault="00BB7C58" w:rsidP="00BB7C58">
      <w:pPr>
        <w:pStyle w:val="Doc-text2"/>
        <w:ind w:left="1619" w:firstLine="0"/>
      </w:pPr>
      <w:r w:rsidRPr="005F55FE">
        <w:t>- Add the following changes:</w:t>
      </w:r>
    </w:p>
    <w:p w14:paraId="60107415" w14:textId="77777777" w:rsidR="00BB7C58" w:rsidRDefault="00BB7C58" w:rsidP="00BB7C58">
      <w:pPr>
        <w:pStyle w:val="Doc-text2"/>
        <w:ind w:left="1619" w:firstLine="0"/>
        <w:rPr>
          <w:strike/>
          <w:color w:val="FF0000"/>
        </w:rPr>
      </w:pPr>
      <w:r w:rsidRPr="005F55FE">
        <w:t xml:space="preserve">Figure 6.1.3.23-1: </w:t>
      </w:r>
      <w:r w:rsidRPr="005F55FE">
        <w:rPr>
          <w:lang w:eastAsia="ko-KR"/>
        </w:rPr>
        <w:t>BFR</w:t>
      </w:r>
      <w:r w:rsidRPr="005F55FE">
        <w:t xml:space="preserve"> and Truncated BFR MAC </w:t>
      </w:r>
      <w:r w:rsidRPr="005F55FE">
        <w:rPr>
          <w:lang w:eastAsia="ko-KR"/>
        </w:rPr>
        <w:t>CE</w:t>
      </w:r>
      <w:r w:rsidRPr="005F55FE">
        <w:t xml:space="preserve"> with </w:t>
      </w:r>
      <w:r w:rsidRPr="00BB7C58">
        <w:rPr>
          <w:color w:val="FF0000"/>
          <w:lang w:val="en-US"/>
        </w:rPr>
        <w:t>one octet Ci field</w:t>
      </w:r>
      <w:r w:rsidRPr="00BB7C58">
        <w:rPr>
          <w:strike/>
          <w:color w:val="FF0000"/>
        </w:rPr>
        <w:t>the hig</w:t>
      </w:r>
      <w:r w:rsidRPr="00BB7C58">
        <w:rPr>
          <w:strike/>
          <w:color w:val="FF0000"/>
          <w:lang w:eastAsia="ko-KR"/>
        </w:rPr>
        <w:t>h</w:t>
      </w:r>
      <w:r w:rsidRPr="00BB7C58">
        <w:rPr>
          <w:strike/>
          <w:color w:val="FF0000"/>
        </w:rPr>
        <w:t xml:space="preserve">est </w:t>
      </w:r>
      <w:r w:rsidRPr="00BB7C58">
        <w:rPr>
          <w:i/>
          <w:strike/>
          <w:color w:val="FF0000"/>
        </w:rPr>
        <w:t>S</w:t>
      </w:r>
      <w:r w:rsidRPr="00BB7C58">
        <w:rPr>
          <w:i/>
          <w:strike/>
          <w:color w:val="FF0000"/>
          <w:lang w:eastAsia="ko-KR"/>
        </w:rPr>
        <w:t>erv</w:t>
      </w:r>
      <w:r w:rsidRPr="00BB7C58">
        <w:rPr>
          <w:i/>
          <w:strike/>
          <w:color w:val="FF0000"/>
        </w:rPr>
        <w:t>CellIndex</w:t>
      </w:r>
      <w:r w:rsidRPr="00BB7C58">
        <w:rPr>
          <w:strike/>
          <w:color w:val="FF0000"/>
        </w:rPr>
        <w:t xml:space="preserve"> of this MAC entity's SCell configured with BFD is less than 8</w:t>
      </w:r>
    </w:p>
    <w:p w14:paraId="4CBCF0E8" w14:textId="724238E5" w:rsidR="00BB7C58" w:rsidRPr="00BB7C58" w:rsidRDefault="00BB7C58" w:rsidP="00BB7C58">
      <w:pPr>
        <w:pStyle w:val="Doc-text2"/>
        <w:ind w:left="1619" w:firstLine="0"/>
      </w:pPr>
      <w:r w:rsidRPr="005F55FE">
        <w:t>Figure 6.1.3.</w:t>
      </w:r>
      <w:r w:rsidRPr="005F55FE">
        <w:rPr>
          <w:lang w:eastAsia="ko-KR"/>
        </w:rPr>
        <w:t>23</w:t>
      </w:r>
      <w:r w:rsidRPr="005F55FE">
        <w:t>-</w:t>
      </w:r>
      <w:r w:rsidRPr="005F55FE">
        <w:rPr>
          <w:lang w:eastAsia="ko-KR"/>
        </w:rPr>
        <w:t>2</w:t>
      </w:r>
      <w:r w:rsidRPr="005F55FE">
        <w:t xml:space="preserve">: </w:t>
      </w:r>
      <w:r w:rsidRPr="005F55FE">
        <w:rPr>
          <w:lang w:eastAsia="ko-KR"/>
        </w:rPr>
        <w:t>BFR</w:t>
      </w:r>
      <w:r w:rsidRPr="005F55FE">
        <w:t xml:space="preserve"> and Truncated BFR MAC </w:t>
      </w:r>
      <w:r w:rsidRPr="005F55FE">
        <w:rPr>
          <w:lang w:eastAsia="ko-KR"/>
        </w:rPr>
        <w:t>CE</w:t>
      </w:r>
      <w:r w:rsidRPr="005F55FE">
        <w:t xml:space="preserve"> with </w:t>
      </w:r>
      <w:r w:rsidRPr="00BB7C58">
        <w:rPr>
          <w:color w:val="FF0000"/>
          <w:lang w:val="en-US"/>
        </w:rPr>
        <w:t>four octets Ci field</w:t>
      </w:r>
      <w:r w:rsidRPr="00BB7C58">
        <w:rPr>
          <w:strike/>
          <w:color w:val="FF0000"/>
        </w:rPr>
        <w:t>the hig</w:t>
      </w:r>
      <w:r w:rsidRPr="00BB7C58">
        <w:rPr>
          <w:strike/>
          <w:color w:val="FF0000"/>
          <w:lang w:eastAsia="ko-KR"/>
        </w:rPr>
        <w:t>h</w:t>
      </w:r>
      <w:r w:rsidRPr="00BB7C58">
        <w:rPr>
          <w:strike/>
          <w:color w:val="FF0000"/>
        </w:rPr>
        <w:t xml:space="preserve">est </w:t>
      </w:r>
      <w:r w:rsidRPr="00BB7C58">
        <w:rPr>
          <w:i/>
          <w:strike/>
          <w:color w:val="FF0000"/>
        </w:rPr>
        <w:t>S</w:t>
      </w:r>
      <w:r w:rsidRPr="00BB7C58">
        <w:rPr>
          <w:i/>
          <w:strike/>
          <w:color w:val="FF0000"/>
          <w:lang w:eastAsia="ko-KR"/>
        </w:rPr>
        <w:t>erv</w:t>
      </w:r>
      <w:r w:rsidRPr="00BB7C58">
        <w:rPr>
          <w:i/>
          <w:strike/>
          <w:color w:val="FF0000"/>
        </w:rPr>
        <w:t>CellIndex</w:t>
      </w:r>
      <w:r w:rsidRPr="00BB7C58">
        <w:rPr>
          <w:strike/>
          <w:color w:val="FF0000"/>
        </w:rPr>
        <w:t xml:space="preserve"> of this MAC entity's SCell configured with BFD is equal to or higher than 8</w:t>
      </w:r>
    </w:p>
    <w:p w14:paraId="10D29B6C" w14:textId="00A3A818" w:rsidR="00BB7C58" w:rsidRDefault="00BB7C58" w:rsidP="00BA2D5B">
      <w:pPr>
        <w:pStyle w:val="Doc-text2"/>
        <w:numPr>
          <w:ilvl w:val="0"/>
          <w:numId w:val="10"/>
        </w:numPr>
      </w:pPr>
      <w:r>
        <w:t xml:space="preserve">Revised into </w:t>
      </w:r>
      <w:r w:rsidRPr="00C35916">
        <w:rPr>
          <w:rStyle w:val="Hyperlink"/>
        </w:rPr>
        <w:t>R2-2010762</w:t>
      </w:r>
    </w:p>
    <w:p w14:paraId="384FB515" w14:textId="0533C656" w:rsidR="00BB7C58" w:rsidRDefault="00BB7C58" w:rsidP="00BB7C58">
      <w:pPr>
        <w:pStyle w:val="Doc-title"/>
      </w:pPr>
      <w:r w:rsidRPr="00C35916">
        <w:rPr>
          <w:rStyle w:val="Hyperlink"/>
        </w:rPr>
        <w:t>R2-2010762</w:t>
      </w:r>
      <w:r>
        <w:tab/>
        <w:t>Correction to parameter list for beam failure recovery procedure</w:t>
      </w:r>
      <w:r>
        <w:tab/>
        <w:t>Samsung Electronics Co., Ltd, ZTE Corporation, Sanechips</w:t>
      </w:r>
      <w:r>
        <w:tab/>
        <w:t>CR</w:t>
      </w:r>
      <w:r>
        <w:tab/>
        <w:t>Rel-16</w:t>
      </w:r>
      <w:r>
        <w:tab/>
        <w:t>38.321</w:t>
      </w:r>
      <w:r>
        <w:tab/>
        <w:t>16.2.1</w:t>
      </w:r>
      <w:r>
        <w:tab/>
        <w:t>0907</w:t>
      </w:r>
      <w:r>
        <w:tab/>
        <w:t>1</w:t>
      </w:r>
      <w:r>
        <w:tab/>
        <w:t>F</w:t>
      </w:r>
      <w:r>
        <w:tab/>
        <w:t>NR_eMIMO-Core</w:t>
      </w:r>
    </w:p>
    <w:p w14:paraId="325B0BBB" w14:textId="64A56D8B" w:rsidR="00BB7C58" w:rsidRPr="00BB7C58" w:rsidRDefault="000576D3" w:rsidP="00BA2D5B">
      <w:pPr>
        <w:pStyle w:val="Doc-text2"/>
        <w:numPr>
          <w:ilvl w:val="0"/>
          <w:numId w:val="10"/>
        </w:numPr>
      </w:pPr>
      <w:r>
        <w:t>Agreed (unseen)</w:t>
      </w:r>
    </w:p>
    <w:p w14:paraId="7AA13800" w14:textId="77777777" w:rsidR="00BB7C58" w:rsidRPr="008708CF" w:rsidRDefault="00BB7C58" w:rsidP="00BB7C58">
      <w:pPr>
        <w:pStyle w:val="Doc-text2"/>
      </w:pPr>
    </w:p>
    <w:p w14:paraId="4D4D736B" w14:textId="46885FBB" w:rsidR="004C4D56" w:rsidRDefault="004C4D56" w:rsidP="004C4D56">
      <w:pPr>
        <w:pStyle w:val="Doc-title"/>
      </w:pPr>
      <w:r w:rsidRPr="00C35916">
        <w:rPr>
          <w:rStyle w:val="Hyperlink"/>
        </w:rPr>
        <w:t>R2-2009904</w:t>
      </w:r>
      <w:r>
        <w:tab/>
        <w:t>Miscellaneous on 38.321 for BFR and BFR MAC CE</w:t>
      </w:r>
      <w:r>
        <w:tab/>
        <w:t>ZTE Corporation, Sanechips</w:t>
      </w:r>
      <w:r>
        <w:tab/>
        <w:t>CR</w:t>
      </w:r>
      <w:r>
        <w:tab/>
        <w:t>Rel-16</w:t>
      </w:r>
      <w:r>
        <w:tab/>
        <w:t>38.321</w:t>
      </w:r>
      <w:r>
        <w:tab/>
        <w:t>16.2.1</w:t>
      </w:r>
      <w:r>
        <w:tab/>
        <w:t>0948</w:t>
      </w:r>
      <w:r>
        <w:tab/>
        <w:t>-</w:t>
      </w:r>
      <w:r>
        <w:tab/>
        <w:t>F</w:t>
      </w:r>
      <w:r>
        <w:tab/>
        <w:t>NR_eMIMO-Core</w:t>
      </w:r>
    </w:p>
    <w:p w14:paraId="2C8E9923" w14:textId="77777777" w:rsidR="008708CF" w:rsidRDefault="008708CF" w:rsidP="00BA2D5B">
      <w:pPr>
        <w:pStyle w:val="Doc-text2"/>
        <w:numPr>
          <w:ilvl w:val="0"/>
          <w:numId w:val="10"/>
        </w:numPr>
      </w:pPr>
      <w:r>
        <w:t>Initially discussed in offline 101</w:t>
      </w:r>
    </w:p>
    <w:p w14:paraId="205F89E4" w14:textId="790156C2" w:rsidR="00BB7C58" w:rsidRDefault="00BB7C58" w:rsidP="00BA2D5B">
      <w:pPr>
        <w:pStyle w:val="Doc-text2"/>
        <w:numPr>
          <w:ilvl w:val="0"/>
          <w:numId w:val="10"/>
        </w:numPr>
      </w:pPr>
      <w:r>
        <w:t xml:space="preserve">Not pursued (agreed changes included in </w:t>
      </w:r>
      <w:r w:rsidRPr="00C35916">
        <w:rPr>
          <w:rStyle w:val="Hyperlink"/>
        </w:rPr>
        <w:t>R2-2010762</w:t>
      </w:r>
      <w:r>
        <w:t>)</w:t>
      </w:r>
    </w:p>
    <w:p w14:paraId="619145F3" w14:textId="77777777" w:rsidR="00010550" w:rsidRPr="006B48F0" w:rsidRDefault="00010550" w:rsidP="00010550">
      <w:pPr>
        <w:pStyle w:val="Doc-text2"/>
        <w:ind w:left="1619" w:firstLine="0"/>
      </w:pPr>
    </w:p>
    <w:p w14:paraId="7A5CDCEA" w14:textId="5DE89483" w:rsidR="003F3441" w:rsidRPr="003F3441" w:rsidRDefault="003F3441" w:rsidP="003F3441">
      <w:pPr>
        <w:pStyle w:val="Doc-title"/>
      </w:pPr>
      <w:r w:rsidRPr="00C35916">
        <w:rPr>
          <w:rStyle w:val="Hyperlink"/>
        </w:rPr>
        <w:t>R2-2010494</w:t>
      </w:r>
      <w:r>
        <w:tab/>
        <w:t>Correction to bitmap length determination in MAC CEs for BFR</w:t>
      </w:r>
      <w:r>
        <w:tab/>
        <w:t>Fujitsu</w:t>
      </w:r>
      <w:r>
        <w:tab/>
        <w:t>CR</w:t>
      </w:r>
      <w:r>
        <w:tab/>
        <w:t>Rel-16</w:t>
      </w:r>
      <w:r>
        <w:tab/>
        <w:t>38.321</w:t>
      </w:r>
      <w:r>
        <w:tab/>
        <w:t>16.2.1</w:t>
      </w:r>
      <w:r>
        <w:tab/>
        <w:t>0991</w:t>
      </w:r>
      <w:r>
        <w:tab/>
        <w:t>-</w:t>
      </w:r>
      <w:r>
        <w:tab/>
        <w:t>F</w:t>
      </w:r>
      <w:r>
        <w:tab/>
        <w:t>NR_eMIMO-Core</w:t>
      </w:r>
    </w:p>
    <w:p w14:paraId="0575C8B5" w14:textId="77777777" w:rsidR="008708CF" w:rsidRDefault="008708CF" w:rsidP="00BA2D5B">
      <w:pPr>
        <w:pStyle w:val="Doc-text2"/>
        <w:numPr>
          <w:ilvl w:val="0"/>
          <w:numId w:val="10"/>
        </w:numPr>
      </w:pPr>
      <w:r>
        <w:t>Initially discussed in offline 101</w:t>
      </w:r>
    </w:p>
    <w:p w14:paraId="12A1837A" w14:textId="3322A3B8" w:rsidR="008708CF" w:rsidRPr="006B48F0" w:rsidRDefault="00BB7C58" w:rsidP="00BA2D5B">
      <w:pPr>
        <w:pStyle w:val="Doc-text2"/>
        <w:numPr>
          <w:ilvl w:val="0"/>
          <w:numId w:val="10"/>
        </w:numPr>
      </w:pPr>
      <w:r>
        <w:t>Not pursued</w:t>
      </w:r>
    </w:p>
    <w:p w14:paraId="01CD1773" w14:textId="77777777" w:rsidR="004C4D56" w:rsidRDefault="004C4D56" w:rsidP="005F3E25">
      <w:pPr>
        <w:pStyle w:val="Doc-title"/>
      </w:pPr>
    </w:p>
    <w:p w14:paraId="188F1217" w14:textId="64124A9A" w:rsidR="004C4D56" w:rsidRDefault="004C4D56" w:rsidP="004C4D56">
      <w:pPr>
        <w:pStyle w:val="Comments"/>
      </w:pPr>
      <w:r>
        <w:t>BFR trigger</w:t>
      </w:r>
      <w:r w:rsidR="00E314C9">
        <w:t xml:space="preserve"> </w:t>
      </w:r>
      <w:r w:rsidR="003F3441">
        <w:t xml:space="preserve">point </w:t>
      </w:r>
      <w:r w:rsidR="00E314C9">
        <w:t>/ BFR MAC CE generation</w:t>
      </w:r>
    </w:p>
    <w:p w14:paraId="398BD857" w14:textId="273CB76B" w:rsidR="005F3E25" w:rsidRDefault="005F3E25" w:rsidP="005F3E25">
      <w:pPr>
        <w:pStyle w:val="Doc-title"/>
      </w:pPr>
      <w:r w:rsidRPr="00C35916">
        <w:rPr>
          <w:rStyle w:val="Hyperlink"/>
        </w:rPr>
        <w:t>R2-2009795</w:t>
      </w:r>
      <w:r>
        <w:tab/>
        <w:t>BFR triggering with candidate beam search</w:t>
      </w:r>
      <w:r>
        <w:tab/>
        <w:t>Nokia, Nokia Shanghai Bell, Ericsson, ZTE</w:t>
      </w:r>
      <w:r>
        <w:tab/>
        <w:t>discussion</w:t>
      </w:r>
      <w:r>
        <w:tab/>
        <w:t>Rel-16</w:t>
      </w:r>
      <w:r>
        <w:tab/>
        <w:t>NR_eMIMO-Core</w:t>
      </w:r>
    </w:p>
    <w:p w14:paraId="18171CD3" w14:textId="55907CCF" w:rsidR="008708CF" w:rsidRDefault="008708CF" w:rsidP="00BA2D5B">
      <w:pPr>
        <w:pStyle w:val="Doc-text2"/>
        <w:numPr>
          <w:ilvl w:val="0"/>
          <w:numId w:val="10"/>
        </w:numPr>
      </w:pPr>
      <w:r>
        <w:t>Discussed in offline 101</w:t>
      </w:r>
    </w:p>
    <w:p w14:paraId="492A51BD" w14:textId="22FAB762" w:rsidR="00530EB2" w:rsidRDefault="004037F0" w:rsidP="00BA2D5B">
      <w:pPr>
        <w:pStyle w:val="Doc-text2"/>
        <w:numPr>
          <w:ilvl w:val="0"/>
          <w:numId w:val="13"/>
        </w:numPr>
      </w:pPr>
      <w:r>
        <w:t>QC has concerns due to RAN4 implications and wonders what happens if RAN4 does not agree to change</w:t>
      </w:r>
      <w:r w:rsidR="00530EB2">
        <w:t>. Nokia and Ericsson don’t think there should be a big issue in RAN4 to change this.</w:t>
      </w:r>
    </w:p>
    <w:p w14:paraId="34DD1296" w14:textId="3E16A770" w:rsidR="00530EB2" w:rsidRDefault="00530EB2" w:rsidP="00BA2D5B">
      <w:pPr>
        <w:pStyle w:val="Doc-text2"/>
        <w:numPr>
          <w:ilvl w:val="0"/>
          <w:numId w:val="13"/>
        </w:numPr>
      </w:pPr>
      <w:r>
        <w:t xml:space="preserve">VC suggests to </w:t>
      </w:r>
      <w:r w:rsidR="006E2E51">
        <w:t xml:space="preserve">also </w:t>
      </w:r>
      <w:r>
        <w:t>consider the option to change "need not" in "should" or "shall not"</w:t>
      </w:r>
      <w:r w:rsidR="006E2E51">
        <w:t xml:space="preserve"> in the Note (according to QC proposal)</w:t>
      </w:r>
    </w:p>
    <w:p w14:paraId="0B21506D" w14:textId="778E9AFF" w:rsidR="008708CF" w:rsidRDefault="008708CF" w:rsidP="00BA2D5B">
      <w:pPr>
        <w:pStyle w:val="Doc-text2"/>
        <w:numPr>
          <w:ilvl w:val="0"/>
          <w:numId w:val="10"/>
        </w:numPr>
      </w:pPr>
      <w:r>
        <w:t>Noted</w:t>
      </w:r>
    </w:p>
    <w:p w14:paraId="46FBD183" w14:textId="77777777" w:rsidR="00010550" w:rsidRPr="008708CF" w:rsidRDefault="00010550" w:rsidP="00010550">
      <w:pPr>
        <w:pStyle w:val="Doc-text2"/>
        <w:ind w:left="1619" w:firstLine="0"/>
      </w:pPr>
    </w:p>
    <w:p w14:paraId="44F74916" w14:textId="63758049" w:rsidR="005F3E25" w:rsidRDefault="005F3E25" w:rsidP="005F3E25">
      <w:pPr>
        <w:pStyle w:val="Doc-title"/>
      </w:pPr>
      <w:r w:rsidRPr="00C35916">
        <w:rPr>
          <w:rStyle w:val="Hyperlink"/>
        </w:rPr>
        <w:lastRenderedPageBreak/>
        <w:t>R2-2009796</w:t>
      </w:r>
      <w:r>
        <w:tab/>
        <w:t>Clarification on the BFR trigger upon candidate search</w:t>
      </w:r>
      <w:r>
        <w:tab/>
        <w:t>Nokia, Nokia Shanghai Bell, Ericsson, ZTE</w:t>
      </w:r>
      <w:r>
        <w:tab/>
        <w:t>CR</w:t>
      </w:r>
      <w:r>
        <w:tab/>
        <w:t>Rel-16</w:t>
      </w:r>
      <w:r>
        <w:tab/>
        <w:t>38.321</w:t>
      </w:r>
      <w:r>
        <w:tab/>
        <w:t>16.2.1</w:t>
      </w:r>
      <w:r>
        <w:tab/>
        <w:t>0944</w:t>
      </w:r>
      <w:r>
        <w:tab/>
        <w:t>-</w:t>
      </w:r>
      <w:r>
        <w:tab/>
        <w:t>F</w:t>
      </w:r>
      <w:r>
        <w:tab/>
        <w:t>NR_eMIMO-Core</w:t>
      </w:r>
    </w:p>
    <w:p w14:paraId="1E499200" w14:textId="77777777" w:rsidR="008708CF" w:rsidRDefault="008708CF" w:rsidP="00BA2D5B">
      <w:pPr>
        <w:pStyle w:val="Doc-text2"/>
        <w:numPr>
          <w:ilvl w:val="0"/>
          <w:numId w:val="10"/>
        </w:numPr>
      </w:pPr>
      <w:r>
        <w:t>Initially discussed in offline 101</w:t>
      </w:r>
    </w:p>
    <w:p w14:paraId="0C651E56" w14:textId="43A9F1F7" w:rsidR="008708CF" w:rsidRDefault="00F72C5F" w:rsidP="00BA2D5B">
      <w:pPr>
        <w:pStyle w:val="Doc-text2"/>
        <w:numPr>
          <w:ilvl w:val="0"/>
          <w:numId w:val="10"/>
        </w:numPr>
      </w:pPr>
      <w:r>
        <w:t>Not pursued</w:t>
      </w:r>
      <w:r w:rsidR="00010550">
        <w:t xml:space="preserve"> </w:t>
      </w:r>
    </w:p>
    <w:p w14:paraId="45A1577F" w14:textId="77777777" w:rsidR="00010550" w:rsidRPr="008708CF" w:rsidRDefault="00010550" w:rsidP="00010550">
      <w:pPr>
        <w:pStyle w:val="Doc-text2"/>
        <w:ind w:left="1619" w:firstLine="0"/>
      </w:pPr>
    </w:p>
    <w:p w14:paraId="5DBBB5C5" w14:textId="55B26C98" w:rsidR="005F3E25" w:rsidRDefault="005F3E25" w:rsidP="005F3E25">
      <w:pPr>
        <w:pStyle w:val="Doc-title"/>
      </w:pPr>
      <w:r w:rsidRPr="00C35916">
        <w:rPr>
          <w:rStyle w:val="Hyperlink"/>
        </w:rPr>
        <w:t>R2-2009797</w:t>
      </w:r>
      <w:r>
        <w:tab/>
        <w:t>Draft LS on BFR requirements time reference</w:t>
      </w:r>
      <w:r>
        <w:tab/>
        <w:t>Nokia</w:t>
      </w:r>
      <w:r>
        <w:tab/>
        <w:t>LS out</w:t>
      </w:r>
      <w:r>
        <w:tab/>
        <w:t>Rel-16</w:t>
      </w:r>
      <w:r>
        <w:tab/>
        <w:t>NR_eMIMO-Core</w:t>
      </w:r>
      <w:r>
        <w:tab/>
        <w:t>To:RAN WG4</w:t>
      </w:r>
    </w:p>
    <w:p w14:paraId="593D89E1" w14:textId="6F5F1DA3" w:rsidR="008708CF" w:rsidRDefault="00F72C5F" w:rsidP="00BA2D5B">
      <w:pPr>
        <w:pStyle w:val="Doc-text2"/>
        <w:numPr>
          <w:ilvl w:val="0"/>
          <w:numId w:val="10"/>
        </w:numPr>
      </w:pPr>
      <w:r>
        <w:t>Noted</w:t>
      </w:r>
    </w:p>
    <w:p w14:paraId="59A672DC" w14:textId="77777777" w:rsidR="00010550" w:rsidRPr="008708CF" w:rsidRDefault="00010550" w:rsidP="00010550">
      <w:pPr>
        <w:pStyle w:val="Doc-text2"/>
        <w:ind w:left="1619" w:firstLine="0"/>
      </w:pPr>
    </w:p>
    <w:p w14:paraId="52EFC6E2" w14:textId="0DCB5E18" w:rsidR="00E314C9" w:rsidRDefault="00E314C9" w:rsidP="00E314C9">
      <w:pPr>
        <w:pStyle w:val="Doc-title"/>
      </w:pPr>
      <w:r w:rsidRPr="00C35916">
        <w:rPr>
          <w:rStyle w:val="Hyperlink"/>
        </w:rPr>
        <w:t>R2-2010009</w:t>
      </w:r>
      <w:r>
        <w:tab/>
        <w:t>Correction on BFR MAC CE generation</w:t>
      </w:r>
      <w:r>
        <w:tab/>
        <w:t>Qualcomm Incorporated, Samsung</w:t>
      </w:r>
      <w:r>
        <w:tab/>
        <w:t>CR</w:t>
      </w:r>
      <w:r>
        <w:tab/>
        <w:t>Rel-16</w:t>
      </w:r>
      <w:r>
        <w:tab/>
        <w:t>38.321</w:t>
      </w:r>
      <w:r>
        <w:tab/>
        <w:t>16.2.1</w:t>
      </w:r>
      <w:r>
        <w:tab/>
        <w:t>0885</w:t>
      </w:r>
      <w:r>
        <w:tab/>
        <w:t>1</w:t>
      </w:r>
      <w:r>
        <w:tab/>
        <w:t>F</w:t>
      </w:r>
      <w:r>
        <w:tab/>
        <w:t>NR_eMIMO-Core</w:t>
      </w:r>
      <w:r>
        <w:tab/>
      </w:r>
      <w:r w:rsidRPr="00C35916">
        <w:rPr>
          <w:rStyle w:val="Hyperlink"/>
        </w:rPr>
        <w:t>R2-2008219</w:t>
      </w:r>
    </w:p>
    <w:p w14:paraId="78F015B5" w14:textId="77777777" w:rsidR="008708CF" w:rsidRDefault="008708CF" w:rsidP="00BA2D5B">
      <w:pPr>
        <w:pStyle w:val="Doc-text2"/>
        <w:numPr>
          <w:ilvl w:val="0"/>
          <w:numId w:val="10"/>
        </w:numPr>
      </w:pPr>
      <w:r>
        <w:t>Initially discussed in offline 101</w:t>
      </w:r>
    </w:p>
    <w:p w14:paraId="6C90ABCF" w14:textId="051C1891" w:rsidR="00F72C5F" w:rsidRDefault="00F72C5F" w:rsidP="00BA2D5B">
      <w:pPr>
        <w:pStyle w:val="Doc-text2"/>
        <w:numPr>
          <w:ilvl w:val="0"/>
          <w:numId w:val="10"/>
        </w:numPr>
      </w:pPr>
      <w:r>
        <w:t>Not pursed</w:t>
      </w:r>
    </w:p>
    <w:p w14:paraId="679A0463" w14:textId="77777777" w:rsidR="00B526A7" w:rsidRDefault="00B526A7" w:rsidP="003F3441">
      <w:pPr>
        <w:pStyle w:val="Doc-text2"/>
        <w:ind w:left="0" w:firstLine="0"/>
      </w:pPr>
    </w:p>
    <w:p w14:paraId="6636FDBB" w14:textId="69B4762E" w:rsidR="004037F0" w:rsidRDefault="004037F0" w:rsidP="003F3441">
      <w:pPr>
        <w:pStyle w:val="Doc-text2"/>
        <w:ind w:left="0" w:firstLine="0"/>
      </w:pPr>
      <w:r>
        <w:t>Show of hands</w:t>
      </w:r>
      <w:r w:rsidR="00010550">
        <w:t>:</w:t>
      </w:r>
    </w:p>
    <w:p w14:paraId="6F7B8999" w14:textId="7934D8FC" w:rsidR="004037F0" w:rsidRDefault="004037F0" w:rsidP="003F3441">
      <w:pPr>
        <w:pStyle w:val="Doc-text2"/>
        <w:ind w:left="0" w:firstLine="0"/>
      </w:pPr>
      <w:r>
        <w:t>QC proposal</w:t>
      </w:r>
      <w:r w:rsidR="006E2E51">
        <w:t xml:space="preserve"> (</w:t>
      </w:r>
      <w:r w:rsidR="006E2E51" w:rsidRPr="00C35916">
        <w:rPr>
          <w:rStyle w:val="Hyperlink"/>
        </w:rPr>
        <w:t>R2-2010009</w:t>
      </w:r>
      <w:r w:rsidR="006E2E51">
        <w:t>):</w:t>
      </w:r>
      <w:r>
        <w:t xml:space="preserve"> 4 companies</w:t>
      </w:r>
    </w:p>
    <w:p w14:paraId="01FECBA5" w14:textId="59CD1A27" w:rsidR="004037F0" w:rsidRDefault="004037F0" w:rsidP="003F3441">
      <w:pPr>
        <w:pStyle w:val="Doc-text2"/>
        <w:ind w:left="0" w:firstLine="0"/>
      </w:pPr>
      <w:r>
        <w:t>Nokia</w:t>
      </w:r>
      <w:r w:rsidR="006E2E51">
        <w:t xml:space="preserve"> proposal (</w:t>
      </w:r>
      <w:r w:rsidR="006E2E51" w:rsidRPr="00C35916">
        <w:rPr>
          <w:rStyle w:val="Hyperlink"/>
        </w:rPr>
        <w:t>R2-2009796</w:t>
      </w:r>
      <w:r w:rsidR="006E2E51">
        <w:t>):</w:t>
      </w:r>
      <w:r>
        <w:t xml:space="preserve"> 5 companies</w:t>
      </w:r>
    </w:p>
    <w:p w14:paraId="4374EE2A" w14:textId="77777777" w:rsidR="004037F0" w:rsidRDefault="004037F0" w:rsidP="003F3441">
      <w:pPr>
        <w:pStyle w:val="Doc-text2"/>
        <w:ind w:left="0" w:firstLine="0"/>
      </w:pPr>
    </w:p>
    <w:p w14:paraId="592BD5B2" w14:textId="28CFCDE3" w:rsidR="00B526A7" w:rsidRDefault="00B526A7" w:rsidP="00B526A7">
      <w:pPr>
        <w:pStyle w:val="Doc-title"/>
      </w:pPr>
      <w:r w:rsidRPr="00C35916">
        <w:t>R2-2010805</w:t>
      </w:r>
      <w:r>
        <w:tab/>
        <w:t>BFR MAC CE generation</w:t>
      </w:r>
      <w:r>
        <w:tab/>
        <w:t>after BFR trigger</w:t>
      </w:r>
      <w:r>
        <w:tab/>
        <w:t>ZTE Corporation</w:t>
      </w:r>
      <w:r w:rsidR="00F97AF7">
        <w:t xml:space="preserve">, </w:t>
      </w:r>
      <w:r w:rsidR="004D1D40">
        <w:t>Ericsson, …</w:t>
      </w:r>
      <w:r w:rsidR="004D1D40">
        <w:tab/>
      </w:r>
      <w:r w:rsidR="00F97AF7">
        <w:t>CR</w:t>
      </w:r>
      <w:r w:rsidR="00F97AF7">
        <w:tab/>
        <w:t>Rel-16</w:t>
      </w:r>
      <w:r w:rsidR="00F97AF7">
        <w:tab/>
        <w:t>38.321</w:t>
      </w:r>
      <w:r w:rsidR="00F97AF7">
        <w:tab/>
        <w:t>16.2.1</w:t>
      </w:r>
      <w:r w:rsidR="00F97AF7">
        <w:tab/>
        <w:t>0999</w:t>
      </w:r>
      <w:r>
        <w:tab/>
        <w:t>-</w:t>
      </w:r>
      <w:r>
        <w:tab/>
        <w:t>F</w:t>
      </w:r>
      <w:r>
        <w:tab/>
        <w:t>NR_eMIMO-Core</w:t>
      </w:r>
    </w:p>
    <w:p w14:paraId="73C1F76A" w14:textId="3A751F42" w:rsidR="00010550" w:rsidRPr="00010550" w:rsidRDefault="00010550" w:rsidP="00BA2D5B">
      <w:pPr>
        <w:pStyle w:val="Doc-text2"/>
        <w:numPr>
          <w:ilvl w:val="0"/>
          <w:numId w:val="10"/>
        </w:numPr>
      </w:pPr>
      <w:r>
        <w:t>to be discussed in [POST112-e][118]</w:t>
      </w:r>
    </w:p>
    <w:p w14:paraId="1A4EB96A" w14:textId="77777777" w:rsidR="00B526A7" w:rsidRDefault="00B526A7" w:rsidP="003F3441">
      <w:pPr>
        <w:pStyle w:val="Doc-text2"/>
        <w:ind w:left="0" w:firstLine="0"/>
      </w:pPr>
    </w:p>
    <w:p w14:paraId="72A0A760" w14:textId="1841F7E7" w:rsidR="007377A3" w:rsidRPr="007377A3" w:rsidRDefault="007377A3" w:rsidP="007377A3">
      <w:pPr>
        <w:pStyle w:val="Comments"/>
      </w:pPr>
      <w:r>
        <w:t>multi-CC simultaneous TCI activation with multi-TRP/panel transmission</w:t>
      </w:r>
    </w:p>
    <w:p w14:paraId="1FC4EB01" w14:textId="0E5F114B" w:rsidR="00084260" w:rsidRDefault="00084260" w:rsidP="00084260">
      <w:pPr>
        <w:pStyle w:val="Doc-title"/>
      </w:pPr>
      <w:r w:rsidRPr="00C35916">
        <w:rPr>
          <w:rStyle w:val="Hyperlink"/>
        </w:rPr>
        <w:t>R2-2010013</w:t>
      </w:r>
      <w:r>
        <w:tab/>
        <w:t>Discussion on Enhanced TCI States Activation/Deactivation for UE-specific PDSCH MAC CE on multiple CC case</w:t>
      </w:r>
      <w:r>
        <w:tab/>
        <w:t>Qualcomm Incorporated</w:t>
      </w:r>
      <w:r>
        <w:tab/>
        <w:t>discussion</w:t>
      </w:r>
      <w:r>
        <w:tab/>
        <w:t>Rel-16</w:t>
      </w:r>
      <w:r>
        <w:tab/>
        <w:t>NR_eMIMO-Core</w:t>
      </w:r>
    </w:p>
    <w:p w14:paraId="45DB4A86" w14:textId="2D6B62B7" w:rsidR="008708CF" w:rsidRDefault="008708CF" w:rsidP="00BA2D5B">
      <w:pPr>
        <w:pStyle w:val="Doc-text2"/>
        <w:numPr>
          <w:ilvl w:val="0"/>
          <w:numId w:val="10"/>
        </w:numPr>
      </w:pPr>
      <w:r>
        <w:t>Discussed in offline 101</w:t>
      </w:r>
    </w:p>
    <w:p w14:paraId="64D7CCDE" w14:textId="54F29A72" w:rsidR="008708CF" w:rsidRDefault="008708CF" w:rsidP="00BA2D5B">
      <w:pPr>
        <w:pStyle w:val="Doc-text2"/>
        <w:numPr>
          <w:ilvl w:val="0"/>
          <w:numId w:val="10"/>
        </w:numPr>
      </w:pPr>
      <w:r>
        <w:t>Noted</w:t>
      </w:r>
    </w:p>
    <w:p w14:paraId="77DA9D0A" w14:textId="77777777" w:rsidR="00010550" w:rsidRPr="008708CF" w:rsidRDefault="00010550" w:rsidP="00010550">
      <w:pPr>
        <w:pStyle w:val="Doc-text2"/>
        <w:ind w:left="1619" w:firstLine="0"/>
      </w:pPr>
    </w:p>
    <w:p w14:paraId="60785636" w14:textId="2A7AB38D" w:rsidR="00084260" w:rsidRDefault="00084260" w:rsidP="00084260">
      <w:pPr>
        <w:pStyle w:val="Doc-title"/>
      </w:pPr>
      <w:r w:rsidRPr="00C35916">
        <w:rPr>
          <w:rStyle w:val="Hyperlink"/>
        </w:rPr>
        <w:t>R2-2010014</w:t>
      </w:r>
      <w:r>
        <w:tab/>
        <w:t>Correction on Enhanced TCI States Activation/Deactivation for UE-specific PDSCH MAC CE</w:t>
      </w:r>
      <w:r>
        <w:tab/>
        <w:t>Qualcomm Incorporated</w:t>
      </w:r>
      <w:r>
        <w:tab/>
        <w:t>CR</w:t>
      </w:r>
      <w:r>
        <w:tab/>
        <w:t>Rel-16</w:t>
      </w:r>
      <w:r>
        <w:tab/>
        <w:t>38.321</w:t>
      </w:r>
      <w:r>
        <w:tab/>
        <w:t>16.2.1</w:t>
      </w:r>
      <w:r>
        <w:tab/>
        <w:t>0955</w:t>
      </w:r>
      <w:r>
        <w:tab/>
        <w:t>-</w:t>
      </w:r>
      <w:r>
        <w:tab/>
        <w:t>F</w:t>
      </w:r>
      <w:r>
        <w:tab/>
        <w:t>NR_eMIMO-Core</w:t>
      </w:r>
    </w:p>
    <w:p w14:paraId="7A1BDCAE" w14:textId="77777777" w:rsidR="008708CF" w:rsidRDefault="008708CF" w:rsidP="00BA2D5B">
      <w:pPr>
        <w:pStyle w:val="Doc-text2"/>
        <w:numPr>
          <w:ilvl w:val="0"/>
          <w:numId w:val="10"/>
        </w:numPr>
      </w:pPr>
      <w:r>
        <w:t>Initially discussed in offline 101</w:t>
      </w:r>
    </w:p>
    <w:p w14:paraId="19EDF42D" w14:textId="340DA977" w:rsidR="008708CF" w:rsidRDefault="00D72074" w:rsidP="00BA2D5B">
      <w:pPr>
        <w:pStyle w:val="Doc-text2"/>
        <w:numPr>
          <w:ilvl w:val="0"/>
          <w:numId w:val="10"/>
        </w:numPr>
      </w:pPr>
      <w:r>
        <w:t>Not pursued</w:t>
      </w:r>
    </w:p>
    <w:p w14:paraId="18C77941" w14:textId="77777777" w:rsidR="00010550" w:rsidRPr="006B48F0" w:rsidRDefault="00010550" w:rsidP="00010550">
      <w:pPr>
        <w:pStyle w:val="Doc-text2"/>
        <w:ind w:left="1619" w:firstLine="0"/>
      </w:pPr>
    </w:p>
    <w:p w14:paraId="2B5DC981" w14:textId="7A2AAAE7" w:rsidR="007377A3" w:rsidRDefault="007377A3" w:rsidP="007377A3">
      <w:pPr>
        <w:pStyle w:val="Doc-title"/>
      </w:pPr>
      <w:r w:rsidRPr="00C35916">
        <w:rPr>
          <w:rStyle w:val="Hyperlink"/>
        </w:rPr>
        <w:t>R2-2010628</w:t>
      </w:r>
      <w:r>
        <w:tab/>
        <w:t>Multi-CC simultaneous TCI activation with multi-TRP/panel transmission</w:t>
      </w:r>
      <w:r>
        <w:tab/>
        <w:t>Ericsson</w:t>
      </w:r>
      <w:r>
        <w:tab/>
        <w:t>discussion</w:t>
      </w:r>
      <w:r>
        <w:tab/>
        <w:t>Rel-16</w:t>
      </w:r>
      <w:r>
        <w:tab/>
        <w:t>NR_eMIMO-Core</w:t>
      </w:r>
    </w:p>
    <w:p w14:paraId="7C7D1105" w14:textId="7F95DA17" w:rsidR="008708CF" w:rsidRDefault="008708CF" w:rsidP="00BA2D5B">
      <w:pPr>
        <w:pStyle w:val="Doc-text2"/>
        <w:numPr>
          <w:ilvl w:val="0"/>
          <w:numId w:val="10"/>
        </w:numPr>
      </w:pPr>
      <w:r>
        <w:t>Discussed in offline 101</w:t>
      </w:r>
    </w:p>
    <w:p w14:paraId="280254D4" w14:textId="07F7FAB0" w:rsidR="008708CF" w:rsidRDefault="008708CF" w:rsidP="00BA2D5B">
      <w:pPr>
        <w:pStyle w:val="Doc-text2"/>
        <w:numPr>
          <w:ilvl w:val="0"/>
          <w:numId w:val="10"/>
        </w:numPr>
      </w:pPr>
      <w:r>
        <w:t>Noted</w:t>
      </w:r>
    </w:p>
    <w:p w14:paraId="37836664" w14:textId="77777777" w:rsidR="00010550" w:rsidRPr="008708CF" w:rsidRDefault="00010550" w:rsidP="00010550">
      <w:pPr>
        <w:pStyle w:val="Doc-text2"/>
        <w:ind w:left="1619" w:firstLine="0"/>
      </w:pPr>
    </w:p>
    <w:p w14:paraId="5DD0B98B" w14:textId="4C01ABF5" w:rsidR="005F3E25" w:rsidRDefault="005F3E25" w:rsidP="005F3E25">
      <w:pPr>
        <w:pStyle w:val="Doc-title"/>
      </w:pPr>
      <w:r w:rsidRPr="00C35916">
        <w:rPr>
          <w:rStyle w:val="Hyperlink"/>
        </w:rPr>
        <w:t>R2-2010634</w:t>
      </w:r>
      <w:r>
        <w:tab/>
        <w:t>Reply LS on multi-CC simultaneous TCI activation with multi-TRP/panel transmission</w:t>
      </w:r>
      <w:r>
        <w:tab/>
        <w:t>Ericsson</w:t>
      </w:r>
      <w:r>
        <w:tab/>
        <w:t>LS out</w:t>
      </w:r>
      <w:r>
        <w:tab/>
        <w:t>Rel-16</w:t>
      </w:r>
      <w:r>
        <w:tab/>
        <w:t>NR_eMIMO-Core</w:t>
      </w:r>
      <w:r>
        <w:tab/>
        <w:t>To:RAN1</w:t>
      </w:r>
    </w:p>
    <w:p w14:paraId="58BD2AA7" w14:textId="057A0275" w:rsidR="008708CF" w:rsidRDefault="006E2E51" w:rsidP="00BA2D5B">
      <w:pPr>
        <w:pStyle w:val="Doc-text2"/>
        <w:numPr>
          <w:ilvl w:val="0"/>
          <w:numId w:val="10"/>
        </w:numPr>
      </w:pPr>
      <w:r>
        <w:t>A</w:t>
      </w:r>
      <w:r w:rsidR="000576D3">
        <w:t>dd a reference to the need for a capability bit</w:t>
      </w:r>
    </w:p>
    <w:p w14:paraId="1A6C1753" w14:textId="4F54C2D9" w:rsidR="004037F0" w:rsidRDefault="004037F0" w:rsidP="00BA2D5B">
      <w:pPr>
        <w:pStyle w:val="Doc-text2"/>
        <w:numPr>
          <w:ilvl w:val="0"/>
          <w:numId w:val="10"/>
        </w:numPr>
      </w:pPr>
      <w:r>
        <w:t>Also copy agreement 3 in the LS</w:t>
      </w:r>
    </w:p>
    <w:p w14:paraId="7FE76003" w14:textId="5866FD3F" w:rsidR="000576D3" w:rsidRDefault="006E2E51" w:rsidP="00BA2D5B">
      <w:pPr>
        <w:pStyle w:val="Doc-text2"/>
        <w:numPr>
          <w:ilvl w:val="0"/>
          <w:numId w:val="10"/>
        </w:numPr>
      </w:pPr>
      <w:r>
        <w:t>Revised in</w:t>
      </w:r>
      <w:r w:rsidR="000576D3">
        <w:t xml:space="preserve"> </w:t>
      </w:r>
      <w:r w:rsidRPr="00C35916">
        <w:rPr>
          <w:rStyle w:val="Hyperlink"/>
        </w:rPr>
        <w:t>R2-2010771</w:t>
      </w:r>
    </w:p>
    <w:p w14:paraId="656B57B9" w14:textId="78DA1619" w:rsidR="000576D3" w:rsidRDefault="006E2E51" w:rsidP="000576D3">
      <w:pPr>
        <w:pStyle w:val="Doc-title"/>
      </w:pPr>
      <w:r w:rsidRPr="00C35916">
        <w:rPr>
          <w:rStyle w:val="Hyperlink"/>
        </w:rPr>
        <w:t>R2-2010771</w:t>
      </w:r>
      <w:r w:rsidR="000576D3">
        <w:tab/>
        <w:t>Reply LS on multi-CC simultaneous TCI activation with multi-TRP/panel transmission</w:t>
      </w:r>
      <w:r w:rsidR="000576D3">
        <w:tab/>
        <w:t>Ericsson</w:t>
      </w:r>
      <w:r w:rsidR="000576D3">
        <w:tab/>
        <w:t>LS out</w:t>
      </w:r>
      <w:r w:rsidR="000576D3">
        <w:tab/>
        <w:t>Rel-16</w:t>
      </w:r>
      <w:r w:rsidR="000576D3">
        <w:tab/>
        <w:t>NR_eMIMO-Core</w:t>
      </w:r>
      <w:r w:rsidR="000576D3">
        <w:tab/>
        <w:t>To:RAN1</w:t>
      </w:r>
    </w:p>
    <w:p w14:paraId="6CB44C88" w14:textId="7FAAD882" w:rsidR="00137FF0" w:rsidRDefault="00211F2E" w:rsidP="00BA2D5B">
      <w:pPr>
        <w:pStyle w:val="Doc-text2"/>
        <w:numPr>
          <w:ilvl w:val="0"/>
          <w:numId w:val="10"/>
        </w:numPr>
      </w:pPr>
      <w:r>
        <w:t>Add description of UE behaviour depending on the capability support, also based on the progress of the followup offline discussion</w:t>
      </w:r>
      <w:r w:rsidR="00F72C5F">
        <w:t xml:space="preserve"> 101</w:t>
      </w:r>
      <w:r>
        <w:t xml:space="preserve"> </w:t>
      </w:r>
    </w:p>
    <w:p w14:paraId="077632D1" w14:textId="45EB8859" w:rsidR="00137FF0" w:rsidRDefault="00137FF0" w:rsidP="00BA2D5B">
      <w:pPr>
        <w:pStyle w:val="Doc-text2"/>
        <w:numPr>
          <w:ilvl w:val="0"/>
          <w:numId w:val="10"/>
        </w:numPr>
      </w:pPr>
      <w:r>
        <w:t xml:space="preserve">revised in </w:t>
      </w:r>
      <w:r w:rsidRPr="00C35916">
        <w:rPr>
          <w:rStyle w:val="Doc-text2Char"/>
        </w:rPr>
        <w:t>R2-201079</w:t>
      </w:r>
      <w:r w:rsidR="009B48CC" w:rsidRPr="00C35916">
        <w:rPr>
          <w:rStyle w:val="Doc-text2Char"/>
        </w:rPr>
        <w:t>9</w:t>
      </w:r>
      <w:r w:rsidR="00010550">
        <w:rPr>
          <w:rStyle w:val="Doc-text2Char"/>
        </w:rPr>
        <w:t xml:space="preserve"> </w:t>
      </w:r>
    </w:p>
    <w:p w14:paraId="17A411D9" w14:textId="61196393" w:rsidR="00137FF0" w:rsidRDefault="00137FF0" w:rsidP="00137FF0">
      <w:pPr>
        <w:pStyle w:val="Doc-title"/>
      </w:pPr>
      <w:r w:rsidRPr="00C35916">
        <w:rPr>
          <w:rStyle w:val="Doc-text2Char"/>
        </w:rPr>
        <w:t>R2-201079</w:t>
      </w:r>
      <w:r w:rsidR="009B48CC" w:rsidRPr="00C35916">
        <w:rPr>
          <w:rStyle w:val="Doc-text2Char"/>
        </w:rPr>
        <w:t>9</w:t>
      </w:r>
      <w:r>
        <w:tab/>
        <w:t>LS on multi-CC simultaneous TCI activation with multi-TRP/panel transmission</w:t>
      </w:r>
      <w:r>
        <w:tab/>
        <w:t>Ericsson</w:t>
      </w:r>
      <w:r>
        <w:tab/>
        <w:t>LS out</w:t>
      </w:r>
      <w:r>
        <w:tab/>
        <w:t>Rel-16</w:t>
      </w:r>
      <w:r>
        <w:tab/>
        <w:t>NR_eMIMO-Core</w:t>
      </w:r>
      <w:r>
        <w:tab/>
        <w:t>To:RAN1</w:t>
      </w:r>
    </w:p>
    <w:p w14:paraId="21E7299A" w14:textId="4B797165" w:rsidR="00F72C5F" w:rsidRPr="00F72C5F" w:rsidRDefault="00010550" w:rsidP="00BA2D5B">
      <w:pPr>
        <w:pStyle w:val="Doc-text2"/>
        <w:numPr>
          <w:ilvl w:val="0"/>
          <w:numId w:val="10"/>
        </w:numPr>
      </w:pPr>
      <w:r>
        <w:t>to be discussed in [POST112-e][101]</w:t>
      </w:r>
    </w:p>
    <w:p w14:paraId="09723C5A" w14:textId="77777777" w:rsidR="000576D3" w:rsidRPr="000576D3" w:rsidRDefault="000576D3" w:rsidP="000576D3">
      <w:pPr>
        <w:pStyle w:val="Doc-text2"/>
      </w:pPr>
    </w:p>
    <w:p w14:paraId="2B6B050E" w14:textId="39DE5AC4" w:rsidR="005F3E25" w:rsidRDefault="005F3E25" w:rsidP="005F3E25">
      <w:pPr>
        <w:pStyle w:val="Doc-title"/>
      </w:pPr>
      <w:r w:rsidRPr="00C35916">
        <w:rPr>
          <w:rStyle w:val="Hyperlink"/>
        </w:rPr>
        <w:t>R2-2010637</w:t>
      </w:r>
      <w:r>
        <w:tab/>
        <w:t>Correction for CC list operation for TCI state update MAC CE</w:t>
      </w:r>
      <w:r>
        <w:tab/>
        <w:t>Ericsson, Samsung</w:t>
      </w:r>
      <w:r>
        <w:tab/>
        <w:t>CR</w:t>
      </w:r>
      <w:r>
        <w:tab/>
        <w:t>Rel-16</w:t>
      </w:r>
      <w:r>
        <w:tab/>
        <w:t>38.321</w:t>
      </w:r>
      <w:r>
        <w:tab/>
        <w:t>16.2.1</w:t>
      </w:r>
      <w:r>
        <w:tab/>
        <w:t>0994</w:t>
      </w:r>
      <w:r>
        <w:tab/>
        <w:t>-</w:t>
      </w:r>
      <w:r>
        <w:tab/>
        <w:t>F</w:t>
      </w:r>
      <w:r>
        <w:tab/>
        <w:t>NR_eMIMO-Core</w:t>
      </w:r>
    </w:p>
    <w:p w14:paraId="562D2F3A" w14:textId="77777777" w:rsidR="008708CF" w:rsidRDefault="008708CF" w:rsidP="00BA2D5B">
      <w:pPr>
        <w:pStyle w:val="Doc-text2"/>
        <w:numPr>
          <w:ilvl w:val="0"/>
          <w:numId w:val="10"/>
        </w:numPr>
      </w:pPr>
      <w:r>
        <w:t>Initially discussed in offline 101</w:t>
      </w:r>
    </w:p>
    <w:p w14:paraId="686D089C" w14:textId="195FA37C" w:rsidR="000576D3" w:rsidRDefault="006E2E51" w:rsidP="00BA2D5B">
      <w:pPr>
        <w:pStyle w:val="Doc-text2"/>
        <w:numPr>
          <w:ilvl w:val="0"/>
          <w:numId w:val="10"/>
        </w:numPr>
      </w:pPr>
      <w:r>
        <w:t>A</w:t>
      </w:r>
      <w:r w:rsidR="000576D3">
        <w:t>dd a reference to the need for a capability bit</w:t>
      </w:r>
    </w:p>
    <w:p w14:paraId="0A62F513" w14:textId="7CD06BEE" w:rsidR="000576D3" w:rsidRDefault="006E2E51" w:rsidP="00BA2D5B">
      <w:pPr>
        <w:pStyle w:val="Doc-text2"/>
        <w:numPr>
          <w:ilvl w:val="0"/>
          <w:numId w:val="10"/>
        </w:numPr>
      </w:pPr>
      <w:r>
        <w:t>Revised in</w:t>
      </w:r>
      <w:r w:rsidR="000576D3">
        <w:t xml:space="preserve"> </w:t>
      </w:r>
      <w:r w:rsidRPr="00C35916">
        <w:rPr>
          <w:rStyle w:val="Hyperlink"/>
        </w:rPr>
        <w:t>R2-2010772</w:t>
      </w:r>
    </w:p>
    <w:p w14:paraId="19FC01DC" w14:textId="691D6BA4" w:rsidR="000576D3" w:rsidRDefault="006E2E51" w:rsidP="000576D3">
      <w:pPr>
        <w:pStyle w:val="Doc-title"/>
      </w:pPr>
      <w:r w:rsidRPr="00C35916">
        <w:rPr>
          <w:rStyle w:val="Hyperlink"/>
        </w:rPr>
        <w:t>R2-2010772</w:t>
      </w:r>
      <w:r w:rsidR="000576D3">
        <w:tab/>
        <w:t>Correction for CC list operation for TCI state update MAC CE</w:t>
      </w:r>
      <w:r w:rsidR="000576D3">
        <w:tab/>
        <w:t>Ericsson, Samsun</w:t>
      </w:r>
      <w:r>
        <w:t>g</w:t>
      </w:r>
      <w:r>
        <w:tab/>
        <w:t>CR</w:t>
      </w:r>
      <w:r>
        <w:tab/>
        <w:t>Rel-16</w:t>
      </w:r>
      <w:r>
        <w:tab/>
        <w:t>38.321</w:t>
      </w:r>
      <w:r>
        <w:tab/>
        <w:t>16.2.1</w:t>
      </w:r>
      <w:r>
        <w:tab/>
        <w:t>0994</w:t>
      </w:r>
      <w:r>
        <w:tab/>
        <w:t>1</w:t>
      </w:r>
      <w:r w:rsidR="000576D3">
        <w:tab/>
        <w:t>F</w:t>
      </w:r>
      <w:r w:rsidR="000576D3">
        <w:tab/>
        <w:t>NR_eMIMO-Core</w:t>
      </w:r>
    </w:p>
    <w:p w14:paraId="1737E72A" w14:textId="6271E69E" w:rsidR="003F3441" w:rsidRDefault="00211F2E" w:rsidP="00BA2D5B">
      <w:pPr>
        <w:pStyle w:val="Doc-text2"/>
        <w:numPr>
          <w:ilvl w:val="0"/>
          <w:numId w:val="10"/>
        </w:numPr>
      </w:pPr>
      <w:r>
        <w:lastRenderedPageBreak/>
        <w:t>Continue in a followup offline discussion 101</w:t>
      </w:r>
    </w:p>
    <w:p w14:paraId="6626E085" w14:textId="0F5762F5" w:rsidR="009B48CC" w:rsidRDefault="009B48CC" w:rsidP="00BA2D5B">
      <w:pPr>
        <w:pStyle w:val="Doc-text2"/>
        <w:numPr>
          <w:ilvl w:val="0"/>
          <w:numId w:val="10"/>
        </w:numPr>
      </w:pPr>
      <w:r>
        <w:t xml:space="preserve">revised in </w:t>
      </w:r>
      <w:r w:rsidRPr="00C35916">
        <w:t>R2-2010806</w:t>
      </w:r>
      <w:r w:rsidR="00010550">
        <w:t xml:space="preserve"> </w:t>
      </w:r>
    </w:p>
    <w:p w14:paraId="046C142D" w14:textId="22AEEF91" w:rsidR="009B48CC" w:rsidRDefault="009B48CC" w:rsidP="009B48CC">
      <w:pPr>
        <w:pStyle w:val="Doc-title"/>
      </w:pPr>
      <w:r w:rsidRPr="00C35916">
        <w:rPr>
          <w:rStyle w:val="Doc-text2Char"/>
        </w:rPr>
        <w:t>R2-2010806</w:t>
      </w:r>
      <w:r>
        <w:tab/>
        <w:t>Correction for CC list operation for TCI state update MAC CE</w:t>
      </w:r>
      <w:r>
        <w:tab/>
        <w:t>Ericsson, Samsung</w:t>
      </w:r>
      <w:r>
        <w:tab/>
        <w:t>CR</w:t>
      </w:r>
      <w:r>
        <w:tab/>
        <w:t>Rel-16</w:t>
      </w:r>
      <w:r>
        <w:tab/>
        <w:t>38.321</w:t>
      </w:r>
      <w:r>
        <w:tab/>
        <w:t>16.2.1</w:t>
      </w:r>
      <w:r>
        <w:tab/>
        <w:t>0994</w:t>
      </w:r>
      <w:r>
        <w:tab/>
        <w:t>2</w:t>
      </w:r>
      <w:r>
        <w:tab/>
        <w:t>F</w:t>
      </w:r>
      <w:r>
        <w:tab/>
        <w:t>NR_eMIMO-Core</w:t>
      </w:r>
    </w:p>
    <w:p w14:paraId="7FF81957" w14:textId="1B249EE7" w:rsidR="009B48CC" w:rsidRDefault="0085769C" w:rsidP="00BA2D5B">
      <w:pPr>
        <w:pStyle w:val="Doc-text2"/>
        <w:numPr>
          <w:ilvl w:val="0"/>
          <w:numId w:val="13"/>
        </w:numPr>
      </w:pPr>
      <w:r>
        <w:t xml:space="preserve">QC thinks both alternative 1 and 3 can work. </w:t>
      </w:r>
    </w:p>
    <w:p w14:paraId="3E01B89C" w14:textId="4EBADB3C" w:rsidR="0085769C" w:rsidRDefault="0085769C" w:rsidP="00BA2D5B">
      <w:pPr>
        <w:pStyle w:val="Doc-text2"/>
        <w:numPr>
          <w:ilvl w:val="0"/>
          <w:numId w:val="13"/>
        </w:numPr>
      </w:pPr>
      <w:r>
        <w:t xml:space="preserve">Ericsson prefers Alt3. QC is fine. </w:t>
      </w:r>
      <w:r w:rsidR="00851FC8">
        <w:t>Hua</w:t>
      </w:r>
      <w:r>
        <w:t>w</w:t>
      </w:r>
      <w:r w:rsidR="00851FC8">
        <w:t>e</w:t>
      </w:r>
      <w:r>
        <w:t>i as well</w:t>
      </w:r>
      <w:r w:rsidR="00AE2475">
        <w:t>. Samsung prefers Alt1</w:t>
      </w:r>
    </w:p>
    <w:p w14:paraId="2A1B2FB5" w14:textId="58E4D293" w:rsidR="0085769C" w:rsidRDefault="00AE2475" w:rsidP="00BA2D5B">
      <w:pPr>
        <w:pStyle w:val="Doc-text2"/>
        <w:numPr>
          <w:ilvl w:val="0"/>
          <w:numId w:val="10"/>
        </w:numPr>
      </w:pPr>
      <w:r>
        <w:t>C</w:t>
      </w:r>
      <w:r w:rsidR="00851FC8">
        <w:t>ontinue offline to discuss Alt 1 vs Alt3</w:t>
      </w:r>
    </w:p>
    <w:p w14:paraId="66F0D2BE" w14:textId="291F1F05" w:rsidR="0085769C" w:rsidRDefault="0085769C" w:rsidP="00BA2D5B">
      <w:pPr>
        <w:pStyle w:val="Doc-text2"/>
        <w:numPr>
          <w:ilvl w:val="0"/>
          <w:numId w:val="10"/>
        </w:numPr>
      </w:pPr>
      <w:r>
        <w:t xml:space="preserve">Continue </w:t>
      </w:r>
      <w:r w:rsidR="00010550">
        <w:t xml:space="preserve">in [POST112-e][101] </w:t>
      </w:r>
      <w:r>
        <w:t xml:space="preserve">to finalize 321, 331, 306 </w:t>
      </w:r>
      <w:r w:rsidR="00AE2475">
        <w:t xml:space="preserve">CR </w:t>
      </w:r>
      <w:r>
        <w:t>and LS to RAN1</w:t>
      </w:r>
    </w:p>
    <w:p w14:paraId="2682CD13" w14:textId="77777777" w:rsidR="009B48CC" w:rsidRDefault="009B48CC" w:rsidP="009B48CC">
      <w:pPr>
        <w:pStyle w:val="Doc-text2"/>
      </w:pPr>
    </w:p>
    <w:p w14:paraId="61D3F341" w14:textId="1B27EE44" w:rsidR="0085769C" w:rsidRDefault="0085769C" w:rsidP="009B48CC">
      <w:pPr>
        <w:pStyle w:val="Doc-text2"/>
      </w:pPr>
    </w:p>
    <w:p w14:paraId="65EC5E86" w14:textId="48ED5C97" w:rsidR="0085769C" w:rsidRDefault="0085769C" w:rsidP="0085769C">
      <w:pPr>
        <w:pStyle w:val="EmailDiscussion"/>
      </w:pPr>
      <w:r>
        <w:t>[POST</w:t>
      </w:r>
      <w:r w:rsidR="00AE2475">
        <w:t>112-e][101</w:t>
      </w:r>
      <w:r>
        <w:t>][</w:t>
      </w:r>
      <w:r w:rsidR="00851FC8">
        <w:t>eMIMO</w:t>
      </w:r>
      <w:r w:rsidR="00C61130">
        <w:t>] M</w:t>
      </w:r>
      <w:r w:rsidR="00AE2475">
        <w:t xml:space="preserve">ulti-CC simultaneous TCI activation with multi-TRP </w:t>
      </w:r>
      <w:r>
        <w:t>(</w:t>
      </w:r>
      <w:r w:rsidR="00851FC8">
        <w:t>Ericsson, Huawei</w:t>
      </w:r>
      <w:r>
        <w:t>)</w:t>
      </w:r>
    </w:p>
    <w:p w14:paraId="35731A43" w14:textId="5B4B5A0B" w:rsidR="0085769C" w:rsidRDefault="0085769C" w:rsidP="0085769C">
      <w:pPr>
        <w:pStyle w:val="EmailDiscussion2"/>
      </w:pPr>
      <w:r>
        <w:tab/>
        <w:t xml:space="preserve">Scope: </w:t>
      </w:r>
      <w:r w:rsidR="00AE2475">
        <w:t>Discuss whether to go for Alt1 or Alt3 and draft CRs and LS to RAN1 accordingly</w:t>
      </w:r>
    </w:p>
    <w:p w14:paraId="0DC6BFB3" w14:textId="362CB2F9" w:rsidR="0085769C" w:rsidRDefault="0085769C" w:rsidP="00AE2475">
      <w:pPr>
        <w:pStyle w:val="EmailDiscussion2"/>
        <w:ind w:left="1619" w:firstLine="0"/>
      </w:pPr>
      <w:r>
        <w:t xml:space="preserve">Intended outcome: </w:t>
      </w:r>
      <w:r w:rsidR="00AE2475">
        <w:rPr>
          <w:rStyle w:val="Doc-text2Char"/>
        </w:rPr>
        <w:t xml:space="preserve">agreeable 321, 331 and 306 CRs in </w:t>
      </w:r>
      <w:r w:rsidR="00AE2475" w:rsidRPr="00C35916">
        <w:rPr>
          <w:rStyle w:val="Doc-text2Char"/>
        </w:rPr>
        <w:t>R2-2010806</w:t>
      </w:r>
      <w:r w:rsidR="00AE2475">
        <w:rPr>
          <w:rStyle w:val="Doc-text2Char"/>
        </w:rPr>
        <w:t xml:space="preserve">, </w:t>
      </w:r>
      <w:r w:rsidR="00AE2475" w:rsidRPr="00C35916">
        <w:rPr>
          <w:rStyle w:val="Doc-text2Char"/>
        </w:rPr>
        <w:t>R2-2010807</w:t>
      </w:r>
      <w:r w:rsidR="00AE2475" w:rsidRPr="00B715CD">
        <w:rPr>
          <w:rStyle w:val="Doc-text2Char"/>
        </w:rPr>
        <w:t xml:space="preserve"> and</w:t>
      </w:r>
      <w:r w:rsidR="00AE2475">
        <w:rPr>
          <w:rStyle w:val="Doc-text2Char"/>
        </w:rPr>
        <w:t xml:space="preserve"> </w:t>
      </w:r>
      <w:r w:rsidR="00AE2475" w:rsidRPr="00C35916">
        <w:rPr>
          <w:rStyle w:val="Doc-text2Char"/>
        </w:rPr>
        <w:t>R2-2010808</w:t>
      </w:r>
      <w:r w:rsidR="00AE2475">
        <w:rPr>
          <w:rStyle w:val="Doc-text2Char"/>
        </w:rPr>
        <w:t xml:space="preserve"> and LS in </w:t>
      </w:r>
      <w:r w:rsidR="00AE2475" w:rsidRPr="00C35916">
        <w:rPr>
          <w:rStyle w:val="Doc-text2Char"/>
        </w:rPr>
        <w:t>R2-2010799</w:t>
      </w:r>
    </w:p>
    <w:p w14:paraId="2251DFB0" w14:textId="1303CC17" w:rsidR="0085769C" w:rsidRDefault="00CE24AD" w:rsidP="00851FC8">
      <w:pPr>
        <w:pStyle w:val="EmailDiscussion2"/>
      </w:pPr>
      <w:r>
        <w:tab/>
        <w:t>Deadline: Wednesday</w:t>
      </w:r>
      <w:r w:rsidR="00A908DE">
        <w:t xml:space="preserve"> 2020-11-18</w:t>
      </w:r>
    </w:p>
    <w:p w14:paraId="0DC05E82" w14:textId="77777777" w:rsidR="0085769C" w:rsidRPr="0085769C" w:rsidRDefault="0085769C" w:rsidP="0085769C">
      <w:pPr>
        <w:pStyle w:val="Doc-text2"/>
      </w:pPr>
    </w:p>
    <w:p w14:paraId="05529BF3" w14:textId="4D35778B" w:rsidR="003F3441" w:rsidRDefault="003F3441" w:rsidP="003F3441">
      <w:pPr>
        <w:pStyle w:val="Comments"/>
      </w:pPr>
      <w:r>
        <w:t>Other</w:t>
      </w:r>
    </w:p>
    <w:p w14:paraId="08822F06" w14:textId="20CF536D" w:rsidR="003F3441" w:rsidRDefault="003F3441" w:rsidP="003F3441">
      <w:pPr>
        <w:pStyle w:val="Doc-title"/>
      </w:pPr>
      <w:r w:rsidRPr="00C35916">
        <w:rPr>
          <w:rStyle w:val="Hyperlink"/>
        </w:rPr>
        <w:t>R2-2009903</w:t>
      </w:r>
      <w:r>
        <w:tab/>
        <w:t>38.321 Correction on  Enhanced PUCCH Spatial Relation ActivationDeactivation MAC CE</w:t>
      </w:r>
      <w:r>
        <w:tab/>
        <w:t>ZTE Corporation, Sanechips</w:t>
      </w:r>
      <w:r>
        <w:tab/>
        <w:t>CR</w:t>
      </w:r>
      <w:r>
        <w:tab/>
        <w:t>Rel-16</w:t>
      </w:r>
      <w:r>
        <w:tab/>
        <w:t>38.321</w:t>
      </w:r>
      <w:r>
        <w:tab/>
        <w:t>16.2.1</w:t>
      </w:r>
      <w:r>
        <w:tab/>
        <w:t>0947</w:t>
      </w:r>
      <w:r>
        <w:tab/>
        <w:t>-</w:t>
      </w:r>
      <w:r>
        <w:tab/>
        <w:t>F</w:t>
      </w:r>
      <w:r>
        <w:tab/>
        <w:t>NR_eMIMO-Core</w:t>
      </w:r>
    </w:p>
    <w:p w14:paraId="4F58EC75" w14:textId="77777777" w:rsidR="008708CF" w:rsidRDefault="008708CF" w:rsidP="00BA2D5B">
      <w:pPr>
        <w:pStyle w:val="Doc-text2"/>
        <w:numPr>
          <w:ilvl w:val="0"/>
          <w:numId w:val="10"/>
        </w:numPr>
      </w:pPr>
      <w:r>
        <w:t>Initially discussed in offline 101</w:t>
      </w:r>
    </w:p>
    <w:p w14:paraId="21742487" w14:textId="055CEAEE" w:rsidR="008708CF" w:rsidRPr="006B48F0" w:rsidRDefault="00F705C7" w:rsidP="00BA2D5B">
      <w:pPr>
        <w:pStyle w:val="Doc-text2"/>
        <w:numPr>
          <w:ilvl w:val="0"/>
          <w:numId w:val="10"/>
        </w:numPr>
      </w:pPr>
      <w:r>
        <w:t xml:space="preserve">revised in </w:t>
      </w:r>
      <w:r w:rsidRPr="00C35916">
        <w:rPr>
          <w:rStyle w:val="Hyperlink"/>
        </w:rPr>
        <w:t>R2-2010773</w:t>
      </w:r>
      <w:r>
        <w:rPr>
          <w:rStyle w:val="Doc-text2Char"/>
        </w:rPr>
        <w:t xml:space="preserve"> to include wording improvements</w:t>
      </w:r>
    </w:p>
    <w:p w14:paraId="328285E8" w14:textId="0E37EC82" w:rsidR="00F705C7" w:rsidRDefault="00F705C7" w:rsidP="00F705C7">
      <w:pPr>
        <w:pStyle w:val="Doc-title"/>
      </w:pPr>
      <w:r w:rsidRPr="00C35916">
        <w:rPr>
          <w:rStyle w:val="Hyperlink"/>
        </w:rPr>
        <w:t>R2-2010773</w:t>
      </w:r>
      <w:r>
        <w:tab/>
        <w:t>38.321 Correction on  Enhanced PUCCH Spatial Relation ActivationDeactivation MAC CE</w:t>
      </w:r>
      <w:r>
        <w:tab/>
        <w:t>ZTE Corporation, Sanechips</w:t>
      </w:r>
      <w:r>
        <w:tab/>
        <w:t>CR</w:t>
      </w:r>
      <w:r>
        <w:tab/>
        <w:t>Rel-16</w:t>
      </w:r>
      <w:r>
        <w:tab/>
        <w:t>38.321</w:t>
      </w:r>
      <w:r>
        <w:tab/>
        <w:t>16.2.1</w:t>
      </w:r>
      <w:r>
        <w:tab/>
        <w:t>0947</w:t>
      </w:r>
      <w:r>
        <w:tab/>
        <w:t>1</w:t>
      </w:r>
      <w:r>
        <w:tab/>
        <w:t>F</w:t>
      </w:r>
    </w:p>
    <w:p w14:paraId="5158A882" w14:textId="12019875" w:rsidR="00137FF0" w:rsidRPr="00137FF0" w:rsidRDefault="00137FF0" w:rsidP="00BA2D5B">
      <w:pPr>
        <w:pStyle w:val="Doc-text2"/>
        <w:numPr>
          <w:ilvl w:val="0"/>
          <w:numId w:val="10"/>
        </w:numPr>
      </w:pPr>
      <w:r>
        <w:t>Agreed</w:t>
      </w:r>
    </w:p>
    <w:p w14:paraId="788C1EB2" w14:textId="77777777" w:rsidR="00F705C7" w:rsidRDefault="00F705C7" w:rsidP="003F3441">
      <w:pPr>
        <w:pStyle w:val="Doc-text2"/>
      </w:pPr>
    </w:p>
    <w:p w14:paraId="0377D86C" w14:textId="5A0E401D" w:rsidR="008708CF" w:rsidRPr="00331B12" w:rsidRDefault="008708CF" w:rsidP="008708CF">
      <w:pPr>
        <w:pStyle w:val="EmailDiscussion"/>
      </w:pPr>
      <w:r>
        <w:t>[AT112</w:t>
      </w:r>
      <w:r w:rsidR="00937957">
        <w:t>-e</w:t>
      </w:r>
      <w:r w:rsidRPr="00331B12">
        <w:t>][10</w:t>
      </w:r>
      <w:r>
        <w:t>1</w:t>
      </w:r>
      <w:r w:rsidRPr="00331B12">
        <w:t>][</w:t>
      </w:r>
      <w:r>
        <w:t>eMIMO</w:t>
      </w:r>
      <w:r w:rsidRPr="00331B12">
        <w:t xml:space="preserve">] </w:t>
      </w:r>
      <w:r>
        <w:t xml:space="preserve">MAC corrections </w:t>
      </w:r>
      <w:r w:rsidRPr="00331B12">
        <w:t>(</w:t>
      </w:r>
      <w:r>
        <w:t>Samsung</w:t>
      </w:r>
      <w:r w:rsidRPr="00331B12">
        <w:t>)</w:t>
      </w:r>
    </w:p>
    <w:p w14:paraId="27B64CED" w14:textId="77777777" w:rsidR="008708CF" w:rsidRPr="007742A6" w:rsidRDefault="008708CF" w:rsidP="008708CF">
      <w:pPr>
        <w:pStyle w:val="EmailDiscussion2"/>
        <w:ind w:left="1619" w:firstLine="0"/>
        <w:rPr>
          <w:color w:val="A6A6A6" w:themeColor="background1" w:themeShade="A6"/>
        </w:rPr>
      </w:pPr>
      <w:r w:rsidRPr="007742A6">
        <w:rPr>
          <w:color w:val="A6A6A6" w:themeColor="background1" w:themeShade="A6"/>
        </w:rPr>
        <w:t>Scope: Discuss the CRs in AI 6.13.1</w:t>
      </w:r>
    </w:p>
    <w:p w14:paraId="17B1E196" w14:textId="77777777" w:rsidR="008708CF" w:rsidRPr="007742A6" w:rsidRDefault="008708CF" w:rsidP="008708CF">
      <w:pPr>
        <w:pStyle w:val="EmailDiscussion2"/>
        <w:ind w:left="1619" w:firstLine="0"/>
        <w:rPr>
          <w:color w:val="A6A6A6" w:themeColor="background1" w:themeShade="A6"/>
        </w:rPr>
      </w:pPr>
      <w:r w:rsidRPr="007742A6">
        <w:rPr>
          <w:color w:val="A6A6A6" w:themeColor="background1" w:themeShade="A6"/>
        </w:rPr>
        <w:t>Initial intended outcome: summary of the offline discussion with e.g.:</w:t>
      </w:r>
    </w:p>
    <w:p w14:paraId="1E2807E5" w14:textId="77777777" w:rsidR="008708CF" w:rsidRPr="007742A6" w:rsidRDefault="008708CF" w:rsidP="00BA2D5B">
      <w:pPr>
        <w:pStyle w:val="EmailDiscussion2"/>
        <w:numPr>
          <w:ilvl w:val="2"/>
          <w:numId w:val="8"/>
        </w:numPr>
        <w:ind w:left="1980"/>
        <w:rPr>
          <w:color w:val="A6A6A6" w:themeColor="background1" w:themeShade="A6"/>
        </w:rPr>
      </w:pPr>
      <w:r w:rsidRPr="007742A6">
        <w:rPr>
          <w:color w:val="A6A6A6" w:themeColor="background1" w:themeShade="A6"/>
        </w:rPr>
        <w:t>List of CRs that can be agreed as is</w:t>
      </w:r>
    </w:p>
    <w:p w14:paraId="00C38BDA" w14:textId="77777777" w:rsidR="008708CF" w:rsidRPr="007742A6" w:rsidRDefault="008708CF" w:rsidP="00BA2D5B">
      <w:pPr>
        <w:pStyle w:val="EmailDiscussion2"/>
        <w:numPr>
          <w:ilvl w:val="2"/>
          <w:numId w:val="8"/>
        </w:numPr>
        <w:ind w:left="1980"/>
        <w:rPr>
          <w:color w:val="A6A6A6" w:themeColor="background1" w:themeShade="A6"/>
        </w:rPr>
      </w:pPr>
      <w:r w:rsidRPr="007742A6">
        <w:rPr>
          <w:color w:val="A6A6A6" w:themeColor="background1" w:themeShade="A6"/>
        </w:rPr>
        <w:t>List of CRs that can be agreed with some changes / merges with other CRs (with an indication of the needed changes)</w:t>
      </w:r>
    </w:p>
    <w:p w14:paraId="68D8CB63" w14:textId="77777777" w:rsidR="008708CF" w:rsidRPr="007742A6" w:rsidRDefault="008708CF" w:rsidP="00BA2D5B">
      <w:pPr>
        <w:pStyle w:val="EmailDiscussion2"/>
        <w:numPr>
          <w:ilvl w:val="2"/>
          <w:numId w:val="8"/>
        </w:numPr>
        <w:ind w:left="1980"/>
        <w:rPr>
          <w:color w:val="A6A6A6" w:themeColor="background1" w:themeShade="A6"/>
        </w:rPr>
      </w:pPr>
      <w:r w:rsidRPr="007742A6">
        <w:rPr>
          <w:color w:val="A6A6A6" w:themeColor="background1" w:themeShade="A6"/>
        </w:rPr>
        <w:t>List of CRs that require online discussion</w:t>
      </w:r>
    </w:p>
    <w:p w14:paraId="5FFF80B6" w14:textId="77777777" w:rsidR="008708CF" w:rsidRPr="007742A6" w:rsidRDefault="008708CF" w:rsidP="00BA2D5B">
      <w:pPr>
        <w:pStyle w:val="EmailDiscussion2"/>
        <w:numPr>
          <w:ilvl w:val="2"/>
          <w:numId w:val="8"/>
        </w:numPr>
        <w:ind w:left="1980"/>
        <w:rPr>
          <w:color w:val="A6A6A6" w:themeColor="background1" w:themeShade="A6"/>
        </w:rPr>
      </w:pPr>
      <w:r w:rsidRPr="007742A6">
        <w:rPr>
          <w:color w:val="A6A6A6" w:themeColor="background1" w:themeShade="A6"/>
        </w:rPr>
        <w:t>List of CRs that should not be pursued</w:t>
      </w:r>
    </w:p>
    <w:p w14:paraId="67F9B310" w14:textId="77777777" w:rsidR="008708CF" w:rsidRPr="007742A6" w:rsidRDefault="008708CF" w:rsidP="008708CF">
      <w:pPr>
        <w:pStyle w:val="EmailDiscussion2"/>
        <w:ind w:left="1619" w:firstLine="0"/>
        <w:rPr>
          <w:color w:val="A6A6A6" w:themeColor="background1" w:themeShade="A6"/>
        </w:rPr>
      </w:pPr>
      <w:r w:rsidRPr="007742A6">
        <w:rPr>
          <w:color w:val="A6A6A6" w:themeColor="background1" w:themeShade="A6"/>
        </w:rPr>
        <w:t>Initial deadline (for companies' feedback): Tuesday 2020-11-03 07:00 UTC</w:t>
      </w:r>
    </w:p>
    <w:p w14:paraId="71574AB2" w14:textId="77777777" w:rsidR="008708CF" w:rsidRPr="007742A6" w:rsidRDefault="008708CF" w:rsidP="008708CF">
      <w:pPr>
        <w:pStyle w:val="EmailDiscussion2"/>
        <w:ind w:left="1619" w:firstLine="0"/>
        <w:rPr>
          <w:color w:val="A6A6A6" w:themeColor="background1" w:themeShade="A6"/>
        </w:rPr>
      </w:pPr>
      <w:r w:rsidRPr="007742A6">
        <w:rPr>
          <w:color w:val="A6A6A6" w:themeColor="background1" w:themeShade="A6"/>
        </w:rPr>
        <w:t xml:space="preserve">Initial deadline (for </w:t>
      </w:r>
      <w:r w:rsidRPr="007742A6">
        <w:rPr>
          <w:rStyle w:val="Doc-text2Char"/>
          <w:color w:val="A6A6A6" w:themeColor="background1" w:themeShade="A6"/>
        </w:rPr>
        <w:t>rapporteur's summary in R2-2010760):</w:t>
      </w:r>
      <w:r w:rsidRPr="007742A6">
        <w:rPr>
          <w:color w:val="A6A6A6" w:themeColor="background1" w:themeShade="A6"/>
        </w:rPr>
        <w:t xml:space="preserve">  Tuesday 2020-11-03 09:00 UTC</w:t>
      </w:r>
    </w:p>
    <w:p w14:paraId="5D23D010" w14:textId="42D2BBD0" w:rsidR="007742A6" w:rsidRPr="005D76A8" w:rsidRDefault="007742A6" w:rsidP="007742A6">
      <w:pPr>
        <w:pStyle w:val="EmailDiscussion2"/>
        <w:ind w:left="1619" w:firstLine="0"/>
        <w:rPr>
          <w:color w:val="A6A6A6" w:themeColor="background1" w:themeShade="A6"/>
        </w:rPr>
      </w:pPr>
      <w:r w:rsidRPr="005D76A8">
        <w:rPr>
          <w:color w:val="A6A6A6" w:themeColor="background1" w:themeShade="A6"/>
        </w:rPr>
        <w:t>Updated scope: D</w:t>
      </w:r>
      <w:r w:rsidR="002529F1" w:rsidRPr="005D76A8">
        <w:rPr>
          <w:color w:val="A6A6A6" w:themeColor="background1" w:themeShade="A6"/>
        </w:rPr>
        <w:t>iscuss reply LS to RAN1, revise</w:t>
      </w:r>
      <w:r w:rsidRPr="005D76A8">
        <w:rPr>
          <w:color w:val="A6A6A6" w:themeColor="background1" w:themeShade="A6"/>
        </w:rPr>
        <w:t xml:space="preserve"> 38.321CRs 0947 and 0994 and </w:t>
      </w:r>
      <w:r w:rsidRPr="005D76A8">
        <w:rPr>
          <w:rStyle w:val="Doc-text2Char"/>
          <w:color w:val="A6A6A6" w:themeColor="background1" w:themeShade="A6"/>
        </w:rPr>
        <w:t xml:space="preserve">way forward on the </w:t>
      </w:r>
      <w:r w:rsidRPr="005D76A8">
        <w:rPr>
          <w:color w:val="A6A6A6" w:themeColor="background1" w:themeShade="A6"/>
        </w:rPr>
        <w:t>BFR trigger point / BFR MAC CE generation issue</w:t>
      </w:r>
    </w:p>
    <w:p w14:paraId="71E71860" w14:textId="3BC1AE7D" w:rsidR="007742A6" w:rsidRPr="005D76A8" w:rsidRDefault="009B2E59" w:rsidP="007742A6">
      <w:pPr>
        <w:pStyle w:val="EmailDiscussion2"/>
        <w:ind w:left="1619" w:firstLine="0"/>
        <w:rPr>
          <w:i/>
          <w:color w:val="A6A6A6" w:themeColor="background1" w:themeShade="A6"/>
        </w:rPr>
      </w:pPr>
      <w:r w:rsidRPr="005D76A8">
        <w:rPr>
          <w:color w:val="A6A6A6" w:themeColor="background1" w:themeShade="A6"/>
        </w:rPr>
        <w:t>Updated</w:t>
      </w:r>
      <w:r w:rsidR="007742A6" w:rsidRPr="005D76A8">
        <w:rPr>
          <w:color w:val="A6A6A6" w:themeColor="background1" w:themeShade="A6"/>
        </w:rPr>
        <w:t xml:space="preserve"> intended outcome: Draft LS in </w:t>
      </w:r>
      <w:r w:rsidR="007742A6" w:rsidRPr="00C35916">
        <w:rPr>
          <w:rStyle w:val="Hyperlink"/>
          <w:color w:val="A6A6A6" w:themeColor="background1" w:themeShade="A6"/>
        </w:rPr>
        <w:t>R2-2010771</w:t>
      </w:r>
      <w:r w:rsidR="007742A6" w:rsidRPr="005D76A8">
        <w:rPr>
          <w:rStyle w:val="Doc-text2Char"/>
          <w:color w:val="A6A6A6" w:themeColor="background1" w:themeShade="A6"/>
        </w:rPr>
        <w:t xml:space="preserve">, agreeable CRs in </w:t>
      </w:r>
      <w:r w:rsidR="007742A6" w:rsidRPr="00C35916">
        <w:rPr>
          <w:rStyle w:val="Hyperlink"/>
          <w:color w:val="A6A6A6" w:themeColor="background1" w:themeShade="A6"/>
        </w:rPr>
        <w:t>R2-2010772</w:t>
      </w:r>
      <w:r w:rsidR="007742A6" w:rsidRPr="005D76A8">
        <w:rPr>
          <w:rStyle w:val="Doc-text2Char"/>
          <w:color w:val="A6A6A6" w:themeColor="background1" w:themeShade="A6"/>
        </w:rPr>
        <w:t xml:space="preserve"> and </w:t>
      </w:r>
      <w:r w:rsidR="007742A6" w:rsidRPr="00C35916">
        <w:rPr>
          <w:rStyle w:val="Hyperlink"/>
          <w:color w:val="A6A6A6" w:themeColor="background1" w:themeShade="A6"/>
        </w:rPr>
        <w:t>R2-2010773</w:t>
      </w:r>
      <w:r w:rsidR="007742A6" w:rsidRPr="005D76A8">
        <w:rPr>
          <w:rStyle w:val="Doc-text2Char"/>
          <w:color w:val="A6A6A6" w:themeColor="background1" w:themeShade="A6"/>
        </w:rPr>
        <w:t xml:space="preserve"> and way forward in </w:t>
      </w:r>
      <w:r w:rsidR="007742A6" w:rsidRPr="00C35916">
        <w:rPr>
          <w:rStyle w:val="Hyperlink"/>
          <w:color w:val="A6A6A6" w:themeColor="background1" w:themeShade="A6"/>
        </w:rPr>
        <w:t>R2-2010774</w:t>
      </w:r>
    </w:p>
    <w:p w14:paraId="54FEF459" w14:textId="5B7F2123" w:rsidR="007742A6" w:rsidRPr="005D76A8" w:rsidRDefault="009B2E59" w:rsidP="007742A6">
      <w:pPr>
        <w:pStyle w:val="EmailDiscussion2"/>
        <w:ind w:left="1619" w:firstLine="0"/>
        <w:rPr>
          <w:color w:val="A6A6A6" w:themeColor="background1" w:themeShade="A6"/>
        </w:rPr>
      </w:pPr>
      <w:r w:rsidRPr="005D76A8">
        <w:rPr>
          <w:color w:val="A6A6A6" w:themeColor="background1" w:themeShade="A6"/>
        </w:rPr>
        <w:t>D</w:t>
      </w:r>
      <w:r w:rsidR="007742A6" w:rsidRPr="005D76A8">
        <w:rPr>
          <w:color w:val="A6A6A6" w:themeColor="background1" w:themeShade="A6"/>
        </w:rPr>
        <w:t>eadline (for companies' feedback): Tuesday 2020-11-10 17:00 UTC</w:t>
      </w:r>
    </w:p>
    <w:p w14:paraId="24A371FA" w14:textId="24AB0EB2" w:rsidR="007742A6" w:rsidRPr="005D76A8" w:rsidRDefault="009B2E59" w:rsidP="007742A6">
      <w:pPr>
        <w:pStyle w:val="EmailDiscussion2"/>
        <w:ind w:left="1619" w:firstLine="0"/>
        <w:rPr>
          <w:color w:val="A6A6A6" w:themeColor="background1" w:themeShade="A6"/>
        </w:rPr>
      </w:pPr>
      <w:r w:rsidRPr="005D76A8">
        <w:rPr>
          <w:color w:val="A6A6A6" w:themeColor="background1" w:themeShade="A6"/>
        </w:rPr>
        <w:t>D</w:t>
      </w:r>
      <w:r w:rsidR="007742A6" w:rsidRPr="005D76A8">
        <w:rPr>
          <w:color w:val="A6A6A6" w:themeColor="background1" w:themeShade="A6"/>
        </w:rPr>
        <w:t xml:space="preserve">eadline (for </w:t>
      </w:r>
      <w:r w:rsidR="002D76AC" w:rsidRPr="005D76A8">
        <w:rPr>
          <w:color w:val="A6A6A6" w:themeColor="background1" w:themeShade="A6"/>
        </w:rPr>
        <w:t xml:space="preserve">Draft </w:t>
      </w:r>
      <w:r w:rsidR="007742A6" w:rsidRPr="005D76A8">
        <w:rPr>
          <w:color w:val="A6A6A6" w:themeColor="background1" w:themeShade="A6"/>
        </w:rPr>
        <w:t>LS, CRs and way forward)</w:t>
      </w:r>
      <w:r w:rsidR="007742A6" w:rsidRPr="005D76A8">
        <w:rPr>
          <w:rStyle w:val="Doc-text2Char"/>
          <w:color w:val="A6A6A6" w:themeColor="background1" w:themeShade="A6"/>
        </w:rPr>
        <w:t>:</w:t>
      </w:r>
      <w:r w:rsidR="007742A6" w:rsidRPr="005D76A8">
        <w:rPr>
          <w:color w:val="A6A6A6" w:themeColor="background1" w:themeShade="A6"/>
        </w:rPr>
        <w:t xml:space="preserve">  Wednesday 2020-11-11 01:00 UTC</w:t>
      </w:r>
    </w:p>
    <w:p w14:paraId="42B09D0F" w14:textId="122AEDD4" w:rsidR="005D76A8" w:rsidRDefault="005D76A8" w:rsidP="005D76A8">
      <w:pPr>
        <w:pStyle w:val="EmailDiscussion2"/>
        <w:ind w:left="1619" w:firstLine="0"/>
      </w:pPr>
      <w:r>
        <w:t>Final scope: Revise 38.321CR 0994 and corresponding 331 and 306 CRs as well as reply LS to RAN1</w:t>
      </w:r>
    </w:p>
    <w:p w14:paraId="17741CC6" w14:textId="37B7E40A" w:rsidR="005D76A8" w:rsidRDefault="005D76A8" w:rsidP="005D76A8">
      <w:pPr>
        <w:pStyle w:val="EmailDiscussion2"/>
        <w:ind w:left="1619" w:firstLine="0"/>
        <w:rPr>
          <w:rStyle w:val="Doc-text2Char"/>
        </w:rPr>
      </w:pPr>
      <w:r>
        <w:t xml:space="preserve">Final intended outcome: </w:t>
      </w:r>
      <w:r>
        <w:rPr>
          <w:rStyle w:val="Doc-text2Char"/>
        </w:rPr>
        <w:t xml:space="preserve">agreeable 321, 331 and 306 CRs in </w:t>
      </w:r>
      <w:r w:rsidRPr="00C35916">
        <w:rPr>
          <w:rStyle w:val="Doc-text2Char"/>
        </w:rPr>
        <w:t>R2-2010806</w:t>
      </w:r>
      <w:r w:rsidR="00B715CD">
        <w:rPr>
          <w:rStyle w:val="Doc-text2Char"/>
        </w:rPr>
        <w:t xml:space="preserve">, </w:t>
      </w:r>
      <w:r w:rsidR="00B715CD" w:rsidRPr="00C35916">
        <w:rPr>
          <w:rStyle w:val="Doc-text2Char"/>
        </w:rPr>
        <w:t>R2-2010807</w:t>
      </w:r>
      <w:r w:rsidR="00B715CD" w:rsidRPr="00B715CD">
        <w:rPr>
          <w:rStyle w:val="Doc-text2Char"/>
        </w:rPr>
        <w:t xml:space="preserve"> and</w:t>
      </w:r>
      <w:r w:rsidR="00B715CD">
        <w:rPr>
          <w:rStyle w:val="Doc-text2Char"/>
        </w:rPr>
        <w:t xml:space="preserve"> </w:t>
      </w:r>
      <w:r w:rsidR="00B715CD" w:rsidRPr="00C35916">
        <w:rPr>
          <w:rStyle w:val="Doc-text2Char"/>
        </w:rPr>
        <w:t>R2-2010808</w:t>
      </w:r>
      <w:r>
        <w:rPr>
          <w:rStyle w:val="Doc-text2Char"/>
        </w:rPr>
        <w:t xml:space="preserve"> and LS in </w:t>
      </w:r>
      <w:r w:rsidRPr="00C35916">
        <w:rPr>
          <w:rStyle w:val="Doc-text2Char"/>
        </w:rPr>
        <w:t>R2-2010799</w:t>
      </w:r>
    </w:p>
    <w:p w14:paraId="49F6830C" w14:textId="4E40E334" w:rsidR="005D76A8" w:rsidRPr="00D3643C" w:rsidRDefault="005D76A8" w:rsidP="005D76A8">
      <w:pPr>
        <w:pStyle w:val="EmailDiscussion2"/>
        <w:ind w:left="1619" w:firstLine="0"/>
        <w:rPr>
          <w:color w:val="000000" w:themeColor="text1"/>
        </w:rPr>
      </w:pPr>
      <w:r>
        <w:rPr>
          <w:rStyle w:val="Doc-text2Char"/>
        </w:rPr>
        <w:t>Final de</w:t>
      </w:r>
      <w:r w:rsidRPr="00D3643C">
        <w:rPr>
          <w:color w:val="000000" w:themeColor="text1"/>
        </w:rPr>
        <w:t>adl</w:t>
      </w:r>
      <w:r>
        <w:rPr>
          <w:color w:val="000000" w:themeColor="text1"/>
        </w:rPr>
        <w:t xml:space="preserve">ine (for companies' feedback): </w:t>
      </w:r>
      <w:r w:rsidR="00B715CD">
        <w:t>Thursday</w:t>
      </w:r>
      <w:r w:rsidRPr="002407E1">
        <w:t xml:space="preserve"> </w:t>
      </w:r>
      <w:r w:rsidR="00B715CD">
        <w:rPr>
          <w:color w:val="000000" w:themeColor="text1"/>
        </w:rPr>
        <w:t>2020-11-12</w:t>
      </w:r>
      <w:r w:rsidRPr="002407E1">
        <w:rPr>
          <w:color w:val="000000" w:themeColor="text1"/>
        </w:rPr>
        <w:t xml:space="preserve"> </w:t>
      </w:r>
      <w:r w:rsidR="00B715CD">
        <w:rPr>
          <w:color w:val="000000" w:themeColor="text1"/>
        </w:rPr>
        <w:t>23</w:t>
      </w:r>
      <w:r w:rsidRPr="002407E1">
        <w:rPr>
          <w:color w:val="000000" w:themeColor="text1"/>
        </w:rPr>
        <w:t>:</w:t>
      </w:r>
      <w:r>
        <w:rPr>
          <w:color w:val="000000" w:themeColor="text1"/>
        </w:rPr>
        <w:t>00 UTC</w:t>
      </w:r>
    </w:p>
    <w:p w14:paraId="110E3D47" w14:textId="37924638" w:rsidR="005D76A8" w:rsidRPr="00D3643C" w:rsidRDefault="005D76A8" w:rsidP="005D76A8">
      <w:pPr>
        <w:pStyle w:val="EmailDiscussion2"/>
        <w:ind w:left="1619" w:firstLine="0"/>
        <w:rPr>
          <w:color w:val="000000" w:themeColor="text1"/>
        </w:rPr>
      </w:pPr>
      <w:r>
        <w:rPr>
          <w:color w:val="000000" w:themeColor="text1"/>
        </w:rPr>
        <w:t>Final d</w:t>
      </w:r>
      <w:r w:rsidRPr="00D3643C">
        <w:rPr>
          <w:color w:val="000000" w:themeColor="text1"/>
        </w:rPr>
        <w:t xml:space="preserve">eadline (for </w:t>
      </w:r>
      <w:r>
        <w:rPr>
          <w:color w:val="000000" w:themeColor="text1"/>
        </w:rPr>
        <w:t>CR</w:t>
      </w:r>
      <w:r w:rsidR="00B715CD">
        <w:rPr>
          <w:color w:val="000000" w:themeColor="text1"/>
        </w:rPr>
        <w:t>s</w:t>
      </w:r>
      <w:r>
        <w:rPr>
          <w:color w:val="000000" w:themeColor="text1"/>
        </w:rPr>
        <w:t xml:space="preserve"> and LS)</w:t>
      </w:r>
      <w:r w:rsidRPr="000656F9">
        <w:rPr>
          <w:rStyle w:val="Doc-text2Char"/>
        </w:rPr>
        <w:t>:</w:t>
      </w:r>
      <w:r w:rsidRPr="00D3643C">
        <w:rPr>
          <w:color w:val="000000" w:themeColor="text1"/>
        </w:rPr>
        <w:t xml:space="preserve">  </w:t>
      </w:r>
      <w:r w:rsidR="00B715CD">
        <w:t>Fri</w:t>
      </w:r>
      <w:r w:rsidRPr="002407E1">
        <w:t xml:space="preserve">day </w:t>
      </w:r>
      <w:r w:rsidR="00B715CD">
        <w:rPr>
          <w:color w:val="000000" w:themeColor="text1"/>
        </w:rPr>
        <w:t>2020-11-13</w:t>
      </w:r>
      <w:r w:rsidRPr="002407E1">
        <w:rPr>
          <w:color w:val="000000" w:themeColor="text1"/>
        </w:rPr>
        <w:t xml:space="preserve"> </w:t>
      </w:r>
      <w:r w:rsidR="00B715CD">
        <w:rPr>
          <w:color w:val="000000" w:themeColor="text1"/>
        </w:rPr>
        <w:t>05</w:t>
      </w:r>
      <w:r>
        <w:rPr>
          <w:color w:val="000000" w:themeColor="text1"/>
        </w:rPr>
        <w:t>:00 UTC</w:t>
      </w:r>
    </w:p>
    <w:p w14:paraId="74A1EFC2" w14:textId="77777777" w:rsidR="008708CF" w:rsidRDefault="008708CF" w:rsidP="003F3441">
      <w:pPr>
        <w:pStyle w:val="Doc-text2"/>
      </w:pPr>
    </w:p>
    <w:p w14:paraId="39BF0803" w14:textId="5D388A52" w:rsidR="008708CF" w:rsidRDefault="008708CF" w:rsidP="00BB7C58">
      <w:pPr>
        <w:pStyle w:val="Doc-title"/>
      </w:pPr>
      <w:r w:rsidRPr="00C35916">
        <w:rPr>
          <w:rStyle w:val="Hyperlink"/>
        </w:rPr>
        <w:t>R2-2010760</w:t>
      </w:r>
      <w:r>
        <w:tab/>
        <w:t>Summary of offline 101 - MAC corrections for eMIMO</w:t>
      </w:r>
      <w:r>
        <w:tab/>
        <w:t>Samsung</w:t>
      </w:r>
      <w:r>
        <w:tab/>
        <w:t>discussion</w:t>
      </w:r>
      <w:r>
        <w:tab/>
        <w:t>Rel-16</w:t>
      </w:r>
      <w:r>
        <w:tab/>
        <w:t>NR_eMIMO-Core</w:t>
      </w:r>
    </w:p>
    <w:p w14:paraId="5C98160B" w14:textId="77777777" w:rsidR="00BB7C58" w:rsidRPr="005F55FE" w:rsidRDefault="00BB7C58" w:rsidP="00BB7C58">
      <w:pPr>
        <w:pStyle w:val="Comments"/>
      </w:pPr>
      <w:r w:rsidRPr="005F55FE">
        <w:rPr>
          <w:lang w:val="en-US"/>
        </w:rPr>
        <w:t xml:space="preserve">Proposal 1: Agree CR </w:t>
      </w:r>
      <w:r w:rsidRPr="005F55FE">
        <w:t>R2-2009098 with the following changes</w:t>
      </w:r>
      <w:r>
        <w:t>:</w:t>
      </w:r>
    </w:p>
    <w:p w14:paraId="519297D6" w14:textId="77777777" w:rsidR="00BB7C58" w:rsidRPr="005F55FE" w:rsidRDefault="00BB7C58" w:rsidP="00BB7C58">
      <w:pPr>
        <w:pStyle w:val="Comments"/>
      </w:pPr>
      <w:r w:rsidRPr="005F55FE">
        <w:t>- replace “Preamble” with “Resources”</w:t>
      </w:r>
    </w:p>
    <w:p w14:paraId="7FD7BF89" w14:textId="77777777" w:rsidR="00BB7C58" w:rsidRPr="005F55FE" w:rsidRDefault="00BB7C58" w:rsidP="00BB7C58">
      <w:pPr>
        <w:pStyle w:val="Comments"/>
      </w:pPr>
      <w:r w:rsidRPr="005F55FE">
        <w:t>- Add the following changes:</w:t>
      </w:r>
    </w:p>
    <w:p w14:paraId="12DBDFF6" w14:textId="10EC42B4" w:rsidR="00BB7C58" w:rsidRPr="00DC5CE0" w:rsidRDefault="00BB7C58" w:rsidP="00BB7C58">
      <w:pPr>
        <w:pStyle w:val="Comments"/>
        <w:rPr>
          <w:strike/>
        </w:rPr>
      </w:pPr>
      <w:r w:rsidRPr="005F55FE">
        <w:t xml:space="preserve">Figure 6.1.3.23-1: </w:t>
      </w:r>
      <w:r w:rsidRPr="005F55FE">
        <w:rPr>
          <w:lang w:eastAsia="ko-KR"/>
        </w:rPr>
        <w:t>BFR</w:t>
      </w:r>
      <w:r w:rsidRPr="005F55FE">
        <w:t xml:space="preserve"> and Truncated BFR MAC </w:t>
      </w:r>
      <w:r w:rsidRPr="005F55FE">
        <w:rPr>
          <w:lang w:eastAsia="ko-KR"/>
        </w:rPr>
        <w:t>CE</w:t>
      </w:r>
      <w:r w:rsidRPr="005F55FE">
        <w:t xml:space="preserve"> with </w:t>
      </w:r>
      <w:r w:rsidRPr="00DC5CE0">
        <w:rPr>
          <w:lang w:val="en-US"/>
        </w:rPr>
        <w:t>one octet Ci field</w:t>
      </w:r>
      <w:r w:rsidRPr="00DC5CE0">
        <w:rPr>
          <w:strike/>
        </w:rPr>
        <w:t>the hig</w:t>
      </w:r>
      <w:r w:rsidRPr="00DC5CE0">
        <w:rPr>
          <w:strike/>
          <w:lang w:eastAsia="ko-KR"/>
        </w:rPr>
        <w:t>h</w:t>
      </w:r>
      <w:r w:rsidRPr="00DC5CE0">
        <w:rPr>
          <w:strike/>
        </w:rPr>
        <w:t>est S</w:t>
      </w:r>
      <w:r w:rsidRPr="00DC5CE0">
        <w:rPr>
          <w:strike/>
          <w:lang w:eastAsia="ko-KR"/>
        </w:rPr>
        <w:t>erv</w:t>
      </w:r>
      <w:r w:rsidRPr="00DC5CE0">
        <w:rPr>
          <w:strike/>
        </w:rPr>
        <w:t>CellIndex of this MAC entity's SCell configured with BFD is less than 8</w:t>
      </w:r>
    </w:p>
    <w:p w14:paraId="182B9724" w14:textId="52C7B387" w:rsidR="00BB7C58" w:rsidRPr="00DC5CE0" w:rsidRDefault="00BB7C58" w:rsidP="00BB7C58">
      <w:pPr>
        <w:pStyle w:val="Comments"/>
        <w:rPr>
          <w:strike/>
        </w:rPr>
      </w:pPr>
      <w:r w:rsidRPr="00DC5CE0">
        <w:t>Figure 6.1.3.</w:t>
      </w:r>
      <w:r w:rsidRPr="00DC5CE0">
        <w:rPr>
          <w:lang w:eastAsia="ko-KR"/>
        </w:rPr>
        <w:t>23</w:t>
      </w:r>
      <w:r w:rsidRPr="00DC5CE0">
        <w:t>-</w:t>
      </w:r>
      <w:r w:rsidRPr="00DC5CE0">
        <w:rPr>
          <w:lang w:eastAsia="ko-KR"/>
        </w:rPr>
        <w:t>2</w:t>
      </w:r>
      <w:r w:rsidRPr="00DC5CE0">
        <w:t xml:space="preserve">: </w:t>
      </w:r>
      <w:r w:rsidRPr="00DC5CE0">
        <w:rPr>
          <w:lang w:eastAsia="ko-KR"/>
        </w:rPr>
        <w:t>BFR</w:t>
      </w:r>
      <w:r w:rsidRPr="00DC5CE0">
        <w:t xml:space="preserve"> and Truncated BFR MAC </w:t>
      </w:r>
      <w:r w:rsidRPr="00DC5CE0">
        <w:rPr>
          <w:lang w:eastAsia="ko-KR"/>
        </w:rPr>
        <w:t>CE</w:t>
      </w:r>
      <w:r w:rsidRPr="00DC5CE0">
        <w:t xml:space="preserve"> with </w:t>
      </w:r>
      <w:r w:rsidRPr="00DC5CE0">
        <w:rPr>
          <w:lang w:val="en-US"/>
        </w:rPr>
        <w:t>four octets Ci field</w:t>
      </w:r>
      <w:r w:rsidRPr="00DC5CE0">
        <w:rPr>
          <w:strike/>
        </w:rPr>
        <w:t>the hig</w:t>
      </w:r>
      <w:r w:rsidRPr="00DC5CE0">
        <w:rPr>
          <w:strike/>
          <w:lang w:eastAsia="ko-KR"/>
        </w:rPr>
        <w:t>h</w:t>
      </w:r>
      <w:r w:rsidRPr="00DC5CE0">
        <w:rPr>
          <w:strike/>
        </w:rPr>
        <w:t>est S</w:t>
      </w:r>
      <w:r w:rsidRPr="00DC5CE0">
        <w:rPr>
          <w:strike/>
          <w:lang w:eastAsia="ko-KR"/>
        </w:rPr>
        <w:t>erv</w:t>
      </w:r>
      <w:r w:rsidRPr="00DC5CE0">
        <w:rPr>
          <w:strike/>
        </w:rPr>
        <w:t>CellIndex of this MAC entity's SCell configured with BFD is equal to or higher than 8</w:t>
      </w:r>
    </w:p>
    <w:p w14:paraId="76744CA7" w14:textId="32D4AEBE" w:rsidR="00BB7C58" w:rsidRDefault="00BB7C58" w:rsidP="00BB7C58">
      <w:pPr>
        <w:pStyle w:val="Comments"/>
      </w:pPr>
      <w:r w:rsidRPr="005F55FE">
        <w:rPr>
          <w:rFonts w:hint="eastAsia"/>
        </w:rPr>
        <w:t>P</w:t>
      </w:r>
      <w:r w:rsidRPr="005F55FE">
        <w:t>roposal 2: CR R2-2010494 is not pursued.</w:t>
      </w:r>
    </w:p>
    <w:p w14:paraId="66ADA7BD" w14:textId="77777777" w:rsidR="00BB7C58" w:rsidRDefault="00BB7C58" w:rsidP="00BB7C58">
      <w:pPr>
        <w:pStyle w:val="Comments"/>
      </w:pPr>
      <w:r>
        <w:lastRenderedPageBreak/>
        <w:t xml:space="preserve">Proposal 3:  </w:t>
      </w:r>
      <w:r w:rsidRPr="00C51A45">
        <w:t>If the indicated Serving Cell is configured as part of a simultaneousTCI-UpdateList1 or simultaneousTCI-UpdateList2, this MAC CE applies to all the Serving Cells configured in the set simultaneousTCI-UpdateList1 or simultaneousTCI-UpdateList2, respectively</w:t>
      </w:r>
    </w:p>
    <w:p w14:paraId="39684C5B" w14:textId="53E9C3BB" w:rsidR="000576D3" w:rsidRPr="000576D3" w:rsidRDefault="000576D3" w:rsidP="00BA2D5B">
      <w:pPr>
        <w:pStyle w:val="Doc-comment"/>
        <w:numPr>
          <w:ilvl w:val="0"/>
          <w:numId w:val="13"/>
        </w:numPr>
        <w:rPr>
          <w:i w:val="0"/>
        </w:rPr>
      </w:pPr>
      <w:r w:rsidRPr="000576D3">
        <w:rPr>
          <w:i w:val="0"/>
        </w:rPr>
        <w:t>Huawei thinks this makes the UE behaviour different so we need a capa</w:t>
      </w:r>
      <w:r>
        <w:rPr>
          <w:i w:val="0"/>
        </w:rPr>
        <w:t>bility bit. QC agrees. Huawei thinks that per-UE capability would be enough.</w:t>
      </w:r>
    </w:p>
    <w:p w14:paraId="2F08EE47" w14:textId="77777777" w:rsidR="00BB7C58" w:rsidRPr="00C51A45" w:rsidRDefault="00BB7C58" w:rsidP="00BB7C58">
      <w:pPr>
        <w:pStyle w:val="Comments"/>
      </w:pPr>
      <w:r>
        <w:t xml:space="preserve">Proposal 4:   </w:t>
      </w:r>
      <w:r w:rsidRPr="00C51A45">
        <w:t>Agree the CR R2-2010637.</w:t>
      </w:r>
    </w:p>
    <w:p w14:paraId="04A9F3DC" w14:textId="77777777" w:rsidR="00BB7C58" w:rsidRPr="00D73648" w:rsidRDefault="00BB7C58" w:rsidP="00BB7C58">
      <w:pPr>
        <w:pStyle w:val="Comments"/>
      </w:pPr>
      <w:r>
        <w:t xml:space="preserve">Proposal 5:   </w:t>
      </w:r>
      <w:r w:rsidRPr="00C51A45">
        <w:t>RAN2 to send reply LS to RAN1 confirming the current status of RAN2 specification. Draft LS R2-2010634 can be agreed</w:t>
      </w:r>
      <w:r>
        <w:t>.</w:t>
      </w:r>
    </w:p>
    <w:p w14:paraId="06FCFF24" w14:textId="77777777" w:rsidR="00BB7C58" w:rsidRPr="00CE72CF" w:rsidRDefault="00BB7C58" w:rsidP="00BB7C58">
      <w:pPr>
        <w:pStyle w:val="Comments"/>
      </w:pPr>
      <w:r>
        <w:t>Proposal 6: Agree the CR R2-2009903 as a baseline.</w:t>
      </w:r>
    </w:p>
    <w:p w14:paraId="2374DF2E" w14:textId="77777777" w:rsidR="00BB7C58" w:rsidRPr="00BB7C58" w:rsidRDefault="00BB7C58" w:rsidP="003F3441">
      <w:pPr>
        <w:pStyle w:val="Doc-text2"/>
        <w:rPr>
          <w:lang w:val="en-US"/>
        </w:rPr>
      </w:pPr>
    </w:p>
    <w:p w14:paraId="06E672C4" w14:textId="278C056D" w:rsidR="00D72074" w:rsidRDefault="00D72074" w:rsidP="00D72074">
      <w:pPr>
        <w:pStyle w:val="Doc-text2"/>
        <w:pBdr>
          <w:top w:val="single" w:sz="4" w:space="1" w:color="auto"/>
          <w:left w:val="single" w:sz="4" w:space="4" w:color="auto"/>
          <w:bottom w:val="single" w:sz="4" w:space="1" w:color="auto"/>
          <w:right w:val="single" w:sz="4" w:space="4" w:color="auto"/>
        </w:pBdr>
      </w:pPr>
      <w:r>
        <w:t>Agreements via email - offline</w:t>
      </w:r>
      <w:r w:rsidR="00FC5D13">
        <w:t xml:space="preserve"> 101</w:t>
      </w:r>
      <w:r>
        <w:t>:</w:t>
      </w:r>
    </w:p>
    <w:p w14:paraId="3BE98368" w14:textId="2BAB2504" w:rsidR="00D72074" w:rsidRDefault="00D72074" w:rsidP="00D72074">
      <w:pPr>
        <w:pStyle w:val="Doc-text2"/>
        <w:pBdr>
          <w:top w:val="single" w:sz="4" w:space="1" w:color="auto"/>
          <w:left w:val="single" w:sz="4" w:space="4" w:color="auto"/>
          <w:bottom w:val="single" w:sz="4" w:space="1" w:color="auto"/>
          <w:right w:val="single" w:sz="4" w:space="4" w:color="auto"/>
        </w:pBdr>
      </w:pPr>
      <w:r>
        <w:t>1.</w:t>
      </w:r>
      <w:r>
        <w:tab/>
        <w:t>Agree CR R2-2009098 with the following changes:</w:t>
      </w:r>
    </w:p>
    <w:p w14:paraId="0862F970" w14:textId="77777777" w:rsidR="00D72074" w:rsidRDefault="00D72074" w:rsidP="00D72074">
      <w:pPr>
        <w:pStyle w:val="Doc-text2"/>
        <w:pBdr>
          <w:top w:val="single" w:sz="4" w:space="1" w:color="auto"/>
          <w:left w:val="single" w:sz="4" w:space="4" w:color="auto"/>
          <w:bottom w:val="single" w:sz="4" w:space="1" w:color="auto"/>
          <w:right w:val="single" w:sz="4" w:space="4" w:color="auto"/>
        </w:pBdr>
      </w:pPr>
      <w:r>
        <w:t>- replace “Preamble” with “Resources”</w:t>
      </w:r>
    </w:p>
    <w:p w14:paraId="5807EA32" w14:textId="77777777" w:rsidR="00D72074" w:rsidRDefault="00D72074" w:rsidP="00D72074">
      <w:pPr>
        <w:pStyle w:val="Doc-text2"/>
        <w:pBdr>
          <w:top w:val="single" w:sz="4" w:space="1" w:color="auto"/>
          <w:left w:val="single" w:sz="4" w:space="4" w:color="auto"/>
          <w:bottom w:val="single" w:sz="4" w:space="1" w:color="auto"/>
          <w:right w:val="single" w:sz="4" w:space="4" w:color="auto"/>
        </w:pBdr>
      </w:pPr>
      <w:r>
        <w:t>- Add the following changes:</w:t>
      </w:r>
    </w:p>
    <w:p w14:paraId="42B055F5" w14:textId="73997DB9" w:rsidR="00D72074" w:rsidRPr="00D72074" w:rsidRDefault="00D72074" w:rsidP="00D72074">
      <w:pPr>
        <w:pStyle w:val="Doc-text2"/>
        <w:pBdr>
          <w:top w:val="single" w:sz="4" w:space="1" w:color="auto"/>
          <w:left w:val="single" w:sz="4" w:space="4" w:color="auto"/>
          <w:bottom w:val="single" w:sz="4" w:space="1" w:color="auto"/>
          <w:right w:val="single" w:sz="4" w:space="4" w:color="auto"/>
        </w:pBdr>
        <w:rPr>
          <w:strike/>
        </w:rPr>
      </w:pPr>
      <w:r>
        <w:t xml:space="preserve">Figure 6.1.3.23-1: BFR and Truncated BFR MAC CE with </w:t>
      </w:r>
      <w:r w:rsidRPr="00D72074">
        <w:rPr>
          <w:color w:val="FF0000"/>
        </w:rPr>
        <w:t>one octet Ci field</w:t>
      </w:r>
      <w:r>
        <w:rPr>
          <w:color w:val="FF0000"/>
        </w:rPr>
        <w:t xml:space="preserve"> </w:t>
      </w:r>
      <w:r w:rsidRPr="00D72074">
        <w:rPr>
          <w:strike/>
          <w:color w:val="FF0000"/>
        </w:rPr>
        <w:t>the highest ServCellIndex of this MAC entity's SCell configured with BFD is less than 8</w:t>
      </w:r>
    </w:p>
    <w:p w14:paraId="01DE7106" w14:textId="62791512" w:rsidR="00D72074" w:rsidRDefault="00D72074" w:rsidP="00D72074">
      <w:pPr>
        <w:pStyle w:val="Doc-text2"/>
        <w:pBdr>
          <w:top w:val="single" w:sz="4" w:space="1" w:color="auto"/>
          <w:left w:val="single" w:sz="4" w:space="4" w:color="auto"/>
          <w:bottom w:val="single" w:sz="4" w:space="1" w:color="auto"/>
          <w:right w:val="single" w:sz="4" w:space="4" w:color="auto"/>
        </w:pBdr>
      </w:pPr>
      <w:r>
        <w:t xml:space="preserve">Figure 6.1.3.23-2: BFR and Truncated BFR MAC CE with </w:t>
      </w:r>
      <w:r w:rsidRPr="00D72074">
        <w:rPr>
          <w:color w:val="FF0000"/>
        </w:rPr>
        <w:t>four octets Ci field</w:t>
      </w:r>
      <w:r>
        <w:rPr>
          <w:color w:val="FF0000"/>
        </w:rPr>
        <w:t xml:space="preserve"> </w:t>
      </w:r>
      <w:r w:rsidRPr="00D72074">
        <w:rPr>
          <w:strike/>
          <w:color w:val="FF0000"/>
        </w:rPr>
        <w:t>the highest ServCellIndex of this MAC entity's SCell configured with BFD is equal to or higher than 8</w:t>
      </w:r>
    </w:p>
    <w:p w14:paraId="4DA29E90" w14:textId="6F07CB1A" w:rsidR="00D72074" w:rsidRDefault="00506A8C" w:rsidP="00D72074">
      <w:pPr>
        <w:pStyle w:val="Doc-text2"/>
        <w:pBdr>
          <w:top w:val="single" w:sz="4" w:space="1" w:color="auto"/>
          <w:left w:val="single" w:sz="4" w:space="4" w:color="auto"/>
          <w:bottom w:val="single" w:sz="4" w:space="1" w:color="auto"/>
          <w:right w:val="single" w:sz="4" w:space="4" w:color="auto"/>
        </w:pBdr>
      </w:pPr>
      <w:r>
        <w:t>2.</w:t>
      </w:r>
      <w:r>
        <w:tab/>
      </w:r>
      <w:r w:rsidR="00D72074">
        <w:t>CR R2-2010494 is not pursued.</w:t>
      </w:r>
    </w:p>
    <w:p w14:paraId="72A9DAAB" w14:textId="452539F6" w:rsidR="00D72074" w:rsidRDefault="00506A8C" w:rsidP="00D72074">
      <w:pPr>
        <w:pStyle w:val="Doc-text2"/>
        <w:pBdr>
          <w:top w:val="single" w:sz="4" w:space="1" w:color="auto"/>
          <w:left w:val="single" w:sz="4" w:space="4" w:color="auto"/>
          <w:bottom w:val="single" w:sz="4" w:space="1" w:color="auto"/>
          <w:right w:val="single" w:sz="4" w:space="4" w:color="auto"/>
        </w:pBdr>
      </w:pPr>
      <w:r>
        <w:t>3.</w:t>
      </w:r>
      <w:r>
        <w:tab/>
      </w:r>
      <w:r w:rsidR="00D72074">
        <w:t>If the indicated Serving Cell is configured as part of a simultaneousTCI-UpdateList1 or simultaneousTCI-UpdateList2, this MAC CE applies to all the Serving Cells configured in the set simultaneousTCI-UpdateList1 or simultaneousTCI-UpdateList2, respectively</w:t>
      </w:r>
      <w:r w:rsidR="000576D3">
        <w:t xml:space="preserve">. </w:t>
      </w:r>
    </w:p>
    <w:p w14:paraId="402D5ECB" w14:textId="27722725" w:rsidR="000576D3" w:rsidRDefault="00506A8C" w:rsidP="000576D3">
      <w:pPr>
        <w:pStyle w:val="Doc-text2"/>
        <w:pBdr>
          <w:top w:val="single" w:sz="4" w:space="1" w:color="auto"/>
          <w:left w:val="single" w:sz="4" w:space="4" w:color="auto"/>
          <w:bottom w:val="single" w:sz="4" w:space="1" w:color="auto"/>
          <w:right w:val="single" w:sz="4" w:space="4" w:color="auto"/>
        </w:pBdr>
      </w:pPr>
      <w:r>
        <w:t>4.</w:t>
      </w:r>
      <w:r>
        <w:tab/>
      </w:r>
      <w:r w:rsidR="004037F0">
        <w:t>Agree a revision of</w:t>
      </w:r>
      <w:r w:rsidR="00D72074">
        <w:t xml:space="preserve"> CR R2-2010637.</w:t>
      </w:r>
    </w:p>
    <w:p w14:paraId="6BB0990E" w14:textId="46F32D2B" w:rsidR="000576D3" w:rsidRDefault="000576D3" w:rsidP="000576D3">
      <w:pPr>
        <w:pStyle w:val="Doc-text2"/>
        <w:pBdr>
          <w:top w:val="single" w:sz="4" w:space="1" w:color="auto"/>
          <w:left w:val="single" w:sz="4" w:space="4" w:color="auto"/>
          <w:bottom w:val="single" w:sz="4" w:space="1" w:color="auto"/>
          <w:right w:val="single" w:sz="4" w:space="4" w:color="auto"/>
        </w:pBdr>
      </w:pPr>
      <w:r>
        <w:t>5.</w:t>
      </w:r>
      <w:r>
        <w:tab/>
        <w:t xml:space="preserve">Introduce a new per-UE capability bit for this </w:t>
      </w:r>
    </w:p>
    <w:p w14:paraId="48465F48" w14:textId="760B138A" w:rsidR="00D72074" w:rsidRDefault="00506A8C" w:rsidP="00D72074">
      <w:pPr>
        <w:pStyle w:val="Doc-text2"/>
        <w:pBdr>
          <w:top w:val="single" w:sz="4" w:space="1" w:color="auto"/>
          <w:left w:val="single" w:sz="4" w:space="4" w:color="auto"/>
          <w:bottom w:val="single" w:sz="4" w:space="1" w:color="auto"/>
          <w:right w:val="single" w:sz="4" w:space="4" w:color="auto"/>
        </w:pBdr>
      </w:pPr>
      <w:r>
        <w:t>5.</w:t>
      </w:r>
      <w:r>
        <w:tab/>
      </w:r>
      <w:r w:rsidR="00D72074">
        <w:t>RAN2 to send reply LS to RAN1 confirming the current status of RAN2 specification. Draft LS R2-2010634 can be agreed.</w:t>
      </w:r>
    </w:p>
    <w:p w14:paraId="55A2AB72" w14:textId="46A39CC5" w:rsidR="00BB7C58" w:rsidRPr="003F3441" w:rsidRDefault="00506A8C" w:rsidP="00D72074">
      <w:pPr>
        <w:pStyle w:val="Doc-text2"/>
        <w:pBdr>
          <w:top w:val="single" w:sz="4" w:space="1" w:color="auto"/>
          <w:left w:val="single" w:sz="4" w:space="4" w:color="auto"/>
          <w:bottom w:val="single" w:sz="4" w:space="1" w:color="auto"/>
          <w:right w:val="single" w:sz="4" w:space="4" w:color="auto"/>
        </w:pBdr>
      </w:pPr>
      <w:r>
        <w:t>6.</w:t>
      </w:r>
      <w:r>
        <w:tab/>
      </w:r>
      <w:r w:rsidR="00D72074">
        <w:t xml:space="preserve">Agree </w:t>
      </w:r>
      <w:r w:rsidR="004037F0">
        <w:t>a revision of</w:t>
      </w:r>
      <w:r w:rsidR="00D72074">
        <w:t xml:space="preserve"> CR R2-2009903 </w:t>
      </w:r>
      <w:r w:rsidR="004037F0">
        <w:t>taking wording improvements into account</w:t>
      </w:r>
      <w:r w:rsidR="00D72074">
        <w:t>.</w:t>
      </w:r>
    </w:p>
    <w:p w14:paraId="53C945FE" w14:textId="77777777" w:rsidR="007742A6" w:rsidRDefault="007742A6" w:rsidP="007742A6">
      <w:pPr>
        <w:pStyle w:val="Doc-title"/>
        <w:rPr>
          <w:rStyle w:val="Doc-text2Char"/>
        </w:rPr>
      </w:pPr>
    </w:p>
    <w:p w14:paraId="69750588" w14:textId="16FADDEB" w:rsidR="007742A6" w:rsidRDefault="007742A6" w:rsidP="007742A6">
      <w:pPr>
        <w:pStyle w:val="Doc-title"/>
      </w:pPr>
      <w:r w:rsidRPr="00C35916">
        <w:rPr>
          <w:rStyle w:val="Hyperlink"/>
        </w:rPr>
        <w:t>R2-2010774</w:t>
      </w:r>
      <w:r>
        <w:tab/>
        <w:t xml:space="preserve">Summary of offline 101 - Way forward on </w:t>
      </w:r>
      <w:r w:rsidRPr="007742A6">
        <w:t>BFR trigger point / BFR MAC CE generation</w:t>
      </w:r>
      <w:r>
        <w:t xml:space="preserve"> issue</w:t>
      </w:r>
      <w:r>
        <w:tab/>
        <w:t>Samsung</w:t>
      </w:r>
      <w:r>
        <w:tab/>
        <w:t>discussion</w:t>
      </w:r>
      <w:r>
        <w:tab/>
        <w:t>Rel-16</w:t>
      </w:r>
      <w:r>
        <w:tab/>
        <w:t>NR_eMIMO-Core</w:t>
      </w:r>
    </w:p>
    <w:p w14:paraId="20F7F9D2" w14:textId="77777777" w:rsidR="001B3319" w:rsidRDefault="001B3319" w:rsidP="001B3319">
      <w:pPr>
        <w:pStyle w:val="Comments"/>
      </w:pPr>
      <w:r>
        <w:t>BFR trigger point / BFR MAC CE generation</w:t>
      </w:r>
    </w:p>
    <w:p w14:paraId="6437B239" w14:textId="77777777" w:rsidR="001B3319" w:rsidRDefault="001B3319" w:rsidP="001B3319">
      <w:pPr>
        <w:pStyle w:val="Comments"/>
      </w:pPr>
      <w:r>
        <w:t>Based on discussion above neither there is a consensus nor there is a significant majority in support of a particular approach. Approach 4 tries to address concerns related to RAN4 impact and optionality of UE behaviour raised by companies supporting approach 1 and approach 2 respectively. However, this approach is introduced quite late in the discussion and all the companies may not have reviewed this approach. So proposal is to further discussion during the comeback session.</w:t>
      </w:r>
    </w:p>
    <w:p w14:paraId="47BD12BE" w14:textId="77777777" w:rsidR="001B3319" w:rsidRDefault="001B3319" w:rsidP="001B3319">
      <w:pPr>
        <w:pStyle w:val="Comments"/>
      </w:pPr>
      <w:r>
        <w:t>Proposal: Further discuss online</w:t>
      </w:r>
    </w:p>
    <w:p w14:paraId="0F14ABCF" w14:textId="09B23E0E" w:rsidR="009718F5" w:rsidRDefault="009718F5" w:rsidP="00BA2D5B">
      <w:pPr>
        <w:pStyle w:val="Doc-text2"/>
        <w:numPr>
          <w:ilvl w:val="0"/>
          <w:numId w:val="13"/>
        </w:numPr>
      </w:pPr>
      <w:r>
        <w:t>LG thinks we don't need any change</w:t>
      </w:r>
    </w:p>
    <w:p w14:paraId="4CF5684B" w14:textId="1D198F27" w:rsidR="009718F5" w:rsidRDefault="009718F5" w:rsidP="00BA2D5B">
      <w:pPr>
        <w:pStyle w:val="Doc-text2"/>
        <w:numPr>
          <w:ilvl w:val="0"/>
          <w:numId w:val="13"/>
        </w:numPr>
      </w:pPr>
      <w:r>
        <w:t>Ericsson thinks approach 4 is the way to go (we can of course iron-out the wording). ZTE also supports approach 4. Also Nokia, as original proponent of p2, can agree on this a</w:t>
      </w:r>
      <w:r w:rsidR="00137FF0">
        <w:t>s a way forward and suggest</w:t>
      </w:r>
      <w:r w:rsidR="00B526A7">
        <w:t>s</w:t>
      </w:r>
      <w:r w:rsidR="00137FF0">
        <w:t xml:space="preserve"> to discuss the CR over a 1-week email DISC</w:t>
      </w:r>
    </w:p>
    <w:p w14:paraId="7C57BBEE" w14:textId="4A78031B" w:rsidR="003612C5" w:rsidRPr="00010550" w:rsidRDefault="00137FF0" w:rsidP="00BA2D5B">
      <w:pPr>
        <w:pStyle w:val="Doc-text2"/>
        <w:numPr>
          <w:ilvl w:val="0"/>
          <w:numId w:val="10"/>
        </w:numPr>
      </w:pPr>
      <w:r>
        <w:t xml:space="preserve">discuss a CR according to approach 4 in </w:t>
      </w:r>
      <w:r w:rsidR="003612C5">
        <w:t>[POST112-e][118]</w:t>
      </w:r>
    </w:p>
    <w:p w14:paraId="4B2D2F09" w14:textId="4CD18A27" w:rsidR="00137FF0" w:rsidRDefault="00137FF0" w:rsidP="003612C5">
      <w:pPr>
        <w:pStyle w:val="Doc-text2"/>
        <w:ind w:left="1259" w:firstLine="0"/>
      </w:pPr>
    </w:p>
    <w:p w14:paraId="7E34CF20" w14:textId="4AFAF490" w:rsidR="00137FF0" w:rsidRDefault="00137FF0" w:rsidP="00137FF0">
      <w:pPr>
        <w:pStyle w:val="Doc-text2"/>
      </w:pPr>
    </w:p>
    <w:p w14:paraId="18850E8F" w14:textId="50AF384D" w:rsidR="00137FF0" w:rsidRDefault="00B526A7" w:rsidP="00137FF0">
      <w:pPr>
        <w:pStyle w:val="EmailDiscussion"/>
      </w:pPr>
      <w:r>
        <w:t>[POST</w:t>
      </w:r>
      <w:r w:rsidR="00010550">
        <w:t>112-e][118</w:t>
      </w:r>
      <w:r w:rsidR="00137FF0">
        <w:t xml:space="preserve">][eMIMO] </w:t>
      </w:r>
      <w:r w:rsidR="00010550" w:rsidRPr="007742A6">
        <w:t>BFR MAC CE</w:t>
      </w:r>
      <w:r w:rsidR="00010550">
        <w:t xml:space="preserve"> generation after BFR trigger</w:t>
      </w:r>
      <w:r w:rsidR="00137FF0">
        <w:t xml:space="preserve"> (ZTE)</w:t>
      </w:r>
    </w:p>
    <w:p w14:paraId="72CB04A0" w14:textId="3FF1DF85" w:rsidR="00137FF0" w:rsidRDefault="00137FF0" w:rsidP="00137FF0">
      <w:pPr>
        <w:pStyle w:val="EmailDiscussion2"/>
      </w:pPr>
      <w:r>
        <w:tab/>
        <w:t xml:space="preserve">Scope: Draft CR on </w:t>
      </w:r>
      <w:r w:rsidR="00B526A7">
        <w:t>"</w:t>
      </w:r>
      <w:r w:rsidRPr="007742A6">
        <w:t>BFR MAC CE</w:t>
      </w:r>
      <w:r>
        <w:t xml:space="preserve"> generation </w:t>
      </w:r>
      <w:r w:rsidR="00B526A7">
        <w:t xml:space="preserve">after BFR trigger" </w:t>
      </w:r>
      <w:r>
        <w:t>according to approach 4</w:t>
      </w:r>
      <w:r w:rsidR="00B526A7">
        <w:t xml:space="preserve"> discussed in offline 101</w:t>
      </w:r>
    </w:p>
    <w:p w14:paraId="1DF35697" w14:textId="7882AF6E" w:rsidR="00137FF0" w:rsidRDefault="00137FF0" w:rsidP="00137FF0">
      <w:pPr>
        <w:pStyle w:val="EmailDiscussion2"/>
      </w:pPr>
      <w:r>
        <w:tab/>
        <w:t xml:space="preserve">Intended outcome: </w:t>
      </w:r>
      <w:r w:rsidR="00691B56">
        <w:t>38.32</w:t>
      </w:r>
      <w:r w:rsidR="00B526A7">
        <w:t xml:space="preserve">1 CR in </w:t>
      </w:r>
      <w:r w:rsidR="00B526A7" w:rsidRPr="00C35916">
        <w:t>R2-2010805</w:t>
      </w:r>
    </w:p>
    <w:p w14:paraId="75BE8B31" w14:textId="11F231BA" w:rsidR="00137FF0" w:rsidRDefault="00137FF0" w:rsidP="00137FF0">
      <w:pPr>
        <w:pStyle w:val="EmailDiscussion2"/>
      </w:pPr>
      <w:r>
        <w:tab/>
        <w:t>Deadline</w:t>
      </w:r>
      <w:r w:rsidR="00B526A7">
        <w:t xml:space="preserve">: </w:t>
      </w:r>
      <w:r w:rsidR="00010550">
        <w:t>Friday 2020-11-20</w:t>
      </w:r>
    </w:p>
    <w:p w14:paraId="09E7791D" w14:textId="77777777" w:rsidR="001B3319" w:rsidRDefault="001B3319" w:rsidP="001B3319">
      <w:pPr>
        <w:pStyle w:val="Comments"/>
      </w:pPr>
    </w:p>
    <w:p w14:paraId="791BF5C0" w14:textId="77777777" w:rsidR="003612C5" w:rsidRDefault="003612C5" w:rsidP="001B3319">
      <w:pPr>
        <w:pStyle w:val="Comments"/>
      </w:pPr>
    </w:p>
    <w:p w14:paraId="3B84DB4A" w14:textId="77777777" w:rsidR="001B3319" w:rsidRDefault="001B3319" w:rsidP="001B3319">
      <w:pPr>
        <w:pStyle w:val="Comments"/>
      </w:pPr>
      <w:r>
        <w:t>multi-CC simultaneous TCI activation with multi-TRP/panel transmission</w:t>
      </w:r>
    </w:p>
    <w:p w14:paraId="72DD7EAC" w14:textId="77777777" w:rsidR="001B3319" w:rsidRDefault="001B3319" w:rsidP="001B3319">
      <w:pPr>
        <w:pStyle w:val="Comments"/>
      </w:pPr>
      <w:r>
        <w:t>a)    Reply LS: One comment was received on the draft.</w:t>
      </w:r>
    </w:p>
    <w:p w14:paraId="36516FB1" w14:textId="77777777" w:rsidR="001B3319" w:rsidRDefault="001B3319" w:rsidP="001B3319">
      <w:pPr>
        <w:pStyle w:val="Comments"/>
      </w:pPr>
      <w:r>
        <w:t>Proposal: Agree the Reply LS (R2-2010771) with the suggested changes.</w:t>
      </w:r>
    </w:p>
    <w:p w14:paraId="36868EB7" w14:textId="2ED2015A" w:rsidR="00B526A7" w:rsidRDefault="00B526A7" w:rsidP="00BA2D5B">
      <w:pPr>
        <w:pStyle w:val="Doc-text2"/>
        <w:numPr>
          <w:ilvl w:val="0"/>
          <w:numId w:val="10"/>
        </w:numPr>
      </w:pPr>
      <w:r>
        <w:t>continue in offline 101</w:t>
      </w:r>
    </w:p>
    <w:p w14:paraId="6D369FA8" w14:textId="77777777" w:rsidR="001B3319" w:rsidRDefault="001B3319" w:rsidP="001B3319">
      <w:pPr>
        <w:pStyle w:val="Comments"/>
      </w:pPr>
      <w:r>
        <w:t>b)   CR: No comments were received on the draft CR.</w:t>
      </w:r>
    </w:p>
    <w:p w14:paraId="6397DF5F" w14:textId="77777777" w:rsidR="001B3319" w:rsidRDefault="001B3319" w:rsidP="001B3319">
      <w:pPr>
        <w:pStyle w:val="Comments"/>
      </w:pPr>
      <w:r>
        <w:t>Proposal: Agree the CR R2-2010772</w:t>
      </w:r>
    </w:p>
    <w:p w14:paraId="6FA7BEBB" w14:textId="3B6A950F" w:rsidR="00211F2E" w:rsidRDefault="00211F2E" w:rsidP="00BA2D5B">
      <w:pPr>
        <w:pStyle w:val="Doc-text2"/>
        <w:numPr>
          <w:ilvl w:val="0"/>
          <w:numId w:val="13"/>
        </w:numPr>
      </w:pPr>
      <w:r>
        <w:t>HW wonders about the behaviour when the UE does not support the new capability</w:t>
      </w:r>
    </w:p>
    <w:p w14:paraId="02E52E61" w14:textId="5E011EB0" w:rsidR="00211F2E" w:rsidRDefault="00211F2E" w:rsidP="00BA2D5B">
      <w:pPr>
        <w:pStyle w:val="Doc-text2"/>
        <w:numPr>
          <w:ilvl w:val="0"/>
          <w:numId w:val="10"/>
        </w:numPr>
      </w:pPr>
      <w:r>
        <w:t>continue in offline 101</w:t>
      </w:r>
    </w:p>
    <w:p w14:paraId="101DFEEB" w14:textId="77777777" w:rsidR="001B3319" w:rsidRDefault="001B3319" w:rsidP="001B3319">
      <w:pPr>
        <w:pStyle w:val="Comments"/>
      </w:pPr>
    </w:p>
    <w:p w14:paraId="54613CB7" w14:textId="77777777" w:rsidR="001B3319" w:rsidRDefault="001B3319" w:rsidP="001B3319">
      <w:pPr>
        <w:pStyle w:val="Comments"/>
      </w:pPr>
      <w:r>
        <w:t>Enhanced PUCCH Spatial Relation Activation Deactivation MAC CE</w:t>
      </w:r>
    </w:p>
    <w:p w14:paraId="31632654" w14:textId="77777777" w:rsidR="001B3319" w:rsidRDefault="001B3319" w:rsidP="001B3319">
      <w:pPr>
        <w:pStyle w:val="Comments"/>
      </w:pPr>
      <w:r>
        <w:t>No comments were received on draft CR.</w:t>
      </w:r>
    </w:p>
    <w:p w14:paraId="19DE1B8F" w14:textId="43C222EE" w:rsidR="001B3319" w:rsidRDefault="001B3319" w:rsidP="001B3319">
      <w:pPr>
        <w:pStyle w:val="Comments"/>
      </w:pPr>
      <w:r>
        <w:lastRenderedPageBreak/>
        <w:t>Proposal: Agree the CR R2-2010773</w:t>
      </w:r>
    </w:p>
    <w:p w14:paraId="6C0341A4" w14:textId="3AD8ADE1" w:rsidR="00211F2E" w:rsidRDefault="00211F2E" w:rsidP="00BA2D5B">
      <w:pPr>
        <w:pStyle w:val="Doc-text2"/>
        <w:numPr>
          <w:ilvl w:val="0"/>
          <w:numId w:val="10"/>
        </w:numPr>
      </w:pPr>
      <w:r>
        <w:t>Agreed</w:t>
      </w:r>
    </w:p>
    <w:p w14:paraId="1F1DFC4E" w14:textId="77777777" w:rsidR="001B3319" w:rsidRPr="001B3319" w:rsidRDefault="001B3319" w:rsidP="001B3319">
      <w:pPr>
        <w:pStyle w:val="Doc-text2"/>
      </w:pPr>
    </w:p>
    <w:p w14:paraId="43ADB1B8" w14:textId="77777777" w:rsidR="005F3E25" w:rsidRDefault="005F3E25" w:rsidP="005F3E25">
      <w:pPr>
        <w:pStyle w:val="Heading3"/>
      </w:pPr>
      <w:r>
        <w:t>6.13.2</w:t>
      </w:r>
      <w:r>
        <w:tab/>
        <w:t>Control plane corrections</w:t>
      </w:r>
    </w:p>
    <w:p w14:paraId="2EADBF4C" w14:textId="77777777" w:rsidR="00C941AF" w:rsidRDefault="00C941AF" w:rsidP="00C941AF">
      <w:pPr>
        <w:pStyle w:val="Comments"/>
      </w:pPr>
    </w:p>
    <w:p w14:paraId="1E6EBF3D" w14:textId="75493CE9" w:rsidR="00C941AF" w:rsidRDefault="00C941AF" w:rsidP="00C941AF">
      <w:pPr>
        <w:pStyle w:val="Comments"/>
      </w:pPr>
      <w:r>
        <w:t>38.331 CRs</w:t>
      </w:r>
    </w:p>
    <w:p w14:paraId="018DF21E" w14:textId="3BBC9A24" w:rsidR="00B83274" w:rsidRDefault="005F3E25" w:rsidP="005F3E25">
      <w:pPr>
        <w:pStyle w:val="Doc-title"/>
      </w:pPr>
      <w:r w:rsidRPr="00C35916">
        <w:rPr>
          <w:rStyle w:val="Hyperlink"/>
        </w:rPr>
        <w:t>R2-2009169</w:t>
      </w:r>
      <w:r>
        <w:tab/>
        <w:t>Clarification to DCI format 1-2 TDRA</w:t>
      </w:r>
      <w:r>
        <w:tab/>
        <w:t>Nokia, Nokia Shanghai Bell</w:t>
      </w:r>
      <w:r>
        <w:tab/>
        <w:t>CR</w:t>
      </w:r>
      <w:r>
        <w:tab/>
        <w:t>Rel-16</w:t>
      </w:r>
      <w:r>
        <w:tab/>
        <w:t>38.331</w:t>
      </w:r>
      <w:r>
        <w:tab/>
        <w:t>16.2.0</w:t>
      </w:r>
      <w:r>
        <w:tab/>
        <w:t>2038</w:t>
      </w:r>
      <w:r>
        <w:tab/>
        <w:t>-</w:t>
      </w:r>
      <w:r>
        <w:tab/>
        <w:t>F</w:t>
      </w:r>
      <w:r>
        <w:tab/>
        <w:t>NR_eMIMO-Core</w:t>
      </w:r>
    </w:p>
    <w:p w14:paraId="11BACB57" w14:textId="295C5546" w:rsidR="00B83274" w:rsidRDefault="00B83274" w:rsidP="00BA2D5B">
      <w:pPr>
        <w:pStyle w:val="Doc-text2"/>
        <w:numPr>
          <w:ilvl w:val="0"/>
          <w:numId w:val="13"/>
        </w:numPr>
      </w:pPr>
      <w:r>
        <w:t xml:space="preserve">HW is fine in general but wonders if the interoperability analysis in the coversheet is correct. Nokia </w:t>
      </w:r>
      <w:r w:rsidR="004A2C82">
        <w:t>thinks</w:t>
      </w:r>
      <w:r>
        <w:t xml:space="preserve"> that this is correct strictly looking at RRC spec. </w:t>
      </w:r>
    </w:p>
    <w:p w14:paraId="0CC8EDE4" w14:textId="3AC13618" w:rsidR="00B83274" w:rsidRDefault="00B83274" w:rsidP="00BA2D5B">
      <w:pPr>
        <w:pStyle w:val="Doc-text2"/>
        <w:numPr>
          <w:ilvl w:val="0"/>
          <w:numId w:val="13"/>
        </w:numPr>
      </w:pPr>
      <w:r>
        <w:t xml:space="preserve">ZTE supports the CR but would like to clarify the last part of the field description </w:t>
      </w:r>
    </w:p>
    <w:p w14:paraId="21451B46" w14:textId="31EAEC1D" w:rsidR="00B83274" w:rsidRDefault="004A2C82" w:rsidP="00BA2D5B">
      <w:pPr>
        <w:pStyle w:val="Doc-text2"/>
        <w:numPr>
          <w:ilvl w:val="0"/>
          <w:numId w:val="10"/>
        </w:numPr>
      </w:pPr>
      <w:r>
        <w:t xml:space="preserve">revised in </w:t>
      </w:r>
      <w:r w:rsidRPr="00C35916">
        <w:rPr>
          <w:rStyle w:val="Hyperlink"/>
        </w:rPr>
        <w:t>R2-2010775</w:t>
      </w:r>
    </w:p>
    <w:p w14:paraId="19E0CA1F" w14:textId="2F201C78" w:rsidR="004A2C82" w:rsidRDefault="004A2C82" w:rsidP="004A2C82">
      <w:pPr>
        <w:pStyle w:val="Doc-title"/>
      </w:pPr>
      <w:r w:rsidRPr="00C35916">
        <w:rPr>
          <w:rStyle w:val="Hyperlink"/>
        </w:rPr>
        <w:t>R2-2010775</w:t>
      </w:r>
      <w:r>
        <w:tab/>
        <w:t>Clarification to DCI format 1-2 TDRA</w:t>
      </w:r>
      <w:r>
        <w:tab/>
        <w:t>Nokia, Nokia Shanghai Bell</w:t>
      </w:r>
      <w:r>
        <w:tab/>
        <w:t>CR</w:t>
      </w:r>
      <w:r>
        <w:tab/>
        <w:t>Rel-16</w:t>
      </w:r>
      <w:r>
        <w:tab/>
        <w:t>38.331</w:t>
      </w:r>
      <w:r>
        <w:tab/>
        <w:t>16.2.0</w:t>
      </w:r>
      <w:r>
        <w:tab/>
        <w:t>2038</w:t>
      </w:r>
      <w:r>
        <w:tab/>
        <w:t>1</w:t>
      </w:r>
      <w:r>
        <w:tab/>
        <w:t>F</w:t>
      </w:r>
      <w:r>
        <w:tab/>
        <w:t>NR_eMIMO-Core</w:t>
      </w:r>
    </w:p>
    <w:p w14:paraId="541CA904" w14:textId="5FA2DE00" w:rsidR="00211F2E" w:rsidRPr="00211F2E" w:rsidRDefault="00AB7887" w:rsidP="00BA2D5B">
      <w:pPr>
        <w:pStyle w:val="Doc-text2"/>
        <w:numPr>
          <w:ilvl w:val="0"/>
          <w:numId w:val="10"/>
        </w:numPr>
      </w:pPr>
      <w:r>
        <w:t>Agreed</w:t>
      </w:r>
    </w:p>
    <w:p w14:paraId="57E82C4C" w14:textId="77777777" w:rsidR="00B83274" w:rsidRPr="00B83274" w:rsidRDefault="00B83274" w:rsidP="00B83274">
      <w:pPr>
        <w:pStyle w:val="Doc-text2"/>
      </w:pPr>
    </w:p>
    <w:p w14:paraId="608A161B" w14:textId="1EABF536" w:rsidR="005F3E25" w:rsidRDefault="005F3E25" w:rsidP="005F3E25">
      <w:pPr>
        <w:pStyle w:val="Doc-title"/>
      </w:pPr>
      <w:r w:rsidRPr="00C35916">
        <w:rPr>
          <w:rStyle w:val="Hyperlink"/>
        </w:rPr>
        <w:t>R2-2010011</w:t>
      </w:r>
      <w:r>
        <w:tab/>
        <w:t>Correction on BFD resource on SCell</w:t>
      </w:r>
      <w:r>
        <w:tab/>
        <w:t>Qualcomm Incorporated</w:t>
      </w:r>
      <w:r>
        <w:tab/>
        <w:t>CR</w:t>
      </w:r>
      <w:r>
        <w:tab/>
        <w:t>Rel-16</w:t>
      </w:r>
      <w:r>
        <w:tab/>
        <w:t>38.331</w:t>
      </w:r>
      <w:r>
        <w:tab/>
        <w:t>16.2.0</w:t>
      </w:r>
      <w:r>
        <w:tab/>
        <w:t>2159</w:t>
      </w:r>
      <w:r>
        <w:tab/>
        <w:t>-</w:t>
      </w:r>
      <w:r>
        <w:tab/>
        <w:t>F</w:t>
      </w:r>
      <w:r>
        <w:tab/>
        <w:t>NR_eMIMO-Core</w:t>
      </w:r>
    </w:p>
    <w:p w14:paraId="126797C0" w14:textId="6C055517" w:rsidR="00B83274" w:rsidRDefault="00B83274" w:rsidP="00BA2D5B">
      <w:pPr>
        <w:pStyle w:val="Doc-text2"/>
        <w:numPr>
          <w:ilvl w:val="0"/>
          <w:numId w:val="10"/>
        </w:numPr>
      </w:pPr>
      <w:r>
        <w:t>content seems agreeable.</w:t>
      </w:r>
    </w:p>
    <w:p w14:paraId="37E835C1" w14:textId="62630C7F" w:rsidR="00AB7887" w:rsidRDefault="00AB7887" w:rsidP="00BA2D5B">
      <w:pPr>
        <w:pStyle w:val="Doc-text2"/>
        <w:numPr>
          <w:ilvl w:val="0"/>
          <w:numId w:val="10"/>
        </w:numPr>
      </w:pPr>
      <w:r>
        <w:t>Agreed</w:t>
      </w:r>
    </w:p>
    <w:p w14:paraId="7443E717" w14:textId="77777777" w:rsidR="00B83274" w:rsidRPr="00B83274" w:rsidRDefault="00B83274" w:rsidP="00B83274">
      <w:pPr>
        <w:pStyle w:val="Doc-text2"/>
        <w:ind w:left="1619" w:firstLine="0"/>
      </w:pPr>
    </w:p>
    <w:p w14:paraId="2C7EEF43" w14:textId="5C0C01BC" w:rsidR="005F3E25" w:rsidRDefault="005F3E25" w:rsidP="005F3E25">
      <w:pPr>
        <w:pStyle w:val="Doc-title"/>
      </w:pPr>
      <w:r w:rsidRPr="00C35916">
        <w:rPr>
          <w:rStyle w:val="Hyperlink"/>
        </w:rPr>
        <w:t>R2-2010126</w:t>
      </w:r>
      <w:r>
        <w:tab/>
        <w:t>Correction on HARQ ACK/NACK feedback configuration</w:t>
      </w:r>
      <w:r>
        <w:tab/>
        <w:t>Huawei, HiSilicon</w:t>
      </w:r>
      <w:r>
        <w:tab/>
        <w:t>CR</w:t>
      </w:r>
      <w:r>
        <w:tab/>
        <w:t>Rel-16</w:t>
      </w:r>
      <w:r>
        <w:tab/>
        <w:t>38.331</w:t>
      </w:r>
      <w:r>
        <w:tab/>
        <w:t>16.2.0</w:t>
      </w:r>
      <w:r>
        <w:tab/>
        <w:t>2181</w:t>
      </w:r>
      <w:r>
        <w:tab/>
        <w:t>-</w:t>
      </w:r>
      <w:r>
        <w:tab/>
        <w:t>F</w:t>
      </w:r>
      <w:r>
        <w:tab/>
        <w:t>NR_eMIMO-Core</w:t>
      </w:r>
    </w:p>
    <w:p w14:paraId="69490702" w14:textId="0CDF611C" w:rsidR="00B37CC8" w:rsidRDefault="00B37CC8" w:rsidP="00BA2D5B">
      <w:pPr>
        <w:pStyle w:val="Doc-text2"/>
        <w:numPr>
          <w:ilvl w:val="0"/>
          <w:numId w:val="13"/>
        </w:numPr>
      </w:pPr>
      <w:r>
        <w:t>Nokia supports this, but we can also fix the reference to the right RAN1 spec</w:t>
      </w:r>
    </w:p>
    <w:p w14:paraId="709D13E2" w14:textId="196BC0C5" w:rsidR="00B37CC8" w:rsidRDefault="00B37CC8" w:rsidP="00BA2D5B">
      <w:pPr>
        <w:pStyle w:val="Doc-text2"/>
        <w:numPr>
          <w:ilvl w:val="0"/>
          <w:numId w:val="10"/>
        </w:numPr>
      </w:pPr>
      <w:r>
        <w:t>content seems agreeable</w:t>
      </w:r>
    </w:p>
    <w:p w14:paraId="059A55EF" w14:textId="71B93F5E" w:rsidR="00B37CC8" w:rsidRDefault="004A2C82" w:rsidP="00BA2D5B">
      <w:pPr>
        <w:pStyle w:val="Doc-text2"/>
        <w:numPr>
          <w:ilvl w:val="0"/>
          <w:numId w:val="10"/>
        </w:numPr>
      </w:pPr>
      <w:r>
        <w:t xml:space="preserve">revised in </w:t>
      </w:r>
      <w:r w:rsidRPr="00C35916">
        <w:rPr>
          <w:rStyle w:val="Hyperlink"/>
        </w:rPr>
        <w:t>R2-2010776</w:t>
      </w:r>
    </w:p>
    <w:p w14:paraId="1E97C7EE" w14:textId="044DEFEF" w:rsidR="004A2C82" w:rsidRDefault="004A2C82" w:rsidP="004A2C82">
      <w:pPr>
        <w:pStyle w:val="Doc-title"/>
      </w:pPr>
      <w:r w:rsidRPr="00C35916">
        <w:rPr>
          <w:rStyle w:val="Hyperlink"/>
        </w:rPr>
        <w:t>R2-2010776</w:t>
      </w:r>
      <w:r>
        <w:tab/>
        <w:t>Correction on HARQ ACK/NACK feedback configuration</w:t>
      </w:r>
      <w:r>
        <w:tab/>
        <w:t>Huawei, HiSilicon</w:t>
      </w:r>
      <w:r>
        <w:tab/>
        <w:t>CR</w:t>
      </w:r>
      <w:r>
        <w:tab/>
        <w:t>Rel-16</w:t>
      </w:r>
      <w:r>
        <w:tab/>
        <w:t>38.331</w:t>
      </w:r>
      <w:r>
        <w:tab/>
        <w:t>16.2.0</w:t>
      </w:r>
      <w:r>
        <w:tab/>
        <w:t>2181</w:t>
      </w:r>
      <w:r>
        <w:tab/>
        <w:t>1</w:t>
      </w:r>
      <w:r>
        <w:tab/>
        <w:t>F</w:t>
      </w:r>
      <w:r>
        <w:tab/>
        <w:t>NR_eMIMO-Core</w:t>
      </w:r>
    </w:p>
    <w:p w14:paraId="5897D540" w14:textId="6BA90E7F" w:rsidR="00AB7887" w:rsidRDefault="0008582D" w:rsidP="00BA2D5B">
      <w:pPr>
        <w:pStyle w:val="Doc-text2"/>
        <w:numPr>
          <w:ilvl w:val="0"/>
          <w:numId w:val="10"/>
        </w:numPr>
      </w:pPr>
      <w:r>
        <w:t xml:space="preserve">Revised in </w:t>
      </w:r>
      <w:r w:rsidRPr="00C35916">
        <w:t>R2-2011234</w:t>
      </w:r>
      <w:r>
        <w:t xml:space="preserve"> to tick the RAN box in the coversheet</w:t>
      </w:r>
    </w:p>
    <w:p w14:paraId="578CEF38" w14:textId="7B83D4E0" w:rsidR="0008582D" w:rsidRDefault="0008582D" w:rsidP="0008582D">
      <w:pPr>
        <w:pStyle w:val="Doc-title"/>
      </w:pPr>
      <w:r w:rsidRPr="00C35916">
        <w:rPr>
          <w:rStyle w:val="Hyperlink"/>
        </w:rPr>
        <w:t>R2-2011234</w:t>
      </w:r>
      <w:r>
        <w:tab/>
        <w:t>Correction on HARQ ACK/NACK feedback configuration</w:t>
      </w:r>
      <w:r>
        <w:tab/>
        <w:t>Huawei, HiSilicon</w:t>
      </w:r>
      <w:r>
        <w:tab/>
        <w:t>CR</w:t>
      </w:r>
      <w:r>
        <w:tab/>
        <w:t>Rel-16</w:t>
      </w:r>
      <w:r>
        <w:tab/>
        <w:t>38.331</w:t>
      </w:r>
      <w:r>
        <w:tab/>
        <w:t>16.2.0</w:t>
      </w:r>
      <w:r>
        <w:tab/>
        <w:t>2181</w:t>
      </w:r>
      <w:r>
        <w:tab/>
        <w:t>2</w:t>
      </w:r>
      <w:r>
        <w:tab/>
        <w:t>F</w:t>
      </w:r>
      <w:r>
        <w:tab/>
        <w:t>NR_eMIMO-Core</w:t>
      </w:r>
    </w:p>
    <w:p w14:paraId="5DF7359F" w14:textId="7599B587" w:rsidR="0008582D" w:rsidRPr="0008582D" w:rsidRDefault="0008582D" w:rsidP="00BA2D5B">
      <w:pPr>
        <w:pStyle w:val="Doc-text2"/>
        <w:numPr>
          <w:ilvl w:val="0"/>
          <w:numId w:val="10"/>
        </w:numPr>
      </w:pPr>
      <w:r w:rsidRPr="0008582D">
        <w:rPr>
          <w:rStyle w:val="Hyperlink"/>
          <w:color w:val="auto"/>
          <w:u w:val="none"/>
        </w:rPr>
        <w:t xml:space="preserve">Agreed </w:t>
      </w:r>
    </w:p>
    <w:p w14:paraId="4462D525" w14:textId="77777777" w:rsidR="004A2C82" w:rsidRPr="00B37CC8" w:rsidRDefault="004A2C82" w:rsidP="00B37CC8">
      <w:pPr>
        <w:pStyle w:val="Doc-text2"/>
        <w:ind w:left="1619" w:firstLine="0"/>
      </w:pPr>
    </w:p>
    <w:p w14:paraId="1CADB4EF" w14:textId="5DBBCA8B" w:rsidR="005F3E25" w:rsidRDefault="005F3E25" w:rsidP="005F3E25">
      <w:pPr>
        <w:pStyle w:val="Doc-title"/>
      </w:pPr>
      <w:r w:rsidRPr="00C35916">
        <w:rPr>
          <w:rStyle w:val="Hyperlink"/>
        </w:rPr>
        <w:t>R2-2010127</w:t>
      </w:r>
      <w:r>
        <w:tab/>
        <w:t>Correction on slot based repetition</w:t>
      </w:r>
      <w:r>
        <w:tab/>
        <w:t>Huawei, HiSilicon</w:t>
      </w:r>
      <w:r>
        <w:tab/>
        <w:t>CR</w:t>
      </w:r>
      <w:r>
        <w:tab/>
        <w:t>Rel-16</w:t>
      </w:r>
      <w:r>
        <w:tab/>
        <w:t>38.331</w:t>
      </w:r>
      <w:r>
        <w:tab/>
        <w:t>16.2.0</w:t>
      </w:r>
      <w:r>
        <w:tab/>
        <w:t>2182</w:t>
      </w:r>
      <w:r>
        <w:tab/>
        <w:t>-</w:t>
      </w:r>
      <w:r>
        <w:tab/>
        <w:t>F</w:t>
      </w:r>
      <w:r>
        <w:tab/>
        <w:t>NR_eMIMO-Core</w:t>
      </w:r>
    </w:p>
    <w:p w14:paraId="02EEDC2F" w14:textId="67D978A3" w:rsidR="00B37CC8" w:rsidRDefault="00B37CC8" w:rsidP="00BA2D5B">
      <w:pPr>
        <w:pStyle w:val="Doc-text2"/>
        <w:numPr>
          <w:ilvl w:val="0"/>
          <w:numId w:val="13"/>
        </w:numPr>
      </w:pPr>
      <w:r>
        <w:t xml:space="preserve">HW thinks the CR is needed because of a RAN2 mistake </w:t>
      </w:r>
    </w:p>
    <w:p w14:paraId="1CF5FE74" w14:textId="6EB74737" w:rsidR="00B37CC8" w:rsidRDefault="004A2C82" w:rsidP="00BA2D5B">
      <w:pPr>
        <w:pStyle w:val="Doc-text2"/>
        <w:numPr>
          <w:ilvl w:val="0"/>
          <w:numId w:val="10"/>
        </w:numPr>
      </w:pPr>
      <w:r>
        <w:t>c</w:t>
      </w:r>
      <w:r w:rsidR="00B37CC8">
        <w:t>ontinue offline</w:t>
      </w:r>
    </w:p>
    <w:p w14:paraId="57BFB8E4" w14:textId="6C527BA8" w:rsidR="004A2C82" w:rsidRDefault="004A2C82" w:rsidP="00BA2D5B">
      <w:pPr>
        <w:pStyle w:val="Doc-text2"/>
        <w:numPr>
          <w:ilvl w:val="0"/>
          <w:numId w:val="10"/>
        </w:numPr>
      </w:pPr>
      <w:r>
        <w:t xml:space="preserve">revised in </w:t>
      </w:r>
      <w:r w:rsidRPr="00C35916">
        <w:rPr>
          <w:rStyle w:val="Hyperlink"/>
        </w:rPr>
        <w:t>R2-2010777</w:t>
      </w:r>
    </w:p>
    <w:p w14:paraId="14BB3CBD" w14:textId="5798ADF6" w:rsidR="004A2C82" w:rsidRDefault="004A2C82" w:rsidP="004A2C82">
      <w:pPr>
        <w:pStyle w:val="Doc-title"/>
      </w:pPr>
      <w:r w:rsidRPr="00C35916">
        <w:rPr>
          <w:rStyle w:val="Hyperlink"/>
        </w:rPr>
        <w:t>R2-2010777</w:t>
      </w:r>
      <w:r>
        <w:tab/>
        <w:t>Correction on slot based repetition</w:t>
      </w:r>
      <w:r>
        <w:tab/>
        <w:t>Huawei, HiSilicon</w:t>
      </w:r>
      <w:r>
        <w:tab/>
        <w:t>CR</w:t>
      </w:r>
      <w:r>
        <w:tab/>
        <w:t>Rel-16</w:t>
      </w:r>
      <w:r>
        <w:tab/>
        <w:t>38.331</w:t>
      </w:r>
      <w:r>
        <w:tab/>
        <w:t>16.2.0</w:t>
      </w:r>
      <w:r>
        <w:tab/>
        <w:t>2182</w:t>
      </w:r>
      <w:r>
        <w:tab/>
        <w:t>1</w:t>
      </w:r>
      <w:r>
        <w:tab/>
        <w:t>F</w:t>
      </w:r>
      <w:r>
        <w:tab/>
        <w:t>NR_eMIMO-Core</w:t>
      </w:r>
    </w:p>
    <w:p w14:paraId="7E245346" w14:textId="77777777" w:rsidR="00AB7887" w:rsidRDefault="00AB7887" w:rsidP="00BA2D5B">
      <w:pPr>
        <w:pStyle w:val="Doc-text2"/>
        <w:numPr>
          <w:ilvl w:val="0"/>
          <w:numId w:val="13"/>
        </w:numPr>
      </w:pPr>
      <w:r>
        <w:t xml:space="preserve">Nokia noted that RAN is not ticked in the CR </w:t>
      </w:r>
    </w:p>
    <w:p w14:paraId="529B932C" w14:textId="70E99BC6" w:rsidR="00AB7887" w:rsidRDefault="001F1F49" w:rsidP="00BA2D5B">
      <w:pPr>
        <w:pStyle w:val="Doc-text2"/>
        <w:numPr>
          <w:ilvl w:val="0"/>
          <w:numId w:val="10"/>
        </w:numPr>
        <w:rPr>
          <w:rStyle w:val="Doc-text2Char"/>
        </w:rPr>
      </w:pPr>
      <w:r>
        <w:t>R</w:t>
      </w:r>
      <w:r w:rsidR="00AB7887">
        <w:t xml:space="preserve">evised in </w:t>
      </w:r>
      <w:r w:rsidR="00AB7887" w:rsidRPr="005554AF">
        <w:rPr>
          <w:rStyle w:val="Hyperlink"/>
          <w:noProof/>
        </w:rPr>
        <w:t>R2-2010800</w:t>
      </w:r>
      <w:r w:rsidR="00AB7887">
        <w:rPr>
          <w:rStyle w:val="Doc-text2Char"/>
        </w:rPr>
        <w:t xml:space="preserve"> to </w:t>
      </w:r>
      <w:r w:rsidR="00624036">
        <w:rPr>
          <w:rStyle w:val="Doc-text2Char"/>
        </w:rPr>
        <w:t xml:space="preserve">include the functional change part and to </w:t>
      </w:r>
      <w:r w:rsidR="00AB7887">
        <w:rPr>
          <w:rStyle w:val="Doc-text2Char"/>
        </w:rPr>
        <w:t>fix the coversheet</w:t>
      </w:r>
    </w:p>
    <w:p w14:paraId="51AC36E4" w14:textId="119288EF" w:rsidR="00624036" w:rsidRPr="00AB7887" w:rsidRDefault="001F1F49" w:rsidP="00BA2D5B">
      <w:pPr>
        <w:pStyle w:val="Doc-text2"/>
        <w:numPr>
          <w:ilvl w:val="0"/>
          <w:numId w:val="10"/>
        </w:numPr>
      </w:pPr>
      <w:r>
        <w:rPr>
          <w:rStyle w:val="Doc-text2Char"/>
        </w:rPr>
        <w:t>D</w:t>
      </w:r>
      <w:r w:rsidR="00624036">
        <w:rPr>
          <w:rStyle w:val="Doc-text2Char"/>
        </w:rPr>
        <w:t xml:space="preserve">raft a separate capability CR in </w:t>
      </w:r>
      <w:r w:rsidR="00624036" w:rsidRPr="005554AF">
        <w:rPr>
          <w:rStyle w:val="Hyperlink"/>
          <w:noProof/>
        </w:rPr>
        <w:t>R2-20108</w:t>
      </w:r>
      <w:r w:rsidR="00500924" w:rsidRPr="005554AF">
        <w:rPr>
          <w:rStyle w:val="Hyperlink"/>
          <w:noProof/>
        </w:rPr>
        <w:t>02</w:t>
      </w:r>
      <w:r w:rsidR="00500924">
        <w:rPr>
          <w:rStyle w:val="Doc-text2Char"/>
        </w:rPr>
        <w:t xml:space="preserve"> t</w:t>
      </w:r>
      <w:r w:rsidR="00624036">
        <w:rPr>
          <w:rStyle w:val="Doc-text2Char"/>
        </w:rPr>
        <w:t>o be merged in the mega 331 CR</w:t>
      </w:r>
    </w:p>
    <w:p w14:paraId="1C6C346F" w14:textId="77777777" w:rsidR="00AB7887" w:rsidRDefault="00AB7887" w:rsidP="00AB7887">
      <w:pPr>
        <w:pStyle w:val="Doc-text2"/>
      </w:pPr>
    </w:p>
    <w:p w14:paraId="44178063" w14:textId="22ED2A53" w:rsidR="00AB7887" w:rsidRPr="00AB7887" w:rsidRDefault="00AB7887" w:rsidP="00AB7887">
      <w:pPr>
        <w:pStyle w:val="Doc-title"/>
      </w:pPr>
      <w:r w:rsidRPr="005554AF">
        <w:rPr>
          <w:rStyle w:val="Hyperlink"/>
        </w:rPr>
        <w:t>R2-</w:t>
      </w:r>
      <w:r w:rsidRPr="005554AF">
        <w:rPr>
          <w:rStyle w:val="Hyperlink"/>
        </w:rPr>
        <w:t>2</w:t>
      </w:r>
      <w:r w:rsidRPr="005554AF">
        <w:rPr>
          <w:rStyle w:val="Hyperlink"/>
        </w:rPr>
        <w:t>010800</w:t>
      </w:r>
      <w:r>
        <w:tab/>
        <w:t>Correction on slot based repetition</w:t>
      </w:r>
      <w:r>
        <w:tab/>
        <w:t>Huawei, HiSilicon</w:t>
      </w:r>
      <w:r>
        <w:tab/>
        <w:t>CR</w:t>
      </w:r>
      <w:r>
        <w:tab/>
        <w:t>Rel-16</w:t>
      </w:r>
      <w:r>
        <w:tab/>
        <w:t>38.331</w:t>
      </w:r>
      <w:r>
        <w:tab/>
        <w:t>16.2.0</w:t>
      </w:r>
      <w:r>
        <w:tab/>
        <w:t>2182</w:t>
      </w:r>
      <w:r>
        <w:tab/>
        <w:t>2</w:t>
      </w:r>
      <w:r>
        <w:tab/>
        <w:t>F</w:t>
      </w:r>
      <w:r>
        <w:tab/>
        <w:t>NR_eMIMO-Core</w:t>
      </w:r>
    </w:p>
    <w:p w14:paraId="66D13BB9" w14:textId="4B1E5C00" w:rsidR="00624036" w:rsidRDefault="00624036" w:rsidP="00BA2D5B">
      <w:pPr>
        <w:pStyle w:val="Doc-text2"/>
        <w:numPr>
          <w:ilvl w:val="0"/>
          <w:numId w:val="10"/>
        </w:numPr>
      </w:pPr>
      <w:r>
        <w:t>Agreed</w:t>
      </w:r>
      <w:r w:rsidR="00500924">
        <w:t xml:space="preserve"> (unseen)</w:t>
      </w:r>
    </w:p>
    <w:p w14:paraId="3720D046" w14:textId="77777777" w:rsidR="00624036" w:rsidRDefault="00624036" w:rsidP="00624036">
      <w:pPr>
        <w:pStyle w:val="Doc-text2"/>
      </w:pPr>
    </w:p>
    <w:p w14:paraId="75676400" w14:textId="0E0045FE" w:rsidR="00624036" w:rsidRDefault="00624036" w:rsidP="00624036">
      <w:pPr>
        <w:pStyle w:val="Doc-title"/>
      </w:pPr>
      <w:r w:rsidRPr="005554AF">
        <w:rPr>
          <w:rStyle w:val="Hyperlink"/>
        </w:rPr>
        <w:t>R2-201</w:t>
      </w:r>
      <w:r w:rsidRPr="005554AF">
        <w:rPr>
          <w:rStyle w:val="Hyperlink"/>
        </w:rPr>
        <w:t>0</w:t>
      </w:r>
      <w:r w:rsidR="00500924" w:rsidRPr="005554AF">
        <w:rPr>
          <w:rStyle w:val="Hyperlink"/>
        </w:rPr>
        <w:t>802</w:t>
      </w:r>
      <w:r>
        <w:tab/>
        <w:t>Capability for slot based repetition</w:t>
      </w:r>
      <w:r>
        <w:tab/>
        <w:t>Huawei, HiSilicon</w:t>
      </w:r>
      <w:r>
        <w:tab/>
        <w:t>CR</w:t>
      </w:r>
      <w:r>
        <w:tab/>
        <w:t>Rel-16</w:t>
      </w:r>
      <w:r>
        <w:tab/>
        <w:t>38.331</w:t>
      </w:r>
      <w:r>
        <w:tab/>
        <w:t>16.2.0</w:t>
      </w:r>
      <w:r>
        <w:tab/>
      </w:r>
      <w:r w:rsidR="00F937CF">
        <w:t>2290</w:t>
      </w:r>
      <w:r w:rsidR="00EB541A">
        <w:tab/>
        <w:t>-</w:t>
      </w:r>
      <w:r>
        <w:tab/>
        <w:t>F</w:t>
      </w:r>
      <w:r>
        <w:tab/>
        <w:t>NR_eMIMO-Core</w:t>
      </w:r>
    </w:p>
    <w:p w14:paraId="58A93835" w14:textId="44B18184" w:rsidR="00624036" w:rsidRPr="00624036" w:rsidRDefault="00624036" w:rsidP="00BA2D5B">
      <w:pPr>
        <w:pStyle w:val="Doc-text2"/>
        <w:numPr>
          <w:ilvl w:val="0"/>
          <w:numId w:val="10"/>
        </w:numPr>
      </w:pPr>
      <w:r>
        <w:t>Endorsed (</w:t>
      </w:r>
      <w:r w:rsidR="00EB541A">
        <w:t xml:space="preserve">to be </w:t>
      </w:r>
      <w:r>
        <w:t>merged with the mega 331 CR)</w:t>
      </w:r>
    </w:p>
    <w:p w14:paraId="25D848A3" w14:textId="77777777" w:rsidR="00624036" w:rsidRPr="00AB7887" w:rsidRDefault="00624036" w:rsidP="00624036">
      <w:pPr>
        <w:pStyle w:val="Doc-text2"/>
        <w:ind w:left="0" w:firstLine="0"/>
      </w:pPr>
    </w:p>
    <w:p w14:paraId="43CE8ABD" w14:textId="77777777" w:rsidR="00B37CC8" w:rsidRPr="00B37CC8" w:rsidRDefault="00B37CC8" w:rsidP="00B37CC8">
      <w:pPr>
        <w:pStyle w:val="Doc-text2"/>
      </w:pPr>
    </w:p>
    <w:p w14:paraId="4F02F543" w14:textId="32BC0F86" w:rsidR="005F3E25" w:rsidRDefault="005F3E25" w:rsidP="005F3E25">
      <w:pPr>
        <w:pStyle w:val="Doc-title"/>
      </w:pPr>
      <w:r w:rsidRPr="00C35916">
        <w:rPr>
          <w:rStyle w:val="Hyperlink"/>
        </w:rPr>
        <w:t>R2-2010625</w:t>
      </w:r>
      <w:r>
        <w:tab/>
        <w:t>On number for supported CORESETs</w:t>
      </w:r>
      <w:r>
        <w:tab/>
        <w:t>Ericsson</w:t>
      </w:r>
      <w:r>
        <w:tab/>
        <w:t>discussion</w:t>
      </w:r>
      <w:r>
        <w:tab/>
        <w:t>Rel-16</w:t>
      </w:r>
      <w:r>
        <w:tab/>
        <w:t>NR_eMIMO-Core</w:t>
      </w:r>
    </w:p>
    <w:p w14:paraId="01FE56C5" w14:textId="77777777" w:rsidR="001B5C5D" w:rsidRDefault="001B5C5D" w:rsidP="001B5C5D">
      <w:pPr>
        <w:pStyle w:val="Comments"/>
      </w:pPr>
      <w:r>
        <w:t>Proposal 1</w:t>
      </w:r>
      <w:r>
        <w:tab/>
        <w:t>RAN2 to agree to delete the sentences for the number of CORESETs per BWP per cell in the field descriptions in 38.331 as show in the TP in Annex A.</w:t>
      </w:r>
    </w:p>
    <w:p w14:paraId="15537D1D" w14:textId="77777777" w:rsidR="001B5C5D" w:rsidRDefault="001B5C5D" w:rsidP="001B5C5D">
      <w:pPr>
        <w:pStyle w:val="Comments"/>
      </w:pPr>
      <w:r>
        <w:t>Proposal 2</w:t>
      </w:r>
      <w:r>
        <w:tab/>
        <w:t>RAN2 to agree the field description of multipleCORESET change from “more than one” to “two” and to clarify that “The upper limit is further extended if UE supports multiDCI-MultiTRP”.</w:t>
      </w:r>
    </w:p>
    <w:p w14:paraId="3EF38832" w14:textId="77777777" w:rsidR="001B5C5D" w:rsidRDefault="001B5C5D" w:rsidP="001B5C5D">
      <w:pPr>
        <w:pStyle w:val="Comments"/>
      </w:pPr>
      <w:r>
        <w:lastRenderedPageBreak/>
        <w:t>Proposal 3</w:t>
      </w:r>
      <w:r>
        <w:tab/>
        <w:t>RAN2 to agree the TPs in Annex A also in Rel-15 specification .</w:t>
      </w:r>
    </w:p>
    <w:p w14:paraId="424DB155" w14:textId="6180B8B1" w:rsidR="00B37CC8" w:rsidRDefault="00B37CC8" w:rsidP="00BA2D5B">
      <w:pPr>
        <w:pStyle w:val="Doc-comment"/>
        <w:numPr>
          <w:ilvl w:val="0"/>
          <w:numId w:val="13"/>
        </w:numPr>
        <w:rPr>
          <w:i w:val="0"/>
        </w:rPr>
      </w:pPr>
      <w:r w:rsidRPr="00B37CC8">
        <w:rPr>
          <w:i w:val="0"/>
        </w:rPr>
        <w:t>Huawei suggest to simply refer to RAN</w:t>
      </w:r>
      <w:r w:rsidR="00E4466F">
        <w:rPr>
          <w:i w:val="0"/>
        </w:rPr>
        <w:t>1</w:t>
      </w:r>
      <w:r w:rsidRPr="00B37CC8">
        <w:rPr>
          <w:i w:val="0"/>
        </w:rPr>
        <w:t xml:space="preserve"> spec in 38.331 </w:t>
      </w:r>
    </w:p>
    <w:p w14:paraId="7538A3B6" w14:textId="4D5F8769" w:rsidR="00B37CC8" w:rsidRDefault="00CF213E" w:rsidP="00BA2D5B">
      <w:pPr>
        <w:pStyle w:val="Doc-text2"/>
        <w:numPr>
          <w:ilvl w:val="0"/>
          <w:numId w:val="10"/>
        </w:numPr>
      </w:pPr>
      <w:r>
        <w:t>C</w:t>
      </w:r>
      <w:r w:rsidR="00B37CC8">
        <w:t>ontinue offline</w:t>
      </w:r>
    </w:p>
    <w:p w14:paraId="455F8C46" w14:textId="37C13601" w:rsidR="00CF213E" w:rsidRDefault="00CF213E" w:rsidP="00BA2D5B">
      <w:pPr>
        <w:pStyle w:val="Doc-text2"/>
        <w:numPr>
          <w:ilvl w:val="0"/>
          <w:numId w:val="10"/>
        </w:numPr>
      </w:pPr>
      <w:r>
        <w:t xml:space="preserve">Draft an actual CR in </w:t>
      </w:r>
      <w:r w:rsidRPr="00C35916">
        <w:rPr>
          <w:rStyle w:val="Hyperlink"/>
        </w:rPr>
        <w:t>R2-2010778</w:t>
      </w:r>
    </w:p>
    <w:p w14:paraId="04D48BE0" w14:textId="77777777" w:rsidR="002A63AB" w:rsidRDefault="002A63AB" w:rsidP="00CF213E">
      <w:pPr>
        <w:pStyle w:val="Doc-title"/>
        <w:rPr>
          <w:rStyle w:val="Doc-text2Char"/>
          <w:highlight w:val="yellow"/>
        </w:rPr>
      </w:pPr>
    </w:p>
    <w:p w14:paraId="61F627E9" w14:textId="1372F626" w:rsidR="004C32F0" w:rsidRDefault="004C32F0" w:rsidP="004C32F0">
      <w:pPr>
        <w:pStyle w:val="Doc-title"/>
        <w:rPr>
          <w:shd w:val="clear" w:color="auto" w:fill="FFFFFF"/>
        </w:rPr>
      </w:pPr>
      <w:r w:rsidRPr="005554AF">
        <w:rPr>
          <w:rStyle w:val="Hyperlink"/>
        </w:rPr>
        <w:t>R2-2</w:t>
      </w:r>
      <w:r w:rsidRPr="005554AF">
        <w:rPr>
          <w:rStyle w:val="Hyperlink"/>
        </w:rPr>
        <w:t>0</w:t>
      </w:r>
      <w:r w:rsidRPr="005554AF">
        <w:rPr>
          <w:rStyle w:val="Hyperlink"/>
        </w:rPr>
        <w:t>111</w:t>
      </w:r>
      <w:r w:rsidRPr="005554AF">
        <w:rPr>
          <w:rStyle w:val="Hyperlink"/>
        </w:rPr>
        <w:t>6</w:t>
      </w:r>
      <w:r w:rsidRPr="005554AF">
        <w:rPr>
          <w:rStyle w:val="Hyperlink"/>
        </w:rPr>
        <w:t>9</w:t>
      </w:r>
      <w:r>
        <w:rPr>
          <w:shd w:val="clear" w:color="auto" w:fill="FFFFFF"/>
        </w:rPr>
        <w:t>   On number for supported CORESETs       Ericsson           CR        Rel-15  38.331  15.11.0   2292     -   F          NR_eMIMO-Core</w:t>
      </w:r>
    </w:p>
    <w:p w14:paraId="4F5880DD" w14:textId="06C3DC50" w:rsidR="00970BB9" w:rsidRDefault="00970BB9" w:rsidP="00BA2D5B">
      <w:pPr>
        <w:pStyle w:val="Doc-text2"/>
        <w:numPr>
          <w:ilvl w:val="0"/>
          <w:numId w:val="10"/>
        </w:numPr>
      </w:pPr>
      <w:r>
        <w:t xml:space="preserve">revised in </w:t>
      </w:r>
      <w:r w:rsidRPr="00C35916">
        <w:t>R2-2011235</w:t>
      </w:r>
      <w:r>
        <w:t xml:space="preserve"> to add the missing "consequence if not approved"</w:t>
      </w:r>
    </w:p>
    <w:p w14:paraId="1154779A" w14:textId="302F68FF" w:rsidR="00970BB9" w:rsidRPr="00970BB9" w:rsidRDefault="00970BB9" w:rsidP="00970BB9">
      <w:pPr>
        <w:pStyle w:val="Doc-title"/>
        <w:rPr>
          <w:shd w:val="clear" w:color="auto" w:fill="FFFFFF"/>
        </w:rPr>
      </w:pPr>
      <w:r w:rsidRPr="00C35916">
        <w:rPr>
          <w:shd w:val="clear" w:color="auto" w:fill="FFFFFF"/>
        </w:rPr>
        <w:t>R2-2011235</w:t>
      </w:r>
      <w:r>
        <w:rPr>
          <w:shd w:val="clear" w:color="auto" w:fill="FFFFFF"/>
        </w:rPr>
        <w:t>   On number for supported CORESETs       Ericsson           CR        Rel-</w:t>
      </w:r>
      <w:r w:rsidR="00734C85">
        <w:rPr>
          <w:shd w:val="clear" w:color="auto" w:fill="FFFFFF"/>
        </w:rPr>
        <w:t>15  38.331  15.11.0   2292     1</w:t>
      </w:r>
      <w:r w:rsidR="00734C85">
        <w:rPr>
          <w:shd w:val="clear" w:color="auto" w:fill="FFFFFF"/>
        </w:rPr>
        <w:tab/>
      </w:r>
      <w:r>
        <w:rPr>
          <w:shd w:val="clear" w:color="auto" w:fill="FFFFFF"/>
        </w:rPr>
        <w:t>F          NR_eMIMO-Core</w:t>
      </w:r>
    </w:p>
    <w:p w14:paraId="6B396816" w14:textId="5861531C" w:rsidR="004C32F0" w:rsidRPr="004C32F0" w:rsidRDefault="00970BB9" w:rsidP="00BA2D5B">
      <w:pPr>
        <w:pStyle w:val="Doc-text2"/>
        <w:numPr>
          <w:ilvl w:val="0"/>
          <w:numId w:val="10"/>
        </w:numPr>
      </w:pPr>
      <w:r>
        <w:t>to be discussed in [POST112-e][108]</w:t>
      </w:r>
    </w:p>
    <w:p w14:paraId="607B96FE" w14:textId="5E880614" w:rsidR="00CF213E" w:rsidRDefault="00CF213E" w:rsidP="00CF213E">
      <w:pPr>
        <w:pStyle w:val="Doc-title"/>
      </w:pPr>
      <w:r w:rsidRPr="00C35916">
        <w:rPr>
          <w:rStyle w:val="Hyperlink"/>
        </w:rPr>
        <w:t>R2-2</w:t>
      </w:r>
      <w:r w:rsidRPr="00C35916">
        <w:rPr>
          <w:rStyle w:val="Hyperlink"/>
        </w:rPr>
        <w:t>0</w:t>
      </w:r>
      <w:r w:rsidRPr="00C35916">
        <w:rPr>
          <w:rStyle w:val="Hyperlink"/>
        </w:rPr>
        <w:t>1</w:t>
      </w:r>
      <w:r w:rsidRPr="00C35916">
        <w:rPr>
          <w:rStyle w:val="Hyperlink"/>
        </w:rPr>
        <w:t>0778</w:t>
      </w:r>
      <w:r>
        <w:tab/>
        <w:t>On number for supported CORESETs</w:t>
      </w:r>
      <w:r>
        <w:tab/>
        <w:t>Ericsson</w:t>
      </w:r>
      <w:r>
        <w:tab/>
        <w:t>CR</w:t>
      </w:r>
      <w:r>
        <w:tab/>
        <w:t>Rel-16</w:t>
      </w:r>
      <w:r>
        <w:tab/>
        <w:t>38.331</w:t>
      </w:r>
      <w:r>
        <w:tab/>
        <w:t>16.2.0</w:t>
      </w:r>
      <w:r>
        <w:tab/>
      </w:r>
      <w:r w:rsidR="00F749F5">
        <w:t>2275</w:t>
      </w:r>
      <w:r>
        <w:tab/>
        <w:t>-</w:t>
      </w:r>
      <w:r>
        <w:tab/>
        <w:t>F</w:t>
      </w:r>
      <w:r>
        <w:tab/>
        <w:t>NR_eMIMO-Core</w:t>
      </w:r>
    </w:p>
    <w:p w14:paraId="1B1C935D" w14:textId="37BD943C" w:rsidR="00FC3669" w:rsidRDefault="00FC3669" w:rsidP="00BA2D5B">
      <w:pPr>
        <w:pStyle w:val="Doc-text2"/>
        <w:numPr>
          <w:ilvl w:val="0"/>
          <w:numId w:val="10"/>
        </w:numPr>
      </w:pPr>
      <w:r w:rsidRPr="00FC3669">
        <w:t>Revised to better clarify which parts of the spec are affected</w:t>
      </w:r>
    </w:p>
    <w:p w14:paraId="78F00CF2" w14:textId="225F241A" w:rsidR="004C32F0" w:rsidRPr="004C32F0" w:rsidRDefault="004C32F0" w:rsidP="00BA2D5B">
      <w:pPr>
        <w:pStyle w:val="Doc-text2"/>
        <w:numPr>
          <w:ilvl w:val="0"/>
          <w:numId w:val="10"/>
        </w:numPr>
        <w:rPr>
          <w:rStyle w:val="Hyperlink"/>
          <w:color w:val="auto"/>
          <w:u w:val="none"/>
        </w:rPr>
      </w:pPr>
      <w:r>
        <w:t xml:space="preserve">revised into </w:t>
      </w:r>
      <w:r w:rsidR="00983DE4" w:rsidRPr="00C35916">
        <w:t>R2-2011232</w:t>
      </w:r>
    </w:p>
    <w:p w14:paraId="3B4823C3" w14:textId="4CBA9AA8" w:rsidR="004C32F0" w:rsidRDefault="00983DE4" w:rsidP="00983DE4">
      <w:pPr>
        <w:pStyle w:val="Doc-title"/>
        <w:rPr>
          <w:rFonts w:cs="Arial"/>
          <w:color w:val="000000"/>
          <w:sz w:val="21"/>
          <w:szCs w:val="21"/>
        </w:rPr>
      </w:pPr>
      <w:r w:rsidRPr="00C35916">
        <w:t>R2-2011232</w:t>
      </w:r>
      <w:r w:rsidR="004C32F0">
        <w:tab/>
        <w:t>On number for supported CORESETs</w:t>
      </w:r>
      <w:r w:rsidR="004C32F0">
        <w:tab/>
        <w:t>Ericsson</w:t>
      </w:r>
      <w:r w:rsidR="004C32F0">
        <w:tab/>
        <w:t>CR</w:t>
      </w:r>
      <w:r w:rsidR="004C32F0">
        <w:tab/>
        <w:t>Rel-16</w:t>
      </w:r>
      <w:r w:rsidR="004C32F0">
        <w:tab/>
        <w:t>38.331</w:t>
      </w:r>
      <w:r w:rsidR="004C32F0">
        <w:tab/>
        <w:t>16.2.0</w:t>
      </w:r>
      <w:r w:rsidR="004C32F0">
        <w:tab/>
        <w:t>2275</w:t>
      </w:r>
      <w:r w:rsidR="004C32F0">
        <w:tab/>
        <w:t>1</w:t>
      </w:r>
      <w:r w:rsidR="004C32F0">
        <w:tab/>
      </w:r>
      <w:r w:rsidR="00A37FB1">
        <w:t>F</w:t>
      </w:r>
      <w:r w:rsidR="004C32F0">
        <w:tab/>
        <w:t>NR_eMIMO-Core</w:t>
      </w:r>
      <w:r w:rsidR="004C32F0" w:rsidRPr="004C32F0">
        <w:rPr>
          <w:rFonts w:cs="Arial"/>
          <w:color w:val="000000"/>
          <w:sz w:val="21"/>
          <w:szCs w:val="21"/>
        </w:rPr>
        <w:t> </w:t>
      </w:r>
    </w:p>
    <w:p w14:paraId="4ACED9CD" w14:textId="260FD53A" w:rsidR="003612C5" w:rsidRPr="003612C5" w:rsidRDefault="003612C5" w:rsidP="00BA2D5B">
      <w:pPr>
        <w:pStyle w:val="Doc-text2"/>
        <w:numPr>
          <w:ilvl w:val="0"/>
          <w:numId w:val="10"/>
        </w:numPr>
      </w:pPr>
      <w:r>
        <w:t>to be discussed in [POST112-e][108]</w:t>
      </w:r>
    </w:p>
    <w:p w14:paraId="5153C30C" w14:textId="77777777" w:rsidR="004C32F0" w:rsidRDefault="004C32F0" w:rsidP="00DA6797">
      <w:pPr>
        <w:pStyle w:val="Doc-text2"/>
      </w:pPr>
    </w:p>
    <w:p w14:paraId="477197E3" w14:textId="6DFAB229" w:rsidR="00851FC8" w:rsidRPr="00851FC8" w:rsidRDefault="00DA6797" w:rsidP="00851FC8">
      <w:pPr>
        <w:pStyle w:val="Doc-title"/>
      </w:pPr>
      <w:r w:rsidRPr="00C35916">
        <w:rPr>
          <w:rStyle w:val="Hyperlink"/>
        </w:rPr>
        <w:t>R2-2</w:t>
      </w:r>
      <w:r w:rsidRPr="00C35916">
        <w:rPr>
          <w:rStyle w:val="Hyperlink"/>
        </w:rPr>
        <w:t>0</w:t>
      </w:r>
      <w:r w:rsidRPr="00C35916">
        <w:rPr>
          <w:rStyle w:val="Hyperlink"/>
        </w:rPr>
        <w:t>1</w:t>
      </w:r>
      <w:r w:rsidRPr="00C35916">
        <w:rPr>
          <w:rStyle w:val="Hyperlink"/>
        </w:rPr>
        <w:t>1</w:t>
      </w:r>
      <w:r w:rsidRPr="00C35916">
        <w:rPr>
          <w:rStyle w:val="Hyperlink"/>
        </w:rPr>
        <w:t>167</w:t>
      </w:r>
      <w:r>
        <w:tab/>
      </w:r>
      <w:r w:rsidR="000639D3">
        <w:t>Clarification on</w:t>
      </w:r>
      <w:r>
        <w:t xml:space="preserve"> multipleCORESET</w:t>
      </w:r>
      <w:r>
        <w:tab/>
        <w:t>Ericsson</w:t>
      </w:r>
      <w:r>
        <w:tab/>
        <w:t>CR</w:t>
      </w:r>
      <w:r>
        <w:tab/>
        <w:t>Rel-15</w:t>
      </w:r>
      <w:r w:rsidR="00B31187">
        <w:tab/>
        <w:t>38.306</w:t>
      </w:r>
      <w:r w:rsidR="000639D3">
        <w:tab/>
        <w:t>15.11.0</w:t>
      </w:r>
      <w:r w:rsidR="000639D3">
        <w:tab/>
      </w:r>
      <w:r w:rsidR="00B565E9">
        <w:t>0478</w:t>
      </w:r>
      <w:r>
        <w:tab/>
        <w:t>-</w:t>
      </w:r>
      <w:r>
        <w:tab/>
        <w:t>F</w:t>
      </w:r>
      <w:r>
        <w:tab/>
      </w:r>
      <w:r w:rsidR="000639D3">
        <w:t>NR_newRAT-Core</w:t>
      </w:r>
    </w:p>
    <w:p w14:paraId="0B388E32" w14:textId="17FC0AD7" w:rsidR="00983DE4" w:rsidRDefault="003612C5" w:rsidP="00BA2D5B">
      <w:pPr>
        <w:pStyle w:val="Doc-text2"/>
        <w:numPr>
          <w:ilvl w:val="0"/>
          <w:numId w:val="10"/>
        </w:numPr>
      </w:pPr>
      <w:r>
        <w:t>Confirm in [POST112-e][108]</w:t>
      </w:r>
      <w:r w:rsidRPr="004C32F0">
        <w:t xml:space="preserve"> if this can be agreed</w:t>
      </w:r>
    </w:p>
    <w:p w14:paraId="73B3C819" w14:textId="05050C5E" w:rsidR="00983DE4" w:rsidRDefault="00983DE4" w:rsidP="00983DE4">
      <w:pPr>
        <w:pStyle w:val="Doc-title"/>
      </w:pPr>
      <w:r w:rsidRPr="005554AF">
        <w:rPr>
          <w:rStyle w:val="Hyperlink"/>
        </w:rPr>
        <w:t>R2-2011168</w:t>
      </w:r>
      <w:r w:rsidRPr="005554AF">
        <w:rPr>
          <w:szCs w:val="20"/>
        </w:rPr>
        <w:tab/>
        <w:t>Clarification on multipleCORESET</w:t>
      </w:r>
      <w:r w:rsidRPr="005554AF">
        <w:rPr>
          <w:szCs w:val="20"/>
        </w:rPr>
        <w:tab/>
        <w:t>Ericsson</w:t>
      </w:r>
      <w:r w:rsidRPr="005554AF">
        <w:rPr>
          <w:szCs w:val="20"/>
        </w:rPr>
        <w:tab/>
        <w:t>CR</w:t>
      </w:r>
      <w:r w:rsidRPr="005554AF">
        <w:rPr>
          <w:szCs w:val="20"/>
        </w:rPr>
        <w:tab/>
        <w:t>Rel-16</w:t>
      </w:r>
      <w:r w:rsidRPr="005554AF">
        <w:rPr>
          <w:szCs w:val="20"/>
        </w:rPr>
        <w:tab/>
        <w:t>38.306</w:t>
      </w:r>
      <w:r w:rsidRPr="005554AF">
        <w:rPr>
          <w:szCs w:val="20"/>
        </w:rPr>
        <w:tab/>
        <w:t>16.2.0</w:t>
      </w:r>
      <w:r w:rsidRPr="005554AF">
        <w:rPr>
          <w:szCs w:val="20"/>
        </w:rPr>
        <w:tab/>
        <w:t>0479</w:t>
      </w:r>
      <w:r w:rsidRPr="005554AF">
        <w:rPr>
          <w:szCs w:val="20"/>
        </w:rPr>
        <w:tab/>
        <w:t>-</w:t>
      </w:r>
      <w:r>
        <w:tab/>
      </w:r>
      <w:r w:rsidRPr="004C32F0">
        <w:t>A   NR_newRAT-Core</w:t>
      </w:r>
    </w:p>
    <w:p w14:paraId="37B4EF6C" w14:textId="27B44533" w:rsidR="00983DE4" w:rsidRDefault="00983DE4" w:rsidP="00BA2D5B">
      <w:pPr>
        <w:pStyle w:val="Doc-text2"/>
        <w:numPr>
          <w:ilvl w:val="0"/>
          <w:numId w:val="13"/>
        </w:numPr>
      </w:pPr>
      <w:r>
        <w:t>the document contains a 38.331 CR but it should have been a 38.306 CR</w:t>
      </w:r>
    </w:p>
    <w:p w14:paraId="13B3CC5D" w14:textId="7EFDD170" w:rsidR="00983DE4" w:rsidRPr="00983DE4" w:rsidRDefault="00983DE4" w:rsidP="00BA2D5B">
      <w:pPr>
        <w:pStyle w:val="Doc-text2"/>
        <w:numPr>
          <w:ilvl w:val="0"/>
          <w:numId w:val="10"/>
        </w:numPr>
      </w:pPr>
      <w:r>
        <w:t xml:space="preserve">Withdrawn </w:t>
      </w:r>
    </w:p>
    <w:p w14:paraId="2B9C7EF4" w14:textId="339D6306" w:rsidR="004C32F0" w:rsidRDefault="00983DE4" w:rsidP="004C32F0">
      <w:pPr>
        <w:pStyle w:val="Doc-title"/>
      </w:pPr>
      <w:r w:rsidRPr="00C35916">
        <w:t>R2-2011233</w:t>
      </w:r>
      <w:r>
        <w:tab/>
      </w:r>
      <w:r w:rsidR="004C32F0">
        <w:t>Clarification on mu</w:t>
      </w:r>
      <w:r>
        <w:t>ltipleCORESET</w:t>
      </w:r>
      <w:r>
        <w:tab/>
        <w:t>Ericsson</w:t>
      </w:r>
      <w:r>
        <w:tab/>
        <w:t>CR</w:t>
      </w:r>
      <w:r>
        <w:tab/>
        <w:t>Rel-1</w:t>
      </w:r>
      <w:r w:rsidR="002B0DB3">
        <w:t>6</w:t>
      </w:r>
      <w:r w:rsidR="004C32F0">
        <w:tab/>
        <w:t>38.306</w:t>
      </w:r>
      <w:r>
        <w:tab/>
        <w:t>16.2</w:t>
      </w:r>
      <w:r w:rsidR="004C32F0">
        <w:t>.0</w:t>
      </w:r>
      <w:r w:rsidR="004C32F0">
        <w:tab/>
        <w:t>0479</w:t>
      </w:r>
      <w:r w:rsidR="00FC3669">
        <w:tab/>
        <w:t>-</w:t>
      </w:r>
      <w:r w:rsidR="00FC3669">
        <w:tab/>
        <w:t>A</w:t>
      </w:r>
      <w:r w:rsidR="004C32F0">
        <w:tab/>
        <w:t>NR_newRAT-Core</w:t>
      </w:r>
    </w:p>
    <w:p w14:paraId="60C82BD2" w14:textId="38A2C9C4" w:rsidR="003612C5" w:rsidRPr="003612C5" w:rsidRDefault="003612C5" w:rsidP="00BA2D5B">
      <w:pPr>
        <w:pStyle w:val="Doc-text2"/>
        <w:numPr>
          <w:ilvl w:val="0"/>
          <w:numId w:val="10"/>
        </w:numPr>
      </w:pPr>
      <w:r>
        <w:t>to be discussed in [POST112-e][108]</w:t>
      </w:r>
    </w:p>
    <w:p w14:paraId="6A58A7E1" w14:textId="77777777" w:rsidR="00983DE4" w:rsidRPr="00983DE4" w:rsidRDefault="00983DE4" w:rsidP="00983DE4">
      <w:pPr>
        <w:pStyle w:val="Doc-text2"/>
      </w:pPr>
    </w:p>
    <w:p w14:paraId="28EDA933" w14:textId="77777777" w:rsidR="004C32F0" w:rsidRDefault="004C32F0" w:rsidP="00CE24AD">
      <w:pPr>
        <w:pStyle w:val="Doc-text2"/>
      </w:pPr>
    </w:p>
    <w:p w14:paraId="12C1B33F" w14:textId="48F9FCC0" w:rsidR="00CE24AD" w:rsidRDefault="00CE24AD" w:rsidP="00CE24AD">
      <w:pPr>
        <w:pStyle w:val="EmailDiscussion"/>
      </w:pPr>
      <w:r>
        <w:t>[POST</w:t>
      </w:r>
      <w:r w:rsidR="00983DE4">
        <w:t>112-e][108</w:t>
      </w:r>
      <w:r w:rsidR="00C61130">
        <w:t>][eMIMO] N</w:t>
      </w:r>
      <w:r w:rsidR="00983DE4">
        <w:t xml:space="preserve">umber of supported CORESETs </w:t>
      </w:r>
      <w:r>
        <w:t>(Ericsson)</w:t>
      </w:r>
    </w:p>
    <w:p w14:paraId="546A60C1" w14:textId="0E068B9A" w:rsidR="00983DE4" w:rsidRPr="00983DE4" w:rsidRDefault="00CE24AD" w:rsidP="00983DE4">
      <w:pPr>
        <w:pStyle w:val="EmailDiscussion2"/>
        <w:rPr>
          <w:color w:val="0000FF"/>
          <w:u w:val="single"/>
        </w:rPr>
      </w:pPr>
      <w:r>
        <w:tab/>
        <w:t xml:space="preserve">Scope: </w:t>
      </w:r>
      <w:r w:rsidR="006517BB">
        <w:t xml:space="preserve">Discuss </w:t>
      </w:r>
      <w:r w:rsidR="00983DE4">
        <w:t xml:space="preserve">Rel-15 331 and 306 CRs in </w:t>
      </w:r>
      <w:r w:rsidR="006517BB" w:rsidRPr="00C35916">
        <w:rPr>
          <w:shd w:val="clear" w:color="auto" w:fill="FFFFFF"/>
        </w:rPr>
        <w:t>R2-2011235</w:t>
      </w:r>
      <w:r w:rsidR="00983DE4">
        <w:rPr>
          <w:shd w:val="clear" w:color="auto" w:fill="FFFFFF"/>
        </w:rPr>
        <w:t xml:space="preserve"> and </w:t>
      </w:r>
      <w:r w:rsidR="00983DE4" w:rsidRPr="00C35916">
        <w:rPr>
          <w:rStyle w:val="Hyperlink"/>
        </w:rPr>
        <w:t>R2-2011167</w:t>
      </w:r>
      <w:r w:rsidR="00983DE4">
        <w:rPr>
          <w:rStyle w:val="Hyperlink"/>
        </w:rPr>
        <w:t xml:space="preserve"> </w:t>
      </w:r>
      <w:r w:rsidR="00983DE4">
        <w:t xml:space="preserve">are </w:t>
      </w:r>
      <w:r w:rsidR="005A157F">
        <w:t>corresponding mirror Rel-16 CRs</w:t>
      </w:r>
    </w:p>
    <w:p w14:paraId="36F8AB20" w14:textId="0866B46D" w:rsidR="00983DE4" w:rsidRDefault="00CE24AD" w:rsidP="00CE24AD">
      <w:pPr>
        <w:pStyle w:val="EmailDiscussion2"/>
      </w:pPr>
      <w:r>
        <w:tab/>
        <w:t xml:space="preserve">Intended outcome: </w:t>
      </w:r>
      <w:r w:rsidR="00983DE4">
        <w:t xml:space="preserve">Agreed CRs in </w:t>
      </w:r>
      <w:r w:rsidR="006517BB" w:rsidRPr="00C35916">
        <w:rPr>
          <w:shd w:val="clear" w:color="auto" w:fill="FFFFFF"/>
        </w:rPr>
        <w:t>R2-2011235</w:t>
      </w:r>
      <w:r w:rsidR="00983DE4">
        <w:rPr>
          <w:shd w:val="clear" w:color="auto" w:fill="FFFFFF"/>
        </w:rPr>
        <w:t xml:space="preserve">, </w:t>
      </w:r>
      <w:r w:rsidR="00983DE4" w:rsidRPr="00983DE4">
        <w:rPr>
          <w:rStyle w:val="Hyperlink"/>
        </w:rPr>
        <w:t>R2-2011167</w:t>
      </w:r>
      <w:r w:rsidR="00983DE4">
        <w:t xml:space="preserve">, </w:t>
      </w:r>
      <w:r w:rsidR="00983DE4" w:rsidRPr="00C35916">
        <w:t>R2-2011232</w:t>
      </w:r>
      <w:r w:rsidR="00983DE4" w:rsidRPr="00E826AE">
        <w:t xml:space="preserve"> </w:t>
      </w:r>
      <w:r w:rsidR="00983DE4" w:rsidRPr="00983DE4">
        <w:t xml:space="preserve">and </w:t>
      </w:r>
      <w:r w:rsidR="00983DE4" w:rsidRPr="00C35916">
        <w:t>R2-2011233</w:t>
      </w:r>
    </w:p>
    <w:p w14:paraId="5D152B78" w14:textId="20757BD9" w:rsidR="00CE24AD" w:rsidRDefault="00983DE4" w:rsidP="00CE24AD">
      <w:pPr>
        <w:pStyle w:val="EmailDiscussion2"/>
      </w:pPr>
      <w:r>
        <w:tab/>
      </w:r>
      <w:r w:rsidR="00CE24AD">
        <w:t>Deadline: Wednesday</w:t>
      </w:r>
      <w:r>
        <w:t xml:space="preserve"> 2020-11-18</w:t>
      </w:r>
    </w:p>
    <w:p w14:paraId="7433C902" w14:textId="77777777" w:rsidR="00851FC8" w:rsidRPr="00851FC8" w:rsidRDefault="00851FC8" w:rsidP="003612C5">
      <w:pPr>
        <w:pStyle w:val="Doc-text2"/>
        <w:ind w:left="0" w:firstLine="0"/>
      </w:pPr>
    </w:p>
    <w:p w14:paraId="40406F39" w14:textId="77777777" w:rsidR="002A63AB" w:rsidRDefault="002A63AB" w:rsidP="00CF213E">
      <w:pPr>
        <w:pStyle w:val="Doc-text2"/>
        <w:ind w:left="0" w:firstLine="0"/>
      </w:pPr>
    </w:p>
    <w:p w14:paraId="2ECCE684" w14:textId="51B0A2B1" w:rsidR="002A63AB" w:rsidRDefault="002A63AB" w:rsidP="002A63AB">
      <w:pPr>
        <w:pStyle w:val="Doc-title"/>
      </w:pPr>
      <w:r w:rsidRPr="00C35916">
        <w:rPr>
          <w:rStyle w:val="Hyperlink"/>
        </w:rPr>
        <w:t>R2-2010782</w:t>
      </w:r>
      <w:r>
        <w:tab/>
        <w:t>Introduction of capability bit for multi-CC simultaneous TCI activation with multi-TRP</w:t>
      </w:r>
      <w:r>
        <w:tab/>
        <w:t>Huawei, HiSil</w:t>
      </w:r>
      <w:r w:rsidR="001F1F49">
        <w:t>icon</w:t>
      </w:r>
      <w:r w:rsidR="001F1F49">
        <w:tab/>
        <w:t>CR</w:t>
      </w:r>
      <w:r w:rsidR="001F1F49">
        <w:tab/>
        <w:t>Rel-16</w:t>
      </w:r>
      <w:r w:rsidR="001F1F49">
        <w:tab/>
        <w:t>38.331</w:t>
      </w:r>
      <w:r w:rsidR="001F1F49">
        <w:tab/>
        <w:t>16.2.0</w:t>
      </w:r>
      <w:r w:rsidR="001F1F49">
        <w:tab/>
        <w:t>2276</w:t>
      </w:r>
      <w:r>
        <w:tab/>
        <w:t>-</w:t>
      </w:r>
      <w:r>
        <w:tab/>
        <w:t>F</w:t>
      </w:r>
      <w:r>
        <w:tab/>
        <w:t>NR_eMIMO-Core</w:t>
      </w:r>
    </w:p>
    <w:p w14:paraId="31B61819" w14:textId="6B2539E8" w:rsidR="00624036" w:rsidRDefault="00624036" w:rsidP="00BA2D5B">
      <w:pPr>
        <w:pStyle w:val="Doc-text2"/>
        <w:numPr>
          <w:ilvl w:val="0"/>
          <w:numId w:val="10"/>
        </w:numPr>
      </w:pPr>
      <w:r>
        <w:t>Continue in followup offline 101 (the intention is to endorse the CR and merge it to the mega 331 CR)</w:t>
      </w:r>
    </w:p>
    <w:p w14:paraId="709ACEDC" w14:textId="7893D6EB" w:rsidR="00B715CD" w:rsidRDefault="00B715CD" w:rsidP="00BA2D5B">
      <w:pPr>
        <w:pStyle w:val="Doc-text2"/>
        <w:numPr>
          <w:ilvl w:val="0"/>
          <w:numId w:val="10"/>
        </w:numPr>
      </w:pPr>
      <w:r>
        <w:t xml:space="preserve">Revised in </w:t>
      </w:r>
      <w:r w:rsidRPr="00C35916">
        <w:rPr>
          <w:rStyle w:val="Doc-text2Char"/>
        </w:rPr>
        <w:t>R2-2010807</w:t>
      </w:r>
    </w:p>
    <w:p w14:paraId="37A969C3" w14:textId="6D6F91DB" w:rsidR="00AE2475" w:rsidRPr="00AE2475" w:rsidRDefault="00B715CD" w:rsidP="00AE2475">
      <w:pPr>
        <w:pStyle w:val="Doc-title"/>
      </w:pPr>
      <w:r w:rsidRPr="00C35916">
        <w:rPr>
          <w:rStyle w:val="Doc-text2Char"/>
        </w:rPr>
        <w:t>R2-2010807</w:t>
      </w:r>
      <w:r>
        <w:tab/>
        <w:t>Introduction of capability bit for multi-CC simultaneous TCI activation with multi-TRP</w:t>
      </w:r>
      <w:r>
        <w:tab/>
        <w:t>Huawei, HiSilico</w:t>
      </w:r>
      <w:r w:rsidR="001F1F49">
        <w:t>n</w:t>
      </w:r>
      <w:r w:rsidR="001F1F49">
        <w:tab/>
        <w:t>CR</w:t>
      </w:r>
      <w:r w:rsidR="001F1F49">
        <w:tab/>
        <w:t>Rel-16</w:t>
      </w:r>
      <w:r w:rsidR="001F1F49">
        <w:tab/>
        <w:t>38.331</w:t>
      </w:r>
      <w:r w:rsidR="001F1F49">
        <w:tab/>
        <w:t>16.2.0</w:t>
      </w:r>
      <w:r w:rsidR="001F1F49">
        <w:tab/>
        <w:t>2276</w:t>
      </w:r>
      <w:r>
        <w:tab/>
        <w:t>1</w:t>
      </w:r>
      <w:r>
        <w:tab/>
        <w:t>F</w:t>
      </w:r>
      <w:r>
        <w:tab/>
        <w:t>NR_eMIMO-Core</w:t>
      </w:r>
    </w:p>
    <w:p w14:paraId="1C8A39E2" w14:textId="5420C184" w:rsidR="00B715CD" w:rsidRPr="00B715CD" w:rsidRDefault="003612C5" w:rsidP="00BA2D5B">
      <w:pPr>
        <w:pStyle w:val="Doc-text2"/>
        <w:numPr>
          <w:ilvl w:val="0"/>
          <w:numId w:val="10"/>
        </w:numPr>
      </w:pPr>
      <w:r>
        <w:t>to be discussed in [POST112-e][101]</w:t>
      </w:r>
    </w:p>
    <w:p w14:paraId="034CA7C5" w14:textId="77777777" w:rsidR="002A63AB" w:rsidRDefault="002A63AB" w:rsidP="00CF213E">
      <w:pPr>
        <w:pStyle w:val="Doc-text2"/>
        <w:ind w:left="0" w:firstLine="0"/>
      </w:pPr>
    </w:p>
    <w:p w14:paraId="0253BB93" w14:textId="3C590CB0" w:rsidR="002A63AB" w:rsidRDefault="002A63AB" w:rsidP="002A63AB">
      <w:pPr>
        <w:pStyle w:val="Doc-title"/>
      </w:pPr>
      <w:r w:rsidRPr="00C35916">
        <w:rPr>
          <w:rStyle w:val="Hyperlink"/>
        </w:rPr>
        <w:t>R2-2010783</w:t>
      </w:r>
      <w:r>
        <w:tab/>
        <w:t>Introduction of capability bit for multi-CC simultaneous TCI activation with multi-TRP</w:t>
      </w:r>
      <w:r>
        <w:tab/>
        <w:t>Huawei, HiSili</w:t>
      </w:r>
      <w:r w:rsidR="001F1F49">
        <w:t>con</w:t>
      </w:r>
      <w:r w:rsidR="001F1F49">
        <w:tab/>
        <w:t>CR</w:t>
      </w:r>
      <w:r w:rsidR="001F1F49">
        <w:tab/>
        <w:t>Rel-16</w:t>
      </w:r>
      <w:r w:rsidR="001F1F49">
        <w:tab/>
        <w:t>38.306</w:t>
      </w:r>
      <w:r w:rsidR="001F1F49">
        <w:tab/>
        <w:t>16.2.0</w:t>
      </w:r>
      <w:r w:rsidR="001F1F49">
        <w:tab/>
        <w:t>0472</w:t>
      </w:r>
      <w:r>
        <w:tab/>
        <w:t>-</w:t>
      </w:r>
      <w:r>
        <w:tab/>
        <w:t>F</w:t>
      </w:r>
      <w:r>
        <w:tab/>
        <w:t>NR_eMIMO-Core</w:t>
      </w:r>
    </w:p>
    <w:p w14:paraId="21BFF083" w14:textId="062D3067" w:rsidR="00624036" w:rsidRDefault="00624036" w:rsidP="00BA2D5B">
      <w:pPr>
        <w:pStyle w:val="Doc-text2"/>
        <w:numPr>
          <w:ilvl w:val="0"/>
          <w:numId w:val="10"/>
        </w:numPr>
      </w:pPr>
      <w:r>
        <w:t>Continue in followup offline 101 (the intention is to endorse the CR and merge it to the mega 306 CR)</w:t>
      </w:r>
    </w:p>
    <w:p w14:paraId="66CEEF5D" w14:textId="3344A1B2" w:rsidR="00624036" w:rsidRDefault="00B715CD" w:rsidP="00BA2D5B">
      <w:pPr>
        <w:pStyle w:val="Doc-text2"/>
        <w:numPr>
          <w:ilvl w:val="0"/>
          <w:numId w:val="10"/>
        </w:numPr>
      </w:pPr>
      <w:r>
        <w:t xml:space="preserve">Revised in </w:t>
      </w:r>
      <w:r w:rsidRPr="00C35916">
        <w:rPr>
          <w:rStyle w:val="Doc-text2Char"/>
        </w:rPr>
        <w:t>R2-2010808</w:t>
      </w:r>
    </w:p>
    <w:p w14:paraId="249192DD" w14:textId="088459A0" w:rsidR="00B715CD" w:rsidRDefault="00B715CD" w:rsidP="00AE2475">
      <w:pPr>
        <w:pStyle w:val="Doc-title"/>
      </w:pPr>
      <w:r w:rsidRPr="00C35916">
        <w:rPr>
          <w:rStyle w:val="Doc-text2Char"/>
        </w:rPr>
        <w:t>R2-2010808</w:t>
      </w:r>
      <w:r>
        <w:tab/>
        <w:t>Introduction of capability bit for multi-CC simultaneous TCI activation with multi-TRP</w:t>
      </w:r>
      <w:r>
        <w:tab/>
        <w:t>Huawei, HiSilico</w:t>
      </w:r>
      <w:r w:rsidR="001F1F49">
        <w:t>n</w:t>
      </w:r>
      <w:r w:rsidR="001F1F49">
        <w:tab/>
        <w:t>CR</w:t>
      </w:r>
      <w:r w:rsidR="001F1F49">
        <w:tab/>
        <w:t>Rel-16</w:t>
      </w:r>
      <w:r w:rsidR="001F1F49">
        <w:tab/>
        <w:t>38.331</w:t>
      </w:r>
      <w:r w:rsidR="001F1F49">
        <w:tab/>
        <w:t>16.2.0</w:t>
      </w:r>
      <w:r w:rsidR="001F1F49">
        <w:tab/>
        <w:t>0472</w:t>
      </w:r>
      <w:r w:rsidR="00AE2475">
        <w:tab/>
        <w:t>1</w:t>
      </w:r>
      <w:r w:rsidR="00AE2475">
        <w:tab/>
        <w:t>F</w:t>
      </w:r>
      <w:r w:rsidR="00AE2475">
        <w:tab/>
        <w:t>NR_eMIMO-Core</w:t>
      </w:r>
    </w:p>
    <w:p w14:paraId="6AFBF830" w14:textId="3108A381" w:rsidR="003612C5" w:rsidRPr="003612C5" w:rsidRDefault="003612C5" w:rsidP="00BA2D5B">
      <w:pPr>
        <w:pStyle w:val="Doc-text2"/>
        <w:numPr>
          <w:ilvl w:val="0"/>
          <w:numId w:val="10"/>
        </w:numPr>
      </w:pPr>
      <w:r>
        <w:t>to be discussed in [POST112-e][101]</w:t>
      </w:r>
    </w:p>
    <w:p w14:paraId="709A3422" w14:textId="77777777" w:rsidR="00624036" w:rsidRPr="00624036" w:rsidRDefault="00624036" w:rsidP="00624036">
      <w:pPr>
        <w:pStyle w:val="Doc-text2"/>
      </w:pPr>
    </w:p>
    <w:p w14:paraId="712FEB39" w14:textId="77777777" w:rsidR="002A63AB" w:rsidRDefault="002A63AB" w:rsidP="00CF213E">
      <w:pPr>
        <w:pStyle w:val="Doc-text2"/>
        <w:ind w:left="0" w:firstLine="0"/>
      </w:pPr>
    </w:p>
    <w:p w14:paraId="42E31901" w14:textId="56182235" w:rsidR="004A2C82" w:rsidRPr="00331B12" w:rsidRDefault="004A2C82" w:rsidP="004A2C82">
      <w:pPr>
        <w:pStyle w:val="EmailDiscussion"/>
      </w:pPr>
      <w:r>
        <w:t>[AT112-e</w:t>
      </w:r>
      <w:r w:rsidRPr="00331B12">
        <w:t>][10</w:t>
      </w:r>
      <w:r>
        <w:t>8</w:t>
      </w:r>
      <w:r w:rsidRPr="00331B12">
        <w:t>][</w:t>
      </w:r>
      <w:r>
        <w:t>eMIMO</w:t>
      </w:r>
      <w:r w:rsidRPr="00331B12">
        <w:t xml:space="preserve">] </w:t>
      </w:r>
      <w:r>
        <w:t xml:space="preserve">RRC corrections </w:t>
      </w:r>
      <w:r w:rsidRPr="00331B12">
        <w:t>(</w:t>
      </w:r>
      <w:r>
        <w:t>Huawei</w:t>
      </w:r>
      <w:r w:rsidRPr="00331B12">
        <w:t>)</w:t>
      </w:r>
    </w:p>
    <w:p w14:paraId="65B729C3" w14:textId="398B84D4" w:rsidR="004A2C82" w:rsidRPr="006376E9" w:rsidRDefault="00BE5A76" w:rsidP="004A2C82">
      <w:pPr>
        <w:pStyle w:val="EmailDiscussion2"/>
        <w:ind w:left="1619" w:firstLine="0"/>
        <w:rPr>
          <w:color w:val="A6A6A6" w:themeColor="background1" w:themeShade="A6"/>
        </w:rPr>
      </w:pPr>
      <w:r w:rsidRPr="006376E9">
        <w:rPr>
          <w:color w:val="A6A6A6" w:themeColor="background1" w:themeShade="A6"/>
        </w:rPr>
        <w:t>Scope: Discuss:</w:t>
      </w:r>
    </w:p>
    <w:p w14:paraId="7054D1D6" w14:textId="3ECA0B9C" w:rsidR="004A2C82" w:rsidRPr="006376E9" w:rsidRDefault="004A2C82" w:rsidP="00BA2D5B">
      <w:pPr>
        <w:pStyle w:val="EmailDiscussion2"/>
        <w:numPr>
          <w:ilvl w:val="1"/>
          <w:numId w:val="13"/>
        </w:numPr>
        <w:rPr>
          <w:color w:val="A6A6A6" w:themeColor="background1" w:themeShade="A6"/>
        </w:rPr>
      </w:pPr>
      <w:r w:rsidRPr="006376E9">
        <w:rPr>
          <w:color w:val="A6A6A6" w:themeColor="background1" w:themeShade="A6"/>
        </w:rPr>
        <w:lastRenderedPageBreak/>
        <w:t>revised 38.331CRs 2038, 2181 and 2182</w:t>
      </w:r>
    </w:p>
    <w:p w14:paraId="25BE4DE8" w14:textId="77777777" w:rsidR="004A2C82" w:rsidRPr="006376E9" w:rsidRDefault="004A2C82" w:rsidP="00BA2D5B">
      <w:pPr>
        <w:pStyle w:val="EmailDiscussion2"/>
        <w:numPr>
          <w:ilvl w:val="1"/>
          <w:numId w:val="13"/>
        </w:numPr>
        <w:rPr>
          <w:color w:val="A6A6A6" w:themeColor="background1" w:themeShade="A6"/>
        </w:rPr>
      </w:pPr>
      <w:r w:rsidRPr="006376E9">
        <w:rPr>
          <w:color w:val="A6A6A6" w:themeColor="background1" w:themeShade="A6"/>
        </w:rPr>
        <w:t>whether CR2159 can be merged with any other one or can be agreed as is</w:t>
      </w:r>
    </w:p>
    <w:p w14:paraId="440B3C8A" w14:textId="5CCC88B0" w:rsidR="004A2C82" w:rsidRPr="006376E9" w:rsidRDefault="004A2C82" w:rsidP="00BA2D5B">
      <w:pPr>
        <w:pStyle w:val="EmailDiscussion2"/>
        <w:numPr>
          <w:ilvl w:val="1"/>
          <w:numId w:val="13"/>
        </w:numPr>
        <w:rPr>
          <w:rStyle w:val="Hyperlink"/>
          <w:color w:val="A6A6A6" w:themeColor="background1" w:themeShade="A6"/>
          <w:u w:val="none"/>
        </w:rPr>
      </w:pPr>
      <w:r w:rsidRPr="006376E9">
        <w:rPr>
          <w:color w:val="A6A6A6" w:themeColor="background1" w:themeShade="A6"/>
        </w:rPr>
        <w:t xml:space="preserve">proposals in </w:t>
      </w:r>
      <w:r w:rsidRPr="00C35916">
        <w:rPr>
          <w:rStyle w:val="Hyperlink"/>
          <w:color w:val="A6A6A6" w:themeColor="background1" w:themeShade="A6"/>
        </w:rPr>
        <w:t>R2-2010625</w:t>
      </w:r>
    </w:p>
    <w:p w14:paraId="003E86D7" w14:textId="496FB1C1" w:rsidR="004A2C82" w:rsidRPr="006376E9" w:rsidRDefault="004A2C82" w:rsidP="00BA2D5B">
      <w:pPr>
        <w:pStyle w:val="Doc-text2"/>
        <w:numPr>
          <w:ilvl w:val="1"/>
          <w:numId w:val="13"/>
        </w:numPr>
        <w:rPr>
          <w:color w:val="A6A6A6" w:themeColor="background1" w:themeShade="A6"/>
        </w:rPr>
      </w:pPr>
      <w:r w:rsidRPr="006376E9">
        <w:rPr>
          <w:color w:val="A6A6A6" w:themeColor="background1" w:themeShade="A6"/>
        </w:rPr>
        <w:t>revised 38.306CR 0469</w:t>
      </w:r>
    </w:p>
    <w:p w14:paraId="2518FE50" w14:textId="4A4E9F84" w:rsidR="002A63AB" w:rsidRPr="006376E9" w:rsidRDefault="002A63AB" w:rsidP="00BA2D5B">
      <w:pPr>
        <w:pStyle w:val="Doc-text2"/>
        <w:numPr>
          <w:ilvl w:val="1"/>
          <w:numId w:val="13"/>
        </w:numPr>
        <w:rPr>
          <w:color w:val="A6A6A6" w:themeColor="background1" w:themeShade="A6"/>
        </w:rPr>
      </w:pPr>
      <w:r w:rsidRPr="006376E9">
        <w:rPr>
          <w:color w:val="A6A6A6" w:themeColor="background1" w:themeShade="A6"/>
        </w:rPr>
        <w:t>new 38.331 and 38.306 CRs to introduce a capability bit for multi-CC simultaneous TCI activation with multi-TRP</w:t>
      </w:r>
    </w:p>
    <w:p w14:paraId="53B48261" w14:textId="6D987DC9" w:rsidR="001F1F49" w:rsidRPr="006376E9" w:rsidRDefault="004A2C82" w:rsidP="004A2C82">
      <w:pPr>
        <w:pStyle w:val="EmailDiscussion2"/>
        <w:ind w:left="1619" w:firstLine="0"/>
        <w:rPr>
          <w:rStyle w:val="Doc-text2Char"/>
          <w:color w:val="A6A6A6" w:themeColor="background1" w:themeShade="A6"/>
        </w:rPr>
      </w:pPr>
      <w:r w:rsidRPr="006376E9">
        <w:rPr>
          <w:color w:val="A6A6A6" w:themeColor="background1" w:themeShade="A6"/>
        </w:rPr>
        <w:t xml:space="preserve">Intended outcome: </w:t>
      </w:r>
      <w:r w:rsidRPr="006376E9">
        <w:rPr>
          <w:rStyle w:val="Doc-text2Char"/>
          <w:color w:val="A6A6A6" w:themeColor="background1" w:themeShade="A6"/>
        </w:rPr>
        <w:t xml:space="preserve">agreeable CRs in </w:t>
      </w:r>
      <w:r w:rsidRPr="00C35916">
        <w:rPr>
          <w:rStyle w:val="Hyperlink"/>
          <w:color w:val="A6A6A6" w:themeColor="background1" w:themeShade="A6"/>
        </w:rPr>
        <w:t>R2-2010775</w:t>
      </w:r>
      <w:r w:rsidRPr="006376E9">
        <w:rPr>
          <w:rStyle w:val="Doc-text2Char"/>
          <w:color w:val="A6A6A6" w:themeColor="background1" w:themeShade="A6"/>
        </w:rPr>
        <w:t xml:space="preserve">, </w:t>
      </w:r>
      <w:r w:rsidRPr="00C35916">
        <w:rPr>
          <w:rStyle w:val="Hyperlink"/>
          <w:color w:val="A6A6A6" w:themeColor="background1" w:themeShade="A6"/>
        </w:rPr>
        <w:t>R2-2010776</w:t>
      </w:r>
      <w:r w:rsidRPr="006376E9">
        <w:rPr>
          <w:rStyle w:val="Doc-text2Char"/>
          <w:color w:val="A6A6A6" w:themeColor="background1" w:themeShade="A6"/>
        </w:rPr>
        <w:t xml:space="preserve">, </w:t>
      </w:r>
      <w:r w:rsidRPr="00C35916">
        <w:rPr>
          <w:rStyle w:val="Hyperlink"/>
          <w:color w:val="A6A6A6" w:themeColor="background1" w:themeShade="A6"/>
        </w:rPr>
        <w:t>R2-2010777</w:t>
      </w:r>
      <w:r w:rsidR="00CF213E" w:rsidRPr="006376E9">
        <w:rPr>
          <w:rStyle w:val="Doc-text2Char"/>
          <w:color w:val="A6A6A6" w:themeColor="background1" w:themeShade="A6"/>
        </w:rPr>
        <w:t>,</w:t>
      </w:r>
      <w:r w:rsidRPr="006376E9">
        <w:rPr>
          <w:rStyle w:val="Doc-text2Char"/>
          <w:color w:val="A6A6A6" w:themeColor="background1" w:themeShade="A6"/>
        </w:rPr>
        <w:t xml:space="preserve"> </w:t>
      </w:r>
      <w:r w:rsidRPr="00C35916">
        <w:rPr>
          <w:rStyle w:val="Hyperlink"/>
          <w:color w:val="A6A6A6" w:themeColor="background1" w:themeShade="A6"/>
        </w:rPr>
        <w:t>R2-2010778</w:t>
      </w:r>
      <w:r w:rsidR="00CF213E" w:rsidRPr="006376E9">
        <w:rPr>
          <w:rStyle w:val="Doc-text2Char"/>
          <w:color w:val="A6A6A6" w:themeColor="background1" w:themeShade="A6"/>
        </w:rPr>
        <w:t xml:space="preserve">, </w:t>
      </w:r>
    </w:p>
    <w:p w14:paraId="42CC5237" w14:textId="31631187" w:rsidR="004A2C82" w:rsidRPr="006376E9" w:rsidRDefault="00CF213E" w:rsidP="004A2C82">
      <w:pPr>
        <w:pStyle w:val="EmailDiscussion2"/>
        <w:ind w:left="1619" w:firstLine="0"/>
        <w:rPr>
          <w:i/>
          <w:color w:val="A6A6A6" w:themeColor="background1" w:themeShade="A6"/>
        </w:rPr>
      </w:pPr>
      <w:r w:rsidRPr="00C35916">
        <w:rPr>
          <w:rStyle w:val="Hyperlink"/>
          <w:color w:val="A6A6A6" w:themeColor="background1" w:themeShade="A6"/>
        </w:rPr>
        <w:t>R2-2010779</w:t>
      </w:r>
      <w:r w:rsidR="002A63AB" w:rsidRPr="006376E9">
        <w:rPr>
          <w:rStyle w:val="Doc-text2Char"/>
          <w:color w:val="A6A6A6" w:themeColor="background1" w:themeShade="A6"/>
        </w:rPr>
        <w:t xml:space="preserve">, </w:t>
      </w:r>
      <w:r w:rsidR="002A63AB" w:rsidRPr="00C35916">
        <w:rPr>
          <w:rStyle w:val="Hyperlink"/>
          <w:color w:val="A6A6A6" w:themeColor="background1" w:themeShade="A6"/>
        </w:rPr>
        <w:t>R2-2010782</w:t>
      </w:r>
      <w:r w:rsidR="002A63AB" w:rsidRPr="006376E9">
        <w:rPr>
          <w:rStyle w:val="Doc-text2Char"/>
          <w:color w:val="A6A6A6" w:themeColor="background1" w:themeShade="A6"/>
        </w:rPr>
        <w:t xml:space="preserve">, </w:t>
      </w:r>
      <w:r w:rsidR="002A63AB" w:rsidRPr="00C35916">
        <w:rPr>
          <w:rStyle w:val="Hyperlink"/>
          <w:color w:val="A6A6A6" w:themeColor="background1" w:themeShade="A6"/>
        </w:rPr>
        <w:t>R2-2010783</w:t>
      </w:r>
    </w:p>
    <w:p w14:paraId="337AD888" w14:textId="77777777" w:rsidR="004A2C82" w:rsidRPr="006376E9" w:rsidRDefault="004A2C82" w:rsidP="004A2C82">
      <w:pPr>
        <w:pStyle w:val="EmailDiscussion2"/>
        <w:ind w:left="1619" w:firstLine="0"/>
        <w:rPr>
          <w:color w:val="A6A6A6" w:themeColor="background1" w:themeShade="A6"/>
        </w:rPr>
      </w:pPr>
      <w:r w:rsidRPr="006376E9">
        <w:rPr>
          <w:color w:val="A6A6A6" w:themeColor="background1" w:themeShade="A6"/>
        </w:rPr>
        <w:t>Initial deadline (for companies' feedback): Tuesday 2020-11-10 17:00 UTC</w:t>
      </w:r>
    </w:p>
    <w:p w14:paraId="0AD19700" w14:textId="74CF159D" w:rsidR="004A2C82" w:rsidRPr="006376E9" w:rsidRDefault="004A2C82" w:rsidP="004A2C82">
      <w:pPr>
        <w:pStyle w:val="EmailDiscussion2"/>
        <w:ind w:left="1619" w:firstLine="0"/>
        <w:rPr>
          <w:color w:val="A6A6A6" w:themeColor="background1" w:themeShade="A6"/>
        </w:rPr>
      </w:pPr>
      <w:r w:rsidRPr="006376E9">
        <w:rPr>
          <w:color w:val="A6A6A6" w:themeColor="background1" w:themeShade="A6"/>
        </w:rPr>
        <w:t>Initial deadline (for</w:t>
      </w:r>
      <w:r w:rsidR="006D34A2" w:rsidRPr="006376E9">
        <w:rPr>
          <w:color w:val="A6A6A6" w:themeColor="background1" w:themeShade="A6"/>
        </w:rPr>
        <w:t xml:space="preserve"> </w:t>
      </w:r>
      <w:r w:rsidRPr="006376E9">
        <w:rPr>
          <w:color w:val="A6A6A6" w:themeColor="background1" w:themeShade="A6"/>
        </w:rPr>
        <w:t>CRs)</w:t>
      </w:r>
      <w:r w:rsidRPr="006376E9">
        <w:rPr>
          <w:rStyle w:val="Doc-text2Char"/>
          <w:color w:val="A6A6A6" w:themeColor="background1" w:themeShade="A6"/>
        </w:rPr>
        <w:t>:</w:t>
      </w:r>
      <w:r w:rsidRPr="006376E9">
        <w:rPr>
          <w:color w:val="A6A6A6" w:themeColor="background1" w:themeShade="A6"/>
        </w:rPr>
        <w:t xml:space="preserve">  </w:t>
      </w:r>
      <w:r w:rsidR="00BE5A76" w:rsidRPr="006376E9">
        <w:rPr>
          <w:color w:val="A6A6A6" w:themeColor="background1" w:themeShade="A6"/>
        </w:rPr>
        <w:t>Tuesda</w:t>
      </w:r>
      <w:r w:rsidRPr="006376E9">
        <w:rPr>
          <w:color w:val="A6A6A6" w:themeColor="background1" w:themeShade="A6"/>
        </w:rPr>
        <w:t xml:space="preserve">y </w:t>
      </w:r>
      <w:r w:rsidR="00BE5A76" w:rsidRPr="006376E9">
        <w:rPr>
          <w:color w:val="A6A6A6" w:themeColor="background1" w:themeShade="A6"/>
        </w:rPr>
        <w:t>2020-11-10</w:t>
      </w:r>
      <w:r w:rsidRPr="006376E9">
        <w:rPr>
          <w:color w:val="A6A6A6" w:themeColor="background1" w:themeShade="A6"/>
        </w:rPr>
        <w:t xml:space="preserve"> </w:t>
      </w:r>
      <w:r w:rsidR="00BE5A76" w:rsidRPr="006376E9">
        <w:rPr>
          <w:color w:val="A6A6A6" w:themeColor="background1" w:themeShade="A6"/>
        </w:rPr>
        <w:t>23</w:t>
      </w:r>
      <w:r w:rsidRPr="006376E9">
        <w:rPr>
          <w:color w:val="A6A6A6" w:themeColor="background1" w:themeShade="A6"/>
        </w:rPr>
        <w:t>:00 UTC</w:t>
      </w:r>
    </w:p>
    <w:p w14:paraId="48A58B8C" w14:textId="02595865" w:rsidR="002C034B" w:rsidRDefault="006376E9" w:rsidP="002C034B">
      <w:pPr>
        <w:pStyle w:val="EmailDiscussion2"/>
        <w:ind w:left="1619" w:firstLine="0"/>
      </w:pPr>
      <w:r>
        <w:t xml:space="preserve">Final scope: </w:t>
      </w:r>
      <w:r w:rsidR="002C034B">
        <w:t xml:space="preserve">Continue the discussion on p5 and p6 in </w:t>
      </w:r>
      <w:r w:rsidR="002C034B" w:rsidRPr="00C35916">
        <w:rPr>
          <w:rStyle w:val="Hyperlink"/>
        </w:rPr>
        <w:t>R2-2010796</w:t>
      </w:r>
      <w:r w:rsidR="00870DFE">
        <w:rPr>
          <w:rStyle w:val="Hyperlink"/>
        </w:rPr>
        <w:t xml:space="preserve"> </w:t>
      </w:r>
      <w:r w:rsidR="002C034B">
        <w:t xml:space="preserve">and check whether </w:t>
      </w:r>
      <w:r w:rsidR="002C034B" w:rsidRPr="00C35916">
        <w:rPr>
          <w:rStyle w:val="Hyperlink"/>
        </w:rPr>
        <w:t>R2-2010779</w:t>
      </w:r>
      <w:r w:rsidR="002C034B">
        <w:rPr>
          <w:rStyle w:val="Doc-text2Char"/>
        </w:rPr>
        <w:t xml:space="preserve"> can be agreed</w:t>
      </w:r>
    </w:p>
    <w:p w14:paraId="0E305073" w14:textId="0ACD47EA" w:rsidR="006376E9" w:rsidRDefault="006376E9" w:rsidP="006376E9">
      <w:pPr>
        <w:pStyle w:val="EmailDiscussion2"/>
        <w:ind w:left="1619" w:firstLine="0"/>
        <w:rPr>
          <w:rStyle w:val="Doc-text2Char"/>
        </w:rPr>
      </w:pPr>
      <w:r>
        <w:t xml:space="preserve">Final intended outcome: </w:t>
      </w:r>
      <w:r w:rsidR="002C034B">
        <w:rPr>
          <w:rStyle w:val="Doc-text2Char"/>
        </w:rPr>
        <w:t xml:space="preserve">Offline report in </w:t>
      </w:r>
      <w:r w:rsidR="002C034B" w:rsidRPr="005554AF">
        <w:rPr>
          <w:rStyle w:val="Hyperlink"/>
        </w:rPr>
        <w:t>R2-2011160</w:t>
      </w:r>
      <w:r w:rsidR="002C034B">
        <w:rPr>
          <w:rStyle w:val="Doc-text2Char"/>
        </w:rPr>
        <w:t xml:space="preserve"> (if needed, Tdocs for CRs will also be allocated)</w:t>
      </w:r>
    </w:p>
    <w:p w14:paraId="6E8B167A" w14:textId="77777777" w:rsidR="006376E9" w:rsidRPr="00D3643C" w:rsidRDefault="006376E9" w:rsidP="006376E9">
      <w:pPr>
        <w:pStyle w:val="EmailDiscussion2"/>
        <w:ind w:left="1619" w:firstLine="0"/>
        <w:rPr>
          <w:color w:val="000000" w:themeColor="text1"/>
        </w:rPr>
      </w:pPr>
      <w:r>
        <w:rPr>
          <w:rStyle w:val="Doc-text2Char"/>
        </w:rPr>
        <w:t>Final de</w:t>
      </w:r>
      <w:r w:rsidRPr="00D3643C">
        <w:rPr>
          <w:color w:val="000000" w:themeColor="text1"/>
        </w:rPr>
        <w:t>adl</w:t>
      </w:r>
      <w:r>
        <w:rPr>
          <w:color w:val="000000" w:themeColor="text1"/>
        </w:rPr>
        <w:t xml:space="preserve">ine (for companies' feedback): </w:t>
      </w:r>
      <w:r>
        <w:t>Thursday</w:t>
      </w:r>
      <w:r w:rsidRPr="002407E1">
        <w:t xml:space="preserve"> </w:t>
      </w:r>
      <w:r>
        <w:rPr>
          <w:color w:val="000000" w:themeColor="text1"/>
        </w:rPr>
        <w:t>2020-11-12</w:t>
      </w:r>
      <w:r w:rsidRPr="002407E1">
        <w:rPr>
          <w:color w:val="000000" w:themeColor="text1"/>
        </w:rPr>
        <w:t xml:space="preserve"> </w:t>
      </w:r>
      <w:r>
        <w:rPr>
          <w:color w:val="000000" w:themeColor="text1"/>
        </w:rPr>
        <w:t>23</w:t>
      </w:r>
      <w:r w:rsidRPr="002407E1">
        <w:rPr>
          <w:color w:val="000000" w:themeColor="text1"/>
        </w:rPr>
        <w:t>:</w:t>
      </w:r>
      <w:r>
        <w:rPr>
          <w:color w:val="000000" w:themeColor="text1"/>
        </w:rPr>
        <w:t>00 UTC</w:t>
      </w:r>
    </w:p>
    <w:p w14:paraId="68EA4A31" w14:textId="51FDCAD6" w:rsidR="006376E9" w:rsidRPr="00D3643C" w:rsidRDefault="006376E9" w:rsidP="006376E9">
      <w:pPr>
        <w:pStyle w:val="EmailDiscussion2"/>
        <w:ind w:left="1619" w:firstLine="0"/>
        <w:rPr>
          <w:color w:val="000000" w:themeColor="text1"/>
        </w:rPr>
      </w:pPr>
      <w:r>
        <w:rPr>
          <w:color w:val="000000" w:themeColor="text1"/>
        </w:rPr>
        <w:t>Final d</w:t>
      </w:r>
      <w:r w:rsidRPr="00D3643C">
        <w:rPr>
          <w:color w:val="000000" w:themeColor="text1"/>
        </w:rPr>
        <w:t>eadline (for</w:t>
      </w:r>
      <w:r w:rsidR="002C034B">
        <w:rPr>
          <w:color w:val="000000" w:themeColor="text1"/>
        </w:rPr>
        <w:t xml:space="preserve"> rapporteur's summary</w:t>
      </w:r>
      <w:r>
        <w:rPr>
          <w:color w:val="000000" w:themeColor="text1"/>
        </w:rPr>
        <w:t>)</w:t>
      </w:r>
      <w:r w:rsidRPr="000656F9">
        <w:rPr>
          <w:rStyle w:val="Doc-text2Char"/>
        </w:rPr>
        <w:t>:</w:t>
      </w:r>
      <w:r w:rsidRPr="00D3643C">
        <w:rPr>
          <w:color w:val="000000" w:themeColor="text1"/>
        </w:rPr>
        <w:t xml:space="preserve">  </w:t>
      </w:r>
      <w:r>
        <w:t>Fri</w:t>
      </w:r>
      <w:r w:rsidRPr="002407E1">
        <w:t xml:space="preserve">day </w:t>
      </w:r>
      <w:r>
        <w:rPr>
          <w:color w:val="000000" w:themeColor="text1"/>
        </w:rPr>
        <w:t>2020-11-13</w:t>
      </w:r>
      <w:r w:rsidRPr="002407E1">
        <w:rPr>
          <w:color w:val="000000" w:themeColor="text1"/>
        </w:rPr>
        <w:t xml:space="preserve"> </w:t>
      </w:r>
      <w:r>
        <w:rPr>
          <w:color w:val="000000" w:themeColor="text1"/>
        </w:rPr>
        <w:t>05:00 UTC</w:t>
      </w:r>
    </w:p>
    <w:p w14:paraId="6351FBC5" w14:textId="77777777" w:rsidR="006376E9" w:rsidRPr="00D3643C" w:rsidRDefault="006376E9" w:rsidP="004A2C82">
      <w:pPr>
        <w:pStyle w:val="EmailDiscussion2"/>
        <w:ind w:left="1619" w:firstLine="0"/>
        <w:rPr>
          <w:color w:val="000000" w:themeColor="text1"/>
        </w:rPr>
      </w:pPr>
    </w:p>
    <w:p w14:paraId="00C2E020" w14:textId="77777777" w:rsidR="00C941AF" w:rsidRDefault="00C941AF" w:rsidP="00C941AF">
      <w:pPr>
        <w:pStyle w:val="Doc-text2"/>
      </w:pPr>
    </w:p>
    <w:p w14:paraId="1C03DD8C" w14:textId="1296EBD4" w:rsidR="001F69A4" w:rsidRDefault="001F69A4" w:rsidP="001F69A4">
      <w:pPr>
        <w:pStyle w:val="Doc-title"/>
      </w:pPr>
      <w:r w:rsidRPr="00C35916">
        <w:rPr>
          <w:rStyle w:val="Hyperlink"/>
        </w:rPr>
        <w:t>R2-2010796</w:t>
      </w:r>
      <w:r>
        <w:tab/>
        <w:t>Summary of offline 108 - RRC corrections for eMIMO</w:t>
      </w:r>
      <w:r>
        <w:tab/>
        <w:t>Huawei</w:t>
      </w:r>
      <w:r>
        <w:tab/>
        <w:t>discussion</w:t>
      </w:r>
      <w:r>
        <w:tab/>
        <w:t>Rel-16</w:t>
      </w:r>
      <w:r>
        <w:tab/>
        <w:t>NR_eMIMO-Core</w:t>
      </w:r>
    </w:p>
    <w:p w14:paraId="247BD435" w14:textId="77777777" w:rsidR="007E4E22" w:rsidRDefault="007E4E22" w:rsidP="007E4E22">
      <w:pPr>
        <w:pStyle w:val="Comments"/>
      </w:pPr>
      <w:r>
        <w:t>Proposal 1: Agree the revised CR (in R2-2010775) as provided in draft, possibly adding "in the same PDSCH-Config" as suggested by ZTE.</w:t>
      </w:r>
    </w:p>
    <w:p w14:paraId="25E8740B" w14:textId="1C1A6FC8" w:rsidR="00C25479" w:rsidRPr="00C25479" w:rsidRDefault="00C25479" w:rsidP="00BA2D5B">
      <w:pPr>
        <w:pStyle w:val="Doc-comment"/>
        <w:numPr>
          <w:ilvl w:val="0"/>
          <w:numId w:val="10"/>
        </w:numPr>
        <w:rPr>
          <w:i w:val="0"/>
        </w:rPr>
      </w:pPr>
      <w:r w:rsidRPr="00C25479">
        <w:rPr>
          <w:i w:val="0"/>
        </w:rPr>
        <w:t>Agreed</w:t>
      </w:r>
    </w:p>
    <w:p w14:paraId="3D88B338" w14:textId="77777777" w:rsidR="007E4E22" w:rsidRDefault="007E4E22" w:rsidP="007E4E22">
      <w:pPr>
        <w:pStyle w:val="Comments"/>
      </w:pPr>
      <w:r>
        <w:t>Proposal 2: Agree the revised CR (in R2-2010776), only change compared to previous version is reference update.</w:t>
      </w:r>
    </w:p>
    <w:p w14:paraId="34F6CB37" w14:textId="29A2FC7F" w:rsidR="00C25479" w:rsidRPr="00C25479" w:rsidRDefault="00C25479" w:rsidP="00BA2D5B">
      <w:pPr>
        <w:pStyle w:val="Doc-comment"/>
        <w:numPr>
          <w:ilvl w:val="0"/>
          <w:numId w:val="10"/>
        </w:numPr>
        <w:rPr>
          <w:i w:val="0"/>
        </w:rPr>
      </w:pPr>
      <w:r w:rsidRPr="00C25479">
        <w:rPr>
          <w:i w:val="0"/>
        </w:rPr>
        <w:t>Agreed</w:t>
      </w:r>
    </w:p>
    <w:p w14:paraId="40504D80" w14:textId="77777777" w:rsidR="007E4E22" w:rsidRDefault="007E4E22" w:rsidP="007E4E22">
      <w:pPr>
        <w:pStyle w:val="Comments"/>
      </w:pPr>
      <w:r>
        <w:t>Proposal 3: Agree the revised 38.331 CR (in R2-2010777) and the 38.306 CR (in R2-2010655) taking into account the above suggested changes.</w:t>
      </w:r>
    </w:p>
    <w:p w14:paraId="6CBD6D39" w14:textId="17358239" w:rsidR="00C25479" w:rsidRPr="00C25479" w:rsidRDefault="00C25479" w:rsidP="00BA2D5B">
      <w:pPr>
        <w:pStyle w:val="Doc-comment"/>
        <w:numPr>
          <w:ilvl w:val="0"/>
          <w:numId w:val="10"/>
        </w:numPr>
        <w:rPr>
          <w:i w:val="0"/>
        </w:rPr>
      </w:pPr>
      <w:r>
        <w:rPr>
          <w:i w:val="0"/>
        </w:rPr>
        <w:t>Split the 331 CR into a functional and a capability part</w:t>
      </w:r>
    </w:p>
    <w:p w14:paraId="63B9FF64" w14:textId="77777777" w:rsidR="007E4E22" w:rsidRDefault="007E4E22" w:rsidP="007E4E22">
      <w:pPr>
        <w:pStyle w:val="Comments"/>
      </w:pPr>
      <w:r>
        <w:t>Proposal 4: Agree the revised CR (in R2-2010778) including changes as proposed by Huawei and Ericsson.</w:t>
      </w:r>
    </w:p>
    <w:p w14:paraId="7AD17C4D" w14:textId="19902105" w:rsidR="00C25479" w:rsidRPr="00C25479" w:rsidRDefault="00C25479" w:rsidP="00BA2D5B">
      <w:pPr>
        <w:pStyle w:val="Doc-comment"/>
        <w:numPr>
          <w:ilvl w:val="0"/>
          <w:numId w:val="10"/>
        </w:numPr>
        <w:rPr>
          <w:i w:val="0"/>
        </w:rPr>
      </w:pPr>
      <w:r w:rsidRPr="00C25479">
        <w:rPr>
          <w:i w:val="0"/>
        </w:rPr>
        <w:t>Agreed</w:t>
      </w:r>
    </w:p>
    <w:p w14:paraId="759F1406" w14:textId="524DFE86" w:rsidR="007E4E22" w:rsidRDefault="007E4E22" w:rsidP="007E4E22">
      <w:pPr>
        <w:pStyle w:val="Comments"/>
      </w:pPr>
      <w:r>
        <w:t>Proposal 5: Confirm whether the understanding of Rel-15 multipleCORESET is correct, i.e. support of this capabil</w:t>
      </w:r>
      <w:r w:rsidR="00345BD6">
        <w:t>ity</w:t>
      </w:r>
      <w:r w:rsidR="003F753B">
        <w:t xml:space="preserve"> means up to 2 CORESETs per BWP</w:t>
      </w:r>
      <w:r>
        <w:t xml:space="preserve"> in addition to CORESET 0.</w:t>
      </w:r>
    </w:p>
    <w:p w14:paraId="23E2840E" w14:textId="3EA56A26" w:rsidR="003F753B" w:rsidRDefault="003F753B" w:rsidP="00BA2D5B">
      <w:pPr>
        <w:pStyle w:val="Doc-text2"/>
        <w:numPr>
          <w:ilvl w:val="0"/>
          <w:numId w:val="13"/>
        </w:numPr>
      </w:pPr>
      <w:r>
        <w:t>after checking Nokia is fine</w:t>
      </w:r>
    </w:p>
    <w:p w14:paraId="742A7454" w14:textId="2AB96871" w:rsidR="003F753B" w:rsidRDefault="003F753B" w:rsidP="00BA2D5B">
      <w:pPr>
        <w:pStyle w:val="Doc-text2"/>
        <w:numPr>
          <w:ilvl w:val="0"/>
          <w:numId w:val="10"/>
        </w:numPr>
      </w:pPr>
      <w:r>
        <w:t xml:space="preserve">continue in a followup of offline 108 </w:t>
      </w:r>
      <w:r w:rsidR="00C25479">
        <w:t xml:space="preserve">to see </w:t>
      </w:r>
      <w:r>
        <w:t>whether we need a correction or just a note in the minutes</w:t>
      </w:r>
    </w:p>
    <w:p w14:paraId="72D01519" w14:textId="77777777" w:rsidR="007E4E22" w:rsidRDefault="007E4E22" w:rsidP="007E4E22">
      <w:pPr>
        <w:pStyle w:val="Comments"/>
      </w:pPr>
      <w:r>
        <w:t>Proposal 6: Pick one alternative for combined meaning of multipleCORESET and multiDCI-MultiTRP set for certain FSPC together between</w:t>
      </w:r>
    </w:p>
    <w:p w14:paraId="33C66814" w14:textId="77777777" w:rsidR="007E4E22" w:rsidRDefault="007E4E22" w:rsidP="007E4E22">
      <w:pPr>
        <w:pStyle w:val="Comments"/>
      </w:pPr>
      <w:r>
        <w:t>alt 1) multipleCORESET (per UE) applies for BWP in carriers for which multiDCI-MultiTRP (per FSPC) is not supported</w:t>
      </w:r>
    </w:p>
    <w:p w14:paraId="01C0EFB2" w14:textId="7D2C8E3F" w:rsidR="007E4E22" w:rsidRDefault="007E4E22" w:rsidP="007E4E22">
      <w:pPr>
        <w:pStyle w:val="Comments"/>
      </w:pPr>
      <w:r>
        <w:t xml:space="preserve">alt 2) multipleCORESET (per UE) applies for BWPs for which coresetPoolIndex is not configured for any CORESET </w:t>
      </w:r>
    </w:p>
    <w:p w14:paraId="412210AF" w14:textId="77777777" w:rsidR="003F753B" w:rsidRDefault="003F753B" w:rsidP="00BA2D5B">
      <w:pPr>
        <w:pStyle w:val="Doc-text2"/>
        <w:numPr>
          <w:ilvl w:val="0"/>
          <w:numId w:val="10"/>
        </w:numPr>
      </w:pPr>
      <w:r>
        <w:t>continue in a followup of offline 108</w:t>
      </w:r>
    </w:p>
    <w:p w14:paraId="704A17E0" w14:textId="3159F3E9" w:rsidR="007E4E22" w:rsidRDefault="007E4E22" w:rsidP="007E4E22">
      <w:pPr>
        <w:pStyle w:val="Comments"/>
      </w:pPr>
      <w:r>
        <w:t>Proposal 7: Agree R2-2010782/3</w:t>
      </w:r>
    </w:p>
    <w:p w14:paraId="494F86B2" w14:textId="34EA8091" w:rsidR="00C25479" w:rsidRPr="00C25479" w:rsidRDefault="00C25479" w:rsidP="00BA2D5B">
      <w:pPr>
        <w:pStyle w:val="Doc-comment"/>
        <w:numPr>
          <w:ilvl w:val="0"/>
          <w:numId w:val="10"/>
        </w:numPr>
        <w:rPr>
          <w:i w:val="0"/>
        </w:rPr>
      </w:pPr>
      <w:r w:rsidRPr="00C25479">
        <w:rPr>
          <w:i w:val="0"/>
        </w:rPr>
        <w:t xml:space="preserve">Continue in </w:t>
      </w:r>
      <w:r>
        <w:rPr>
          <w:i w:val="0"/>
        </w:rPr>
        <w:t xml:space="preserve">a followup of </w:t>
      </w:r>
      <w:r w:rsidRPr="00C25479">
        <w:rPr>
          <w:i w:val="0"/>
        </w:rPr>
        <w:t>offline 101</w:t>
      </w:r>
    </w:p>
    <w:p w14:paraId="3F5F86C9" w14:textId="6582D13A" w:rsidR="001F69A4" w:rsidRDefault="007E4E22" w:rsidP="007E4E22">
      <w:pPr>
        <w:pStyle w:val="Comments"/>
      </w:pPr>
      <w:r>
        <w:t>Proposal 8: Agree R2-2010011</w:t>
      </w:r>
    </w:p>
    <w:p w14:paraId="7FC82376" w14:textId="50152091" w:rsidR="00C25479" w:rsidRPr="00C25479" w:rsidRDefault="00C25479" w:rsidP="00BA2D5B">
      <w:pPr>
        <w:pStyle w:val="Doc-comment"/>
        <w:numPr>
          <w:ilvl w:val="0"/>
          <w:numId w:val="10"/>
        </w:numPr>
        <w:rPr>
          <w:i w:val="0"/>
        </w:rPr>
      </w:pPr>
      <w:r w:rsidRPr="00C25479">
        <w:rPr>
          <w:i w:val="0"/>
        </w:rPr>
        <w:t>Agreed</w:t>
      </w:r>
    </w:p>
    <w:p w14:paraId="4EC2A369" w14:textId="77777777" w:rsidR="001F69A4" w:rsidRDefault="001F69A4" w:rsidP="00C941AF">
      <w:pPr>
        <w:pStyle w:val="Doc-text2"/>
      </w:pPr>
    </w:p>
    <w:p w14:paraId="18B13FDC" w14:textId="6D3D1B00" w:rsidR="00851FC8" w:rsidRDefault="00032A03" w:rsidP="00851FC8">
      <w:pPr>
        <w:pStyle w:val="Doc-title"/>
      </w:pPr>
      <w:r w:rsidRPr="005554AF">
        <w:rPr>
          <w:rStyle w:val="Hyperlink"/>
        </w:rPr>
        <w:t>R2</w:t>
      </w:r>
      <w:r w:rsidRPr="005554AF">
        <w:rPr>
          <w:rStyle w:val="Hyperlink"/>
        </w:rPr>
        <w:t>-</w:t>
      </w:r>
      <w:r w:rsidRPr="005554AF">
        <w:rPr>
          <w:rStyle w:val="Hyperlink"/>
        </w:rPr>
        <w:t>2011160</w:t>
      </w:r>
      <w:r>
        <w:tab/>
        <w:t>Summary of offline 108 - RRC corrections for eMIMO - second round</w:t>
      </w:r>
      <w:r>
        <w:tab/>
        <w:t>Huawei</w:t>
      </w:r>
      <w:r>
        <w:tab/>
        <w:t>discussion</w:t>
      </w:r>
      <w:r>
        <w:tab/>
        <w:t>Rel-16</w:t>
      </w:r>
      <w:r>
        <w:tab/>
        <w:t>NR_eMIMO-Core</w:t>
      </w:r>
    </w:p>
    <w:p w14:paraId="63C1DD88" w14:textId="77777777" w:rsidR="00851FC8" w:rsidRDefault="00851FC8" w:rsidP="00851FC8">
      <w:pPr>
        <w:pStyle w:val="Comments"/>
      </w:pPr>
      <w:r>
        <w:t>Proposal 1: prepare a Rel-15 CR changing "more than one" to "up to two" (but need to make sure it is still clear that not supported means up to one).</w:t>
      </w:r>
    </w:p>
    <w:p w14:paraId="62EBA519" w14:textId="1F5C993A" w:rsidR="00851FC8" w:rsidRPr="00851FC8" w:rsidRDefault="00851FC8" w:rsidP="00851FC8">
      <w:pPr>
        <w:pStyle w:val="Comments"/>
      </w:pPr>
      <w:r>
        <w:t>Proposal 2: agree/endorse a revision of R2-2010779 (change all occurrences of CORESETPoolIndex into coresetPoolIndex). To be merged with the mega Rel-16 38.306 CR?</w:t>
      </w:r>
    </w:p>
    <w:p w14:paraId="066BFB5A" w14:textId="77777777" w:rsidR="00FE7A67" w:rsidRPr="00C941AF" w:rsidRDefault="00FE7A67" w:rsidP="00C941AF">
      <w:pPr>
        <w:pStyle w:val="Doc-text2"/>
      </w:pPr>
    </w:p>
    <w:p w14:paraId="59747BCF" w14:textId="64BEA4BD" w:rsidR="00C941AF" w:rsidRDefault="00C941AF" w:rsidP="00C941AF">
      <w:pPr>
        <w:pStyle w:val="Comments"/>
      </w:pPr>
      <w:r>
        <w:t>38.306 CRs</w:t>
      </w:r>
    </w:p>
    <w:p w14:paraId="3F87ED45" w14:textId="6135CC67" w:rsidR="005F3E25" w:rsidRDefault="005F3E25" w:rsidP="005F3E25">
      <w:pPr>
        <w:pStyle w:val="Doc-title"/>
      </w:pPr>
      <w:r w:rsidRPr="00C35916">
        <w:rPr>
          <w:rStyle w:val="Hyperlink"/>
        </w:rPr>
        <w:t>R2-2010636</w:t>
      </w:r>
      <w:r>
        <w:tab/>
        <w:t>Clarification for multiDCI-</w:t>
      </w:r>
      <w:r w:rsidRPr="004B559E">
        <w:t>MultiTRP-r16 applicability</w:t>
      </w:r>
      <w:r>
        <w:tab/>
        <w:t>Ericsson</w:t>
      </w:r>
      <w:r>
        <w:tab/>
        <w:t>CR</w:t>
      </w:r>
      <w:r>
        <w:tab/>
        <w:t>Rel-16</w:t>
      </w:r>
      <w:r>
        <w:tab/>
        <w:t>38.306</w:t>
      </w:r>
      <w:r>
        <w:tab/>
        <w:t>16.2.0</w:t>
      </w:r>
      <w:r>
        <w:tab/>
        <w:t>0469</w:t>
      </w:r>
      <w:r>
        <w:tab/>
        <w:t>-</w:t>
      </w:r>
      <w:r>
        <w:tab/>
        <w:t>F</w:t>
      </w:r>
      <w:r>
        <w:tab/>
        <w:t>NR_eMIMO-Core</w:t>
      </w:r>
    </w:p>
    <w:p w14:paraId="06CBD923" w14:textId="3D7F35E5" w:rsidR="00BF5E5A" w:rsidRPr="00BF5E5A" w:rsidRDefault="00BF5E5A" w:rsidP="00BA2D5B">
      <w:pPr>
        <w:pStyle w:val="Doc-text2"/>
        <w:numPr>
          <w:ilvl w:val="0"/>
          <w:numId w:val="13"/>
        </w:numPr>
      </w:pPr>
      <w:r>
        <w:t>HW suggest to change "feature" into "capability"</w:t>
      </w:r>
    </w:p>
    <w:p w14:paraId="11EE91FD" w14:textId="170EEB41" w:rsidR="00BF5E5A" w:rsidRDefault="004A2C82" w:rsidP="00BA2D5B">
      <w:pPr>
        <w:pStyle w:val="Doc-text2"/>
        <w:numPr>
          <w:ilvl w:val="0"/>
          <w:numId w:val="10"/>
        </w:numPr>
      </w:pPr>
      <w:r>
        <w:t>C</w:t>
      </w:r>
      <w:r w:rsidR="00BF5E5A">
        <w:t>ontinue offline</w:t>
      </w:r>
    </w:p>
    <w:p w14:paraId="16EAE738" w14:textId="65B90A66" w:rsidR="00CF213E" w:rsidRDefault="00CF213E" w:rsidP="00BA2D5B">
      <w:pPr>
        <w:pStyle w:val="Doc-text2"/>
        <w:numPr>
          <w:ilvl w:val="0"/>
          <w:numId w:val="10"/>
        </w:numPr>
      </w:pPr>
      <w:r>
        <w:t xml:space="preserve">revised in </w:t>
      </w:r>
      <w:r w:rsidRPr="00C35916">
        <w:rPr>
          <w:rStyle w:val="Hyperlink"/>
        </w:rPr>
        <w:t>R2-2010779</w:t>
      </w:r>
    </w:p>
    <w:p w14:paraId="613F5BCC" w14:textId="12B6B003" w:rsidR="00CF213E" w:rsidRDefault="00CF213E" w:rsidP="00CF213E">
      <w:pPr>
        <w:pStyle w:val="Doc-title"/>
      </w:pPr>
      <w:r w:rsidRPr="00C35916">
        <w:rPr>
          <w:rStyle w:val="Hyperlink"/>
        </w:rPr>
        <w:t>R2-2010779</w:t>
      </w:r>
      <w:r>
        <w:tab/>
        <w:t>Clarification for multiDCI-</w:t>
      </w:r>
      <w:r w:rsidRPr="004B559E">
        <w:t>MultiTRP-r16 applicability</w:t>
      </w:r>
      <w:r>
        <w:tab/>
        <w:t>Ericsson</w:t>
      </w:r>
      <w:r>
        <w:tab/>
        <w:t>CR</w:t>
      </w:r>
      <w:r>
        <w:tab/>
        <w:t>Rel-16</w:t>
      </w:r>
      <w:r>
        <w:tab/>
        <w:t>38.306</w:t>
      </w:r>
      <w:r>
        <w:tab/>
        <w:t>16.2.0</w:t>
      </w:r>
      <w:r>
        <w:tab/>
        <w:t>0469</w:t>
      </w:r>
      <w:r>
        <w:tab/>
        <w:t>1</w:t>
      </w:r>
      <w:r>
        <w:tab/>
        <w:t>F</w:t>
      </w:r>
      <w:r>
        <w:tab/>
        <w:t>NR_eMIMO-Core</w:t>
      </w:r>
    </w:p>
    <w:p w14:paraId="5A8617A5" w14:textId="4965F842" w:rsidR="003F753B" w:rsidRDefault="003F753B" w:rsidP="00BA2D5B">
      <w:pPr>
        <w:pStyle w:val="Doc-text2"/>
        <w:numPr>
          <w:ilvl w:val="0"/>
          <w:numId w:val="10"/>
        </w:numPr>
      </w:pPr>
      <w:r>
        <w:t>continue in a followup of offline 108</w:t>
      </w:r>
    </w:p>
    <w:p w14:paraId="67F1D537" w14:textId="1BAFCF9D" w:rsidR="00C25479" w:rsidRPr="003F753B" w:rsidRDefault="00CE24AD" w:rsidP="00BA2D5B">
      <w:pPr>
        <w:pStyle w:val="Doc-text2"/>
        <w:numPr>
          <w:ilvl w:val="0"/>
          <w:numId w:val="10"/>
        </w:numPr>
      </w:pPr>
      <w:r>
        <w:lastRenderedPageBreak/>
        <w:t>Endorsed (to be merged in the mega CR by changing CORESETPoolIndex into coresetPoolIndex)</w:t>
      </w:r>
    </w:p>
    <w:p w14:paraId="3C292C0E" w14:textId="0A049E31" w:rsidR="00BF5E5A" w:rsidRPr="00BF5E5A" w:rsidRDefault="00BF5E5A" w:rsidP="00BF5E5A">
      <w:pPr>
        <w:pStyle w:val="Doc-text2"/>
        <w:ind w:left="0" w:firstLine="0"/>
      </w:pPr>
    </w:p>
    <w:p w14:paraId="5CA6596A" w14:textId="459F96D2" w:rsidR="005F3E25" w:rsidRDefault="005F3E25" w:rsidP="005F3E25">
      <w:pPr>
        <w:pStyle w:val="Doc-title"/>
      </w:pPr>
      <w:r w:rsidRPr="00C35916">
        <w:rPr>
          <w:rStyle w:val="Hyperlink"/>
        </w:rPr>
        <w:t>R2-2010655</w:t>
      </w:r>
      <w:r>
        <w:tab/>
        <w:t>Correction on slot based repetition</w:t>
      </w:r>
      <w:r>
        <w:tab/>
        <w:t>Huawei, HiSilicon</w:t>
      </w:r>
      <w:r>
        <w:tab/>
        <w:t>CR</w:t>
      </w:r>
      <w:r>
        <w:tab/>
        <w:t>Rel-16</w:t>
      </w:r>
      <w:r>
        <w:tab/>
        <w:t>38.306</w:t>
      </w:r>
      <w:r>
        <w:tab/>
        <w:t>16.2.0</w:t>
      </w:r>
      <w:r>
        <w:tab/>
        <w:t>0470</w:t>
      </w:r>
      <w:r>
        <w:tab/>
        <w:t>-</w:t>
      </w:r>
      <w:r>
        <w:tab/>
        <w:t>F</w:t>
      </w:r>
      <w:r>
        <w:tab/>
        <w:t>NR_eMIMO-Core</w:t>
      </w:r>
      <w:r>
        <w:tab/>
        <w:t>Late</w:t>
      </w:r>
    </w:p>
    <w:p w14:paraId="0CBBE2CE" w14:textId="5B0515FE" w:rsidR="00AB7887" w:rsidRDefault="00AB7887" w:rsidP="00BA2D5B">
      <w:pPr>
        <w:pStyle w:val="Doc-text2"/>
        <w:numPr>
          <w:ilvl w:val="0"/>
          <w:numId w:val="13"/>
        </w:numPr>
      </w:pPr>
      <w:r>
        <w:t xml:space="preserve">Nokia noted that RAN is not ticked in the CR </w:t>
      </w:r>
    </w:p>
    <w:p w14:paraId="652B8D9B" w14:textId="730C430C" w:rsidR="00AB7887" w:rsidRDefault="00AB7887" w:rsidP="00BA2D5B">
      <w:pPr>
        <w:pStyle w:val="Doc-text2"/>
        <w:numPr>
          <w:ilvl w:val="0"/>
          <w:numId w:val="10"/>
        </w:numPr>
      </w:pPr>
      <w:r>
        <w:t xml:space="preserve">revised in </w:t>
      </w:r>
      <w:r w:rsidRPr="00C35916">
        <w:rPr>
          <w:rStyle w:val="Hyperlink"/>
        </w:rPr>
        <w:t>R2-2010801</w:t>
      </w:r>
      <w:r>
        <w:rPr>
          <w:rStyle w:val="Doc-text2Char"/>
        </w:rPr>
        <w:t xml:space="preserve"> to fix the coversheet</w:t>
      </w:r>
    </w:p>
    <w:p w14:paraId="1FA6DAD2" w14:textId="7F91CC43" w:rsidR="00AB7887" w:rsidRDefault="00AB7887" w:rsidP="00AB7887">
      <w:pPr>
        <w:pStyle w:val="Doc-title"/>
      </w:pPr>
      <w:r w:rsidRPr="00C35916">
        <w:rPr>
          <w:rStyle w:val="Hyperlink"/>
        </w:rPr>
        <w:t>R2-2010801</w:t>
      </w:r>
      <w:r>
        <w:tab/>
        <w:t>Correction on slot based repetition</w:t>
      </w:r>
      <w:r>
        <w:tab/>
        <w:t>Huawei, HiSilicon</w:t>
      </w:r>
      <w:r>
        <w:tab/>
        <w:t>CR</w:t>
      </w:r>
      <w:r>
        <w:tab/>
        <w:t>Rel-16</w:t>
      </w:r>
      <w:r>
        <w:tab/>
        <w:t>38.306</w:t>
      </w:r>
      <w:r>
        <w:tab/>
        <w:t>16.2.0</w:t>
      </w:r>
      <w:r>
        <w:tab/>
        <w:t>0470</w:t>
      </w:r>
      <w:r>
        <w:tab/>
        <w:t>1</w:t>
      </w:r>
      <w:r>
        <w:tab/>
        <w:t>F</w:t>
      </w:r>
      <w:r>
        <w:tab/>
        <w:t>NR_eMIMO-Core</w:t>
      </w:r>
      <w:r>
        <w:tab/>
        <w:t>Late</w:t>
      </w:r>
    </w:p>
    <w:p w14:paraId="21894955" w14:textId="5161A9BC" w:rsidR="00AB7887" w:rsidRPr="00AB7887" w:rsidRDefault="00AB7887" w:rsidP="00BA2D5B">
      <w:pPr>
        <w:pStyle w:val="Doc-text2"/>
        <w:numPr>
          <w:ilvl w:val="0"/>
          <w:numId w:val="10"/>
        </w:numPr>
      </w:pPr>
      <w:r>
        <w:t>Endorsed (to be merged with the m</w:t>
      </w:r>
      <w:r w:rsidR="00C25479">
        <w:t>e</w:t>
      </w:r>
      <w:r>
        <w:t>g</w:t>
      </w:r>
      <w:r w:rsidR="00C25479">
        <w:t>a</w:t>
      </w:r>
      <w:r>
        <w:t xml:space="preserve"> 306 CR)</w:t>
      </w:r>
    </w:p>
    <w:p w14:paraId="2762CCC3" w14:textId="77777777" w:rsidR="00AB7887" w:rsidRPr="00AB7887" w:rsidRDefault="00AB7887" w:rsidP="00AB7887">
      <w:pPr>
        <w:pStyle w:val="Doc-text2"/>
        <w:ind w:left="0" w:firstLine="0"/>
      </w:pPr>
    </w:p>
    <w:p w14:paraId="74C1202E" w14:textId="77777777" w:rsidR="005F3E25" w:rsidRPr="00032955" w:rsidRDefault="005F3E25" w:rsidP="005F3E25">
      <w:pPr>
        <w:pStyle w:val="Doc-text2"/>
      </w:pPr>
    </w:p>
    <w:p w14:paraId="2FFC7B66" w14:textId="77777777" w:rsidR="005F3E25" w:rsidRDefault="005F3E25" w:rsidP="005F3E25">
      <w:pPr>
        <w:pStyle w:val="Heading2"/>
      </w:pPr>
      <w:r>
        <w:t>6.14</w:t>
      </w:r>
      <w:r>
        <w:tab/>
        <w:t>NR Other R1 WIs</w:t>
      </w:r>
    </w:p>
    <w:p w14:paraId="0416C71C" w14:textId="02E9D46B" w:rsidR="005F3E25" w:rsidRDefault="005F3E25" w:rsidP="005F3E25">
      <w:pPr>
        <w:pStyle w:val="Comments"/>
      </w:pPr>
      <w:r>
        <w:t xml:space="preserve">(NR_CLI_RIM; leading WG: RAN1; REL-16; started: Dec 18; Completed: Jun 20; WID: </w:t>
      </w:r>
      <w:r w:rsidRPr="00C35916">
        <w:rPr>
          <w:rStyle w:val="Hyperlink"/>
        </w:rPr>
        <w:t>RP-191997</w:t>
      </w:r>
      <w:r>
        <w:t xml:space="preserve">;) </w:t>
      </w:r>
    </w:p>
    <w:p w14:paraId="78E1227C" w14:textId="4F266CA9" w:rsidR="005F3E25" w:rsidRDefault="005F3E25" w:rsidP="005F3E25">
      <w:pPr>
        <w:pStyle w:val="Comments"/>
      </w:pPr>
      <w:r>
        <w:t xml:space="preserve">(NR_L1enh_URLLC-Core, leading WG: RAN1; REL-16; Completed: June 20; WID: </w:t>
      </w:r>
      <w:r w:rsidRPr="00C35916">
        <w:rPr>
          <w:rStyle w:val="Hyperlink"/>
        </w:rPr>
        <w:t>RP-191584</w:t>
      </w:r>
      <w:r>
        <w:t>)</w:t>
      </w:r>
    </w:p>
    <w:p w14:paraId="6FF4DA6B" w14:textId="77777777" w:rsidR="005F3E25" w:rsidRDefault="005F3E25" w:rsidP="005F3E25">
      <w:pPr>
        <w:pStyle w:val="Comments"/>
      </w:pPr>
      <w:r>
        <w:t xml:space="preserve">(R1 Led NR TEI16, Other R1 led items) </w:t>
      </w:r>
    </w:p>
    <w:p w14:paraId="1F6C1FF4" w14:textId="77777777" w:rsidR="005F3E25" w:rsidRDefault="005F3E25" w:rsidP="005F3E25">
      <w:pPr>
        <w:pStyle w:val="Comments"/>
      </w:pPr>
      <w:r>
        <w:t>Documents in this agenda item will be handled in a break out session</w:t>
      </w:r>
    </w:p>
    <w:p w14:paraId="12128878" w14:textId="77777777" w:rsidR="005F3E25" w:rsidRDefault="005F3E25" w:rsidP="005F3E25">
      <w:pPr>
        <w:pStyle w:val="Comments"/>
      </w:pPr>
      <w:r>
        <w:t>Limit: 5 email threads</w:t>
      </w:r>
    </w:p>
    <w:p w14:paraId="2D9831FC" w14:textId="77777777" w:rsidR="005F3E25" w:rsidRDefault="005F3E25" w:rsidP="005F3E25">
      <w:pPr>
        <w:pStyle w:val="Heading3"/>
      </w:pPr>
      <w:r>
        <w:t>6.14.1</w:t>
      </w:r>
      <w:r>
        <w:tab/>
        <w:t>User plane corrections</w:t>
      </w:r>
    </w:p>
    <w:p w14:paraId="42C26D29" w14:textId="77777777" w:rsidR="005F3E25" w:rsidRDefault="005F3E25" w:rsidP="005F3E25">
      <w:pPr>
        <w:pStyle w:val="Heading3"/>
      </w:pPr>
      <w:r>
        <w:t>6.14.2</w:t>
      </w:r>
      <w:r>
        <w:tab/>
        <w:t>Control plane corrections</w:t>
      </w:r>
    </w:p>
    <w:p w14:paraId="33443A6F" w14:textId="77777777" w:rsidR="00B53918" w:rsidRDefault="00B53918" w:rsidP="00B53918">
      <w:pPr>
        <w:pStyle w:val="Doc-title"/>
      </w:pPr>
    </w:p>
    <w:p w14:paraId="5B8295BB" w14:textId="64CA7873" w:rsidR="00B53918" w:rsidRPr="00B53918" w:rsidRDefault="00B53918" w:rsidP="00B53918">
      <w:pPr>
        <w:pStyle w:val="Comments"/>
      </w:pPr>
      <w:r w:rsidRPr="00B53918">
        <w:t>CLI</w:t>
      </w:r>
      <w:r w:rsidR="008E6F3A">
        <w:t xml:space="preserve"> </w:t>
      </w:r>
    </w:p>
    <w:p w14:paraId="17EC240E" w14:textId="5E9B999E" w:rsidR="00B53918" w:rsidRDefault="00B53918" w:rsidP="00B53918">
      <w:pPr>
        <w:pStyle w:val="Doc-title"/>
      </w:pPr>
      <w:r w:rsidRPr="00C35916">
        <w:rPr>
          <w:rStyle w:val="Hyperlink"/>
        </w:rPr>
        <w:t>R2-2008705</w:t>
      </w:r>
      <w:r>
        <w:tab/>
        <w:t>Reply LS on exchange of information related to SRS-RSRP measurement resource configuration for UE-CLI (R1-2007187; contact: ZTE)</w:t>
      </w:r>
      <w:r>
        <w:tab/>
        <w:t>RAN1</w:t>
      </w:r>
      <w:r>
        <w:tab/>
        <w:t>LS in</w:t>
      </w:r>
      <w:r>
        <w:tab/>
        <w:t>Rel-16</w:t>
      </w:r>
      <w:r>
        <w:tab/>
        <w:t>NR_CLI_RIM</w:t>
      </w:r>
      <w:r>
        <w:tab/>
        <w:t>To:RAN3</w:t>
      </w:r>
      <w:r>
        <w:tab/>
        <w:t>Cc:RAN2</w:t>
      </w:r>
    </w:p>
    <w:p w14:paraId="792230FD" w14:textId="6B8FF29B" w:rsidR="00B53918" w:rsidRDefault="00B53918" w:rsidP="00BA2D5B">
      <w:pPr>
        <w:pStyle w:val="Doc-text2"/>
        <w:numPr>
          <w:ilvl w:val="0"/>
          <w:numId w:val="11"/>
        </w:numPr>
      </w:pPr>
      <w:r>
        <w:t>Noted</w:t>
      </w:r>
    </w:p>
    <w:p w14:paraId="6CCBA050" w14:textId="77777777" w:rsidR="00E70192" w:rsidRDefault="00E70192" w:rsidP="00E70192">
      <w:pPr>
        <w:pStyle w:val="Doc-text2"/>
        <w:ind w:left="1619" w:firstLine="0"/>
      </w:pPr>
    </w:p>
    <w:p w14:paraId="3262EB5D" w14:textId="36DD8FC9" w:rsidR="00B53918" w:rsidRDefault="00B53918" w:rsidP="00B53918">
      <w:pPr>
        <w:pStyle w:val="Doc-title"/>
      </w:pPr>
      <w:r w:rsidRPr="00C35916">
        <w:rPr>
          <w:rStyle w:val="Hyperlink"/>
        </w:rPr>
        <w:t>R2-2008729</w:t>
      </w:r>
      <w:r>
        <w:tab/>
        <w:t>Full slot formats support in TDD UL-DL configuration (R3-205794; contact: Qualcomm)</w:t>
      </w:r>
      <w:r>
        <w:tab/>
        <w:t>RAN3</w:t>
      </w:r>
      <w:r>
        <w:tab/>
        <w:t>LS in</w:t>
      </w:r>
      <w:r>
        <w:tab/>
        <w:t>Rel-16</w:t>
      </w:r>
      <w:r>
        <w:tab/>
        <w:t>NR_CLI_RIM</w:t>
      </w:r>
      <w:r>
        <w:tab/>
        <w:t>To:RAN1, RAN2</w:t>
      </w:r>
    </w:p>
    <w:p w14:paraId="39F3456D" w14:textId="226412D7" w:rsidR="003F3C3D" w:rsidRDefault="003F3C3D" w:rsidP="00BA2D5B">
      <w:pPr>
        <w:pStyle w:val="Doc-text2"/>
        <w:numPr>
          <w:ilvl w:val="0"/>
          <w:numId w:val="11"/>
        </w:numPr>
      </w:pPr>
      <w:r>
        <w:t>Noted</w:t>
      </w:r>
    </w:p>
    <w:p w14:paraId="0C227EB8" w14:textId="77777777" w:rsidR="003F3C3D" w:rsidRPr="003F3C3D" w:rsidRDefault="003F3C3D" w:rsidP="003F3C3D">
      <w:pPr>
        <w:pStyle w:val="Doc-text2"/>
        <w:ind w:left="1619" w:firstLine="0"/>
      </w:pPr>
    </w:p>
    <w:p w14:paraId="656E92B8" w14:textId="2EC6AF43" w:rsidR="001B5C5D" w:rsidRDefault="001B5C5D" w:rsidP="001B5C5D">
      <w:pPr>
        <w:pStyle w:val="Doc-title"/>
      </w:pPr>
      <w:r w:rsidRPr="00C35916">
        <w:rPr>
          <w:rStyle w:val="Hyperlink"/>
        </w:rPr>
        <w:t>R2-2010172</w:t>
      </w:r>
      <w:r>
        <w:tab/>
        <w:t>DRAFT Reply LS on Full slot formats support in TDD UL-DL configuration</w:t>
      </w:r>
      <w:r>
        <w:tab/>
        <w:t>Qualcomm Incorporated</w:t>
      </w:r>
      <w:r>
        <w:tab/>
        <w:t>LS out</w:t>
      </w:r>
      <w:r>
        <w:tab/>
        <w:t>Rel-16</w:t>
      </w:r>
      <w:r>
        <w:tab/>
        <w:t>NR_CLI_RIM</w:t>
      </w:r>
      <w:r>
        <w:tab/>
        <w:t>To:RAN3</w:t>
      </w:r>
      <w:r>
        <w:tab/>
        <w:t>Cc:RAN1</w:t>
      </w:r>
    </w:p>
    <w:p w14:paraId="45DE86FF" w14:textId="4F549944" w:rsidR="00E06952" w:rsidRDefault="00E06952" w:rsidP="00BA2D5B">
      <w:pPr>
        <w:pStyle w:val="Doc-text2"/>
        <w:numPr>
          <w:ilvl w:val="0"/>
          <w:numId w:val="13"/>
        </w:numPr>
      </w:pPr>
      <w:r>
        <w:t xml:space="preserve">ZTE agrees with the explanation from QC and </w:t>
      </w:r>
      <w:r w:rsidR="006D34A2">
        <w:t xml:space="preserve">thinks </w:t>
      </w:r>
      <w:r>
        <w:t>we can reply about restriction on the RRC signalling over the Uu interface and leave it</w:t>
      </w:r>
      <w:r w:rsidR="006D34A2">
        <w:t xml:space="preserve"> to RAN3 to decide what to do for</w:t>
      </w:r>
      <w:r>
        <w:t xml:space="preserve"> their interfaces. QC agrees</w:t>
      </w:r>
    </w:p>
    <w:p w14:paraId="16FC6329" w14:textId="554163F5" w:rsidR="00E06952" w:rsidRDefault="00E06952" w:rsidP="00BA2D5B">
      <w:pPr>
        <w:pStyle w:val="Doc-text2"/>
        <w:numPr>
          <w:ilvl w:val="0"/>
          <w:numId w:val="13"/>
        </w:numPr>
      </w:pPr>
      <w:r>
        <w:t>HW has the same understanding as QC</w:t>
      </w:r>
    </w:p>
    <w:p w14:paraId="4D68C94F" w14:textId="2AB7ADA3" w:rsidR="00E06952" w:rsidRDefault="00E06952" w:rsidP="00BA2D5B">
      <w:pPr>
        <w:pStyle w:val="Doc-text2"/>
        <w:numPr>
          <w:ilvl w:val="0"/>
          <w:numId w:val="11"/>
        </w:numPr>
      </w:pPr>
      <w:r>
        <w:t>continue offline</w:t>
      </w:r>
    </w:p>
    <w:p w14:paraId="56DF423A" w14:textId="530FEA24" w:rsidR="006D34A2" w:rsidRPr="00E06952" w:rsidRDefault="006D34A2" w:rsidP="00BA2D5B">
      <w:pPr>
        <w:pStyle w:val="Doc-text2"/>
        <w:numPr>
          <w:ilvl w:val="0"/>
          <w:numId w:val="11"/>
        </w:numPr>
      </w:pPr>
      <w:r>
        <w:t xml:space="preserve">revised in </w:t>
      </w:r>
      <w:r w:rsidRPr="00C35916">
        <w:rPr>
          <w:rStyle w:val="Hyperlink"/>
        </w:rPr>
        <w:t>R2-2010780</w:t>
      </w:r>
    </w:p>
    <w:p w14:paraId="7B42BB9F" w14:textId="331D0ADB" w:rsidR="006D34A2" w:rsidRDefault="006D34A2" w:rsidP="006D34A2">
      <w:pPr>
        <w:pStyle w:val="Doc-title"/>
      </w:pPr>
      <w:r w:rsidRPr="00C35916">
        <w:rPr>
          <w:rStyle w:val="Hyperlink"/>
        </w:rPr>
        <w:t>R2-2010780</w:t>
      </w:r>
      <w:r>
        <w:tab/>
        <w:t>DRAFT Reply LS on Full slot formats support in TDD UL-DL configuration</w:t>
      </w:r>
      <w:r>
        <w:tab/>
        <w:t>Qualcomm Incorporated</w:t>
      </w:r>
      <w:r>
        <w:tab/>
        <w:t>LS out</w:t>
      </w:r>
      <w:r>
        <w:tab/>
        <w:t>Rel-16</w:t>
      </w:r>
      <w:r>
        <w:tab/>
        <w:t>NR_CLI_RIM</w:t>
      </w:r>
      <w:r>
        <w:tab/>
        <w:t>To:RAN3</w:t>
      </w:r>
      <w:r>
        <w:tab/>
        <w:t>Cc:RAN1</w:t>
      </w:r>
    </w:p>
    <w:p w14:paraId="7C473A53" w14:textId="18140FBD" w:rsidR="003F753B" w:rsidRDefault="003F753B" w:rsidP="00BA2D5B">
      <w:pPr>
        <w:pStyle w:val="Doc-text2"/>
        <w:numPr>
          <w:ilvl w:val="0"/>
          <w:numId w:val="11"/>
        </w:numPr>
      </w:pPr>
      <w:r>
        <w:t>remove Draft, change sou</w:t>
      </w:r>
      <w:r w:rsidR="00D3288B">
        <w:t>r</w:t>
      </w:r>
      <w:r>
        <w:t>ce to RAN2</w:t>
      </w:r>
    </w:p>
    <w:p w14:paraId="44D50631" w14:textId="4758B55A" w:rsidR="006E004D" w:rsidRDefault="003F753B" w:rsidP="00BA2D5B">
      <w:pPr>
        <w:pStyle w:val="Doc-text2"/>
        <w:numPr>
          <w:ilvl w:val="0"/>
          <w:numId w:val="11"/>
        </w:numPr>
      </w:pPr>
      <w:r>
        <w:t xml:space="preserve">revised in </w:t>
      </w:r>
      <w:r w:rsidR="006E004D" w:rsidRPr="005554AF">
        <w:rPr>
          <w:rStyle w:val="Hyperlink"/>
          <w:noProof/>
        </w:rPr>
        <w:t>R2-2011161</w:t>
      </w:r>
    </w:p>
    <w:p w14:paraId="20ACB797" w14:textId="694AB99D" w:rsidR="003F753B" w:rsidRDefault="006E004D" w:rsidP="003F753B">
      <w:pPr>
        <w:pStyle w:val="Doc-title"/>
      </w:pPr>
      <w:r w:rsidRPr="005554AF">
        <w:rPr>
          <w:rStyle w:val="Hyperlink"/>
        </w:rPr>
        <w:t>R2-20</w:t>
      </w:r>
      <w:r w:rsidRPr="005554AF">
        <w:rPr>
          <w:rStyle w:val="Hyperlink"/>
        </w:rPr>
        <w:t>1</w:t>
      </w:r>
      <w:r w:rsidRPr="005554AF">
        <w:rPr>
          <w:rStyle w:val="Hyperlink"/>
        </w:rPr>
        <w:t>1161</w:t>
      </w:r>
      <w:r>
        <w:tab/>
      </w:r>
      <w:r w:rsidR="003F753B">
        <w:t>Reply LS on Full slot formats support in TDD UL-DL configuration</w:t>
      </w:r>
      <w:r w:rsidR="003F753B">
        <w:tab/>
        <w:t>Qualcomm Incorporated</w:t>
      </w:r>
      <w:r w:rsidR="003F753B">
        <w:tab/>
        <w:t>LS out</w:t>
      </w:r>
      <w:r w:rsidR="003F753B">
        <w:tab/>
        <w:t>Rel-16</w:t>
      </w:r>
      <w:r w:rsidR="003F753B">
        <w:tab/>
        <w:t>NR_CLI_RIM</w:t>
      </w:r>
      <w:r w:rsidR="003F753B">
        <w:tab/>
        <w:t>To:RAN3</w:t>
      </w:r>
      <w:r w:rsidR="003F753B">
        <w:tab/>
        <w:t>Cc:RAN1</w:t>
      </w:r>
    </w:p>
    <w:p w14:paraId="413B72B7" w14:textId="2E72DA83" w:rsidR="003F753B" w:rsidRDefault="003F753B" w:rsidP="00BA2D5B">
      <w:pPr>
        <w:pStyle w:val="Doc-text2"/>
        <w:numPr>
          <w:ilvl w:val="0"/>
          <w:numId w:val="11"/>
        </w:numPr>
      </w:pPr>
      <w:r>
        <w:t xml:space="preserve">agreed (unseen) </w:t>
      </w:r>
    </w:p>
    <w:p w14:paraId="4ECD20DF" w14:textId="77777777" w:rsidR="003F753B" w:rsidRDefault="003F753B" w:rsidP="006E004D">
      <w:pPr>
        <w:pStyle w:val="Doc-text2"/>
        <w:ind w:left="1619" w:firstLine="0"/>
      </w:pPr>
    </w:p>
    <w:p w14:paraId="2BDC29CD" w14:textId="77777777" w:rsidR="006E004D" w:rsidRDefault="006E004D" w:rsidP="006E004D">
      <w:pPr>
        <w:pStyle w:val="Doc-text2"/>
        <w:ind w:left="1619" w:firstLine="0"/>
      </w:pPr>
    </w:p>
    <w:p w14:paraId="34241AB8" w14:textId="6377DBB1" w:rsidR="006D34A2" w:rsidRPr="00331B12" w:rsidRDefault="006D34A2" w:rsidP="006D34A2">
      <w:pPr>
        <w:pStyle w:val="EmailDiscussion"/>
      </w:pPr>
      <w:r>
        <w:t>[AT112-e</w:t>
      </w:r>
      <w:r w:rsidRPr="00331B12">
        <w:t>][10</w:t>
      </w:r>
      <w:r>
        <w:t>9</w:t>
      </w:r>
      <w:r w:rsidRPr="00331B12">
        <w:t>][</w:t>
      </w:r>
      <w:r>
        <w:t>CLI]</w:t>
      </w:r>
      <w:r w:rsidRPr="00331B12">
        <w:t xml:space="preserve"> </w:t>
      </w:r>
      <w:r>
        <w:t xml:space="preserve">Reply LS to RAN3 </w:t>
      </w:r>
      <w:r w:rsidRPr="00331B12">
        <w:t>(</w:t>
      </w:r>
      <w:r>
        <w:t>Qualcomm</w:t>
      </w:r>
      <w:r w:rsidRPr="00331B12">
        <w:t>)</w:t>
      </w:r>
    </w:p>
    <w:p w14:paraId="6821D0E5" w14:textId="50693033" w:rsidR="006D34A2" w:rsidRDefault="006D34A2" w:rsidP="006D34A2">
      <w:pPr>
        <w:pStyle w:val="EmailDiscussion2"/>
        <w:ind w:left="1619" w:firstLine="0"/>
      </w:pPr>
      <w:r>
        <w:t>Scope: Draft a revised reply LS to RAN3</w:t>
      </w:r>
    </w:p>
    <w:p w14:paraId="52F7F41F" w14:textId="3C89312A" w:rsidR="006D34A2" w:rsidRPr="007742A6" w:rsidRDefault="006D34A2" w:rsidP="006D34A2">
      <w:pPr>
        <w:pStyle w:val="EmailDiscussion2"/>
        <w:ind w:left="1619" w:firstLine="0"/>
        <w:rPr>
          <w:i/>
        </w:rPr>
      </w:pPr>
      <w:r>
        <w:t xml:space="preserve">Intended outcome: </w:t>
      </w:r>
      <w:r>
        <w:rPr>
          <w:rStyle w:val="Doc-text2Char"/>
        </w:rPr>
        <w:t xml:space="preserve">draft reply LS in </w:t>
      </w:r>
      <w:r w:rsidRPr="00C35916">
        <w:rPr>
          <w:rStyle w:val="Hyperlink"/>
        </w:rPr>
        <w:t>R2-2010780</w:t>
      </w:r>
    </w:p>
    <w:p w14:paraId="0D5D2B1F" w14:textId="77777777" w:rsidR="006D34A2" w:rsidRPr="00D3643C" w:rsidRDefault="006D34A2" w:rsidP="006D34A2">
      <w:pPr>
        <w:pStyle w:val="EmailDiscussion2"/>
        <w:ind w:left="1619" w:firstLine="0"/>
        <w:rPr>
          <w:color w:val="000000" w:themeColor="text1"/>
        </w:rPr>
      </w:pPr>
      <w:r>
        <w:rPr>
          <w:color w:val="000000" w:themeColor="text1"/>
        </w:rPr>
        <w:t>Initial</w:t>
      </w:r>
      <w:r w:rsidRPr="00D3643C">
        <w:rPr>
          <w:color w:val="000000" w:themeColor="text1"/>
        </w:rPr>
        <w:t xml:space="preserve"> deadl</w:t>
      </w:r>
      <w:r>
        <w:rPr>
          <w:color w:val="000000" w:themeColor="text1"/>
        </w:rPr>
        <w:t xml:space="preserve">ine (for companies' feedback): </w:t>
      </w:r>
      <w:r>
        <w:t>Tuesday</w:t>
      </w:r>
      <w:r w:rsidRPr="002407E1">
        <w:t xml:space="preserve"> </w:t>
      </w:r>
      <w:r>
        <w:rPr>
          <w:color w:val="000000" w:themeColor="text1"/>
        </w:rPr>
        <w:t>2020-11-10</w:t>
      </w:r>
      <w:r w:rsidRPr="002407E1">
        <w:rPr>
          <w:color w:val="000000" w:themeColor="text1"/>
        </w:rPr>
        <w:t xml:space="preserve"> </w:t>
      </w:r>
      <w:r>
        <w:rPr>
          <w:color w:val="000000" w:themeColor="text1"/>
        </w:rPr>
        <w:t>17</w:t>
      </w:r>
      <w:r w:rsidRPr="002407E1">
        <w:rPr>
          <w:color w:val="000000" w:themeColor="text1"/>
        </w:rPr>
        <w:t>:</w:t>
      </w:r>
      <w:r>
        <w:rPr>
          <w:color w:val="000000" w:themeColor="text1"/>
        </w:rPr>
        <w:t>00 UTC</w:t>
      </w:r>
    </w:p>
    <w:p w14:paraId="4A4C0047" w14:textId="576F3C74" w:rsidR="006D34A2" w:rsidRPr="00D3643C" w:rsidRDefault="006D34A2" w:rsidP="006D34A2">
      <w:pPr>
        <w:pStyle w:val="EmailDiscussion2"/>
        <w:ind w:left="1619" w:firstLine="0"/>
        <w:rPr>
          <w:color w:val="000000" w:themeColor="text1"/>
        </w:rPr>
      </w:pPr>
      <w:r>
        <w:rPr>
          <w:color w:val="000000" w:themeColor="text1"/>
        </w:rPr>
        <w:t>Initial</w:t>
      </w:r>
      <w:r w:rsidRPr="00D3643C">
        <w:rPr>
          <w:color w:val="000000" w:themeColor="text1"/>
        </w:rPr>
        <w:t xml:space="preserve"> deadline (for</w:t>
      </w:r>
      <w:r>
        <w:rPr>
          <w:color w:val="000000" w:themeColor="text1"/>
        </w:rPr>
        <w:t xml:space="preserve"> draft LS)</w:t>
      </w:r>
      <w:r w:rsidRPr="000656F9">
        <w:rPr>
          <w:rStyle w:val="Doc-text2Char"/>
        </w:rPr>
        <w:t>:</w:t>
      </w:r>
      <w:r w:rsidRPr="00D3643C">
        <w:rPr>
          <w:color w:val="000000" w:themeColor="text1"/>
        </w:rPr>
        <w:t xml:space="preserve">  </w:t>
      </w:r>
      <w:r w:rsidR="009B2E59">
        <w:t>Wedn</w:t>
      </w:r>
      <w:r w:rsidR="009B2E59" w:rsidRPr="002407E1">
        <w:t xml:space="preserve">esday </w:t>
      </w:r>
      <w:r w:rsidR="009B2E59">
        <w:rPr>
          <w:color w:val="000000" w:themeColor="text1"/>
        </w:rPr>
        <w:t>2020-11-11</w:t>
      </w:r>
      <w:r w:rsidR="009B2E59" w:rsidRPr="002407E1">
        <w:rPr>
          <w:color w:val="000000" w:themeColor="text1"/>
        </w:rPr>
        <w:t xml:space="preserve"> </w:t>
      </w:r>
      <w:r w:rsidR="009B2E59">
        <w:rPr>
          <w:color w:val="000000" w:themeColor="text1"/>
        </w:rPr>
        <w:t>01:00 UTC</w:t>
      </w:r>
    </w:p>
    <w:p w14:paraId="463F09C6" w14:textId="77777777" w:rsidR="006D34A2" w:rsidRDefault="006D34A2" w:rsidP="001B5C5D">
      <w:pPr>
        <w:pStyle w:val="Doc-text2"/>
      </w:pPr>
    </w:p>
    <w:p w14:paraId="7B66DC73" w14:textId="77777777" w:rsidR="006D34A2" w:rsidRPr="001B5C5D" w:rsidRDefault="006D34A2" w:rsidP="001B5C5D">
      <w:pPr>
        <w:pStyle w:val="Doc-text2"/>
      </w:pPr>
    </w:p>
    <w:p w14:paraId="638D212D" w14:textId="2A27E695" w:rsidR="006D34A2" w:rsidRPr="006D34A2" w:rsidRDefault="005F3E25" w:rsidP="006D34A2">
      <w:pPr>
        <w:pStyle w:val="Doc-title"/>
      </w:pPr>
      <w:r w:rsidRPr="00C35916">
        <w:rPr>
          <w:rStyle w:val="Hyperlink"/>
        </w:rPr>
        <w:lastRenderedPageBreak/>
        <w:t>R2-2010134</w:t>
      </w:r>
      <w:r>
        <w:tab/>
        <w:t>Discussion on RAN3 LS on full slot format support</w:t>
      </w:r>
      <w:r>
        <w:tab/>
        <w:t>Huawei, HiSilicon</w:t>
      </w:r>
      <w:r>
        <w:tab/>
        <w:t>discussion</w:t>
      </w:r>
      <w:r>
        <w:tab/>
        <w:t>Rel-16</w:t>
      </w:r>
      <w:r>
        <w:tab/>
        <w:t>NR_CLI_RIM-Core</w:t>
      </w:r>
    </w:p>
    <w:p w14:paraId="106D4427" w14:textId="53621D76" w:rsidR="00B53918" w:rsidRDefault="00B53918" w:rsidP="00B53918">
      <w:pPr>
        <w:pStyle w:val="Doc-title"/>
      </w:pPr>
      <w:r w:rsidRPr="00C35916">
        <w:rPr>
          <w:rStyle w:val="Hyperlink"/>
        </w:rPr>
        <w:t>R2-2010521</w:t>
      </w:r>
      <w:r>
        <w:tab/>
        <w:t>Supported slot formats in RAN2 specifications</w:t>
      </w:r>
      <w:r>
        <w:tab/>
        <w:t>Ericsson</w:t>
      </w:r>
      <w:r>
        <w:tab/>
        <w:t>discussion</w:t>
      </w:r>
    </w:p>
    <w:p w14:paraId="14FA1F2E" w14:textId="77777777" w:rsidR="005F3E25" w:rsidRDefault="005F3E25" w:rsidP="005F3E25">
      <w:pPr>
        <w:pStyle w:val="Doc-text2"/>
        <w:ind w:left="0" w:firstLine="0"/>
      </w:pPr>
    </w:p>
    <w:p w14:paraId="4A7D1E5F" w14:textId="77777777" w:rsidR="00E25B45" w:rsidRPr="00B53918" w:rsidRDefault="00E25B45" w:rsidP="00E25B45">
      <w:pPr>
        <w:pStyle w:val="Comments"/>
      </w:pPr>
      <w:r>
        <w:t>TEI16</w:t>
      </w:r>
    </w:p>
    <w:p w14:paraId="3D02F874" w14:textId="0870D7F7" w:rsidR="00E25B45" w:rsidRDefault="00E25B45" w:rsidP="00E25B45">
      <w:pPr>
        <w:pStyle w:val="Doc-title"/>
      </w:pPr>
      <w:r w:rsidRPr="00C35916">
        <w:rPr>
          <w:rStyle w:val="Hyperlink"/>
        </w:rPr>
        <w:t>R2-2008825</w:t>
      </w:r>
      <w:r>
        <w:tab/>
        <w:t>Missing configuration for half-DuplexTDD-CA-SameSCS-r16</w:t>
      </w:r>
      <w:r>
        <w:tab/>
        <w:t>Nokia, Nokia Shanghai Bell, Ericsson</w:t>
      </w:r>
      <w:r>
        <w:tab/>
        <w:t>CR</w:t>
      </w:r>
      <w:r>
        <w:tab/>
        <w:t>Rel-16</w:t>
      </w:r>
      <w:r>
        <w:tab/>
        <w:t>38.331</w:t>
      </w:r>
      <w:r>
        <w:tab/>
        <w:t>16.2.0</w:t>
      </w:r>
      <w:r>
        <w:tab/>
        <w:t>2017</w:t>
      </w:r>
      <w:r>
        <w:tab/>
        <w:t>-</w:t>
      </w:r>
      <w:r>
        <w:tab/>
        <w:t>B</w:t>
      </w:r>
      <w:r>
        <w:tab/>
        <w:t>TEI16</w:t>
      </w:r>
    </w:p>
    <w:p w14:paraId="2A55E4E5" w14:textId="473CDC37" w:rsidR="00810035" w:rsidRDefault="00810035" w:rsidP="00BA2D5B">
      <w:pPr>
        <w:pStyle w:val="Doc-text2"/>
        <w:numPr>
          <w:ilvl w:val="0"/>
          <w:numId w:val="13"/>
        </w:numPr>
      </w:pPr>
      <w:r>
        <w:t>HW thinks that in the parameter list from RAN1 it's not clear whether this is per cell or per cell group (while the CR assumes this is per cell). HW suggest to ask RAN1 before approving this. Nokia thinks that RAN1 left to RAN2 to decide and wonders whether RAN1 could decide on RAN2 details.</w:t>
      </w:r>
    </w:p>
    <w:p w14:paraId="2C0B4402" w14:textId="217CFFEB" w:rsidR="00810035" w:rsidRDefault="00810035" w:rsidP="00BA2D5B">
      <w:pPr>
        <w:pStyle w:val="Doc-text2"/>
        <w:numPr>
          <w:ilvl w:val="0"/>
          <w:numId w:val="13"/>
        </w:numPr>
      </w:pPr>
      <w:r>
        <w:t xml:space="preserve">QC doesn't see much difference from UE perspective, but the Nokia approach is slightly better for the UE. Intel thinks that different cells should have the same configuration. Huawei agrees the configuration should be the same. Nokia thinks if we have it per cell group we need to have it for all the TDD cells. </w:t>
      </w:r>
    </w:p>
    <w:p w14:paraId="3C2898CA" w14:textId="37CDF98C" w:rsidR="00A03640" w:rsidRDefault="00810035" w:rsidP="00BA2D5B">
      <w:pPr>
        <w:pStyle w:val="Doc-text2"/>
        <w:numPr>
          <w:ilvl w:val="0"/>
          <w:numId w:val="13"/>
        </w:numPr>
      </w:pPr>
      <w:r>
        <w:t xml:space="preserve">HW could agree the CR but would like to double check </w:t>
      </w:r>
      <w:r w:rsidR="00A03640">
        <w:t>with RAN1 if it's possible that some cells are configured differently than others.</w:t>
      </w:r>
    </w:p>
    <w:p w14:paraId="35F7B3F5" w14:textId="47415BA1" w:rsidR="00A03640" w:rsidRDefault="00A03640" w:rsidP="00BA2D5B">
      <w:pPr>
        <w:pStyle w:val="Doc-text2"/>
        <w:numPr>
          <w:ilvl w:val="0"/>
          <w:numId w:val="11"/>
        </w:numPr>
      </w:pPr>
      <w:r>
        <w:t>OK to add a question to the LS to RAN1 on whether the configuration needs to be the same for all the TDD cells (with same SCS)</w:t>
      </w:r>
    </w:p>
    <w:p w14:paraId="49E61B01" w14:textId="45E5DD9E" w:rsidR="00A03640" w:rsidRDefault="00A03640" w:rsidP="00BA2D5B">
      <w:pPr>
        <w:pStyle w:val="Doc-text2"/>
        <w:numPr>
          <w:ilvl w:val="0"/>
          <w:numId w:val="11"/>
        </w:numPr>
      </w:pPr>
      <w:r>
        <w:t>Agreed</w:t>
      </w:r>
    </w:p>
    <w:p w14:paraId="7E1383A4" w14:textId="77777777" w:rsidR="003F3C3D" w:rsidRPr="00810035" w:rsidRDefault="003F3C3D" w:rsidP="003F3C3D">
      <w:pPr>
        <w:pStyle w:val="Doc-text2"/>
        <w:ind w:left="1619" w:firstLine="0"/>
      </w:pPr>
    </w:p>
    <w:p w14:paraId="36026118" w14:textId="336EA646" w:rsidR="00E25B45" w:rsidRDefault="00E25B45" w:rsidP="00E25B45">
      <w:pPr>
        <w:pStyle w:val="Doc-title"/>
      </w:pPr>
      <w:r w:rsidRPr="00C35916">
        <w:rPr>
          <w:rStyle w:val="Hyperlink"/>
        </w:rPr>
        <w:t>R2-2008826</w:t>
      </w:r>
      <w:r>
        <w:tab/>
        <w:t>Missing configuration for half-DuplexTDD-CA-SameSCS-r16</w:t>
      </w:r>
      <w:r>
        <w:tab/>
        <w:t>Nokia, Nokia Shanghai Bell</w:t>
      </w:r>
      <w:r>
        <w:tab/>
        <w:t>LS out</w:t>
      </w:r>
      <w:r>
        <w:tab/>
        <w:t>TEI16</w:t>
      </w:r>
      <w:r>
        <w:tab/>
        <w:t>To:RAN1</w:t>
      </w:r>
    </w:p>
    <w:p w14:paraId="31651252" w14:textId="53C6D982" w:rsidR="00A03640" w:rsidRDefault="001F1F49" w:rsidP="00BA2D5B">
      <w:pPr>
        <w:pStyle w:val="Doc-text2"/>
        <w:numPr>
          <w:ilvl w:val="0"/>
          <w:numId w:val="11"/>
        </w:numPr>
      </w:pPr>
      <w:r>
        <w:t>Continue in offl</w:t>
      </w:r>
      <w:r w:rsidR="00A03640">
        <w:t>i</w:t>
      </w:r>
      <w:r>
        <w:t>n</w:t>
      </w:r>
      <w:r w:rsidR="00A03640">
        <w:t xml:space="preserve">e </w:t>
      </w:r>
      <w:r>
        <w:t>117</w:t>
      </w:r>
    </w:p>
    <w:p w14:paraId="44414E32" w14:textId="6DD4ADE6" w:rsidR="001F1F49" w:rsidRDefault="00B845B2" w:rsidP="00BA2D5B">
      <w:pPr>
        <w:pStyle w:val="Doc-text2"/>
        <w:numPr>
          <w:ilvl w:val="0"/>
          <w:numId w:val="11"/>
        </w:numPr>
      </w:pPr>
      <w:r>
        <w:t xml:space="preserve">Revised in </w:t>
      </w:r>
      <w:r w:rsidR="00E826AE" w:rsidRPr="00E826AE">
        <w:rPr>
          <w:rStyle w:val="Hyperlink"/>
          <w:noProof/>
        </w:rPr>
        <w:t>R2-201</w:t>
      </w:r>
      <w:r w:rsidRPr="00E826AE">
        <w:rPr>
          <w:rStyle w:val="Hyperlink"/>
          <w:noProof/>
        </w:rPr>
        <w:t>0809</w:t>
      </w:r>
    </w:p>
    <w:p w14:paraId="71F1BF8E" w14:textId="54F5E2D0" w:rsidR="001F1F49" w:rsidRDefault="00FB1F78" w:rsidP="001F1F49">
      <w:pPr>
        <w:pStyle w:val="Doc-title"/>
      </w:pPr>
      <w:r w:rsidRPr="005554AF">
        <w:rPr>
          <w:rStyle w:val="Hyperlink"/>
        </w:rPr>
        <w:t>R2-</w:t>
      </w:r>
      <w:r w:rsidR="00AA4A48" w:rsidRPr="005554AF">
        <w:rPr>
          <w:rStyle w:val="Hyperlink"/>
        </w:rPr>
        <w:t>20</w:t>
      </w:r>
      <w:r w:rsidRPr="005554AF">
        <w:rPr>
          <w:rStyle w:val="Hyperlink"/>
        </w:rPr>
        <w:t>10</w:t>
      </w:r>
      <w:r w:rsidR="00AA4A48" w:rsidRPr="005554AF">
        <w:rPr>
          <w:rStyle w:val="Hyperlink"/>
        </w:rPr>
        <w:t>8</w:t>
      </w:r>
      <w:r w:rsidR="00AA4A48" w:rsidRPr="005554AF">
        <w:rPr>
          <w:rStyle w:val="Hyperlink"/>
        </w:rPr>
        <w:t>09</w:t>
      </w:r>
      <w:r w:rsidR="00AA4A48">
        <w:tab/>
      </w:r>
      <w:r w:rsidR="00B845B2">
        <w:t>LS on</w:t>
      </w:r>
      <w:r w:rsidR="001F1F49">
        <w:t xml:space="preserve"> half-Duplex</w:t>
      </w:r>
      <w:r w:rsidR="00B845B2">
        <w:t xml:space="preserve"> operation</w:t>
      </w:r>
      <w:r w:rsidR="001F1F49">
        <w:tab/>
        <w:t>Nokia, Nokia Shanghai Bell</w:t>
      </w:r>
      <w:r w:rsidR="001F1F49">
        <w:tab/>
        <w:t>LS out</w:t>
      </w:r>
      <w:r w:rsidR="001F1F49">
        <w:tab/>
        <w:t>TEI16</w:t>
      </w:r>
      <w:r w:rsidR="001F1F49">
        <w:tab/>
        <w:t>To:RAN1</w:t>
      </w:r>
    </w:p>
    <w:p w14:paraId="75CD7480" w14:textId="45D0A5AD" w:rsidR="001F1F49" w:rsidRDefault="00AA4A48" w:rsidP="00BA2D5B">
      <w:pPr>
        <w:pStyle w:val="Doc-text2"/>
        <w:numPr>
          <w:ilvl w:val="0"/>
          <w:numId w:val="11"/>
        </w:numPr>
      </w:pPr>
      <w:r>
        <w:t>Agreed</w:t>
      </w:r>
    </w:p>
    <w:p w14:paraId="1E73C740" w14:textId="77777777" w:rsidR="00A03640" w:rsidRDefault="00A03640" w:rsidP="00A03640">
      <w:pPr>
        <w:pStyle w:val="Doc-text2"/>
      </w:pPr>
    </w:p>
    <w:p w14:paraId="5AAF955A" w14:textId="5864E738" w:rsidR="00A03640" w:rsidRDefault="00A03640" w:rsidP="00A03640">
      <w:pPr>
        <w:pStyle w:val="Doc-text2"/>
      </w:pPr>
    </w:p>
    <w:p w14:paraId="32072CB5" w14:textId="5AB4B449" w:rsidR="00A03640" w:rsidRDefault="00A03640" w:rsidP="00A03640">
      <w:pPr>
        <w:pStyle w:val="EmailDiscussion"/>
      </w:pPr>
      <w:r>
        <w:t xml:space="preserve">[AT112-e][117][TEI16] </w:t>
      </w:r>
      <w:r w:rsidR="00B715CD">
        <w:t>LS to RAN1</w:t>
      </w:r>
      <w:r>
        <w:t xml:space="preserve"> (Nokia )</w:t>
      </w:r>
    </w:p>
    <w:p w14:paraId="293D7B0D" w14:textId="2AADBFE7" w:rsidR="00A03640" w:rsidRDefault="00A03640" w:rsidP="00A03640">
      <w:pPr>
        <w:pStyle w:val="EmailDiscussion2"/>
      </w:pPr>
      <w:r>
        <w:tab/>
        <w:t>Scope: LS to RAN1 on Missing configuration for half-DuplexTDD-CA-SameSCS-r16</w:t>
      </w:r>
    </w:p>
    <w:p w14:paraId="346683A8" w14:textId="314C8604" w:rsidR="00A03640" w:rsidRDefault="00A03640" w:rsidP="00B715CD">
      <w:pPr>
        <w:pStyle w:val="EmailDiscussion2"/>
      </w:pPr>
      <w:r>
        <w:tab/>
        <w:t xml:space="preserve">Intended outcome: </w:t>
      </w:r>
      <w:r w:rsidR="00B715CD">
        <w:t xml:space="preserve">LS to RAN1 in </w:t>
      </w:r>
      <w:r w:rsidR="00E826AE">
        <w:rPr>
          <w:rStyle w:val="Hyperlink"/>
          <w:noProof/>
        </w:rPr>
        <w:t>R2-</w:t>
      </w:r>
      <w:r w:rsidR="00B715CD" w:rsidRPr="00E826AE">
        <w:rPr>
          <w:rStyle w:val="Hyperlink"/>
          <w:noProof/>
        </w:rPr>
        <w:t>20</w:t>
      </w:r>
      <w:r w:rsidR="00E826AE">
        <w:rPr>
          <w:rStyle w:val="Hyperlink"/>
          <w:noProof/>
        </w:rPr>
        <w:t>10</w:t>
      </w:r>
      <w:r w:rsidR="00B715CD" w:rsidRPr="00E826AE">
        <w:rPr>
          <w:rStyle w:val="Hyperlink"/>
          <w:noProof/>
        </w:rPr>
        <w:t>809</w:t>
      </w:r>
    </w:p>
    <w:p w14:paraId="4D600C04" w14:textId="52888720" w:rsidR="00B715CD" w:rsidRPr="00D3643C" w:rsidRDefault="00B715CD" w:rsidP="00B715CD">
      <w:pPr>
        <w:pStyle w:val="EmailDiscussion2"/>
        <w:ind w:left="1619" w:firstLine="0"/>
        <w:rPr>
          <w:color w:val="000000" w:themeColor="text1"/>
        </w:rPr>
      </w:pPr>
      <w:r>
        <w:rPr>
          <w:rStyle w:val="Doc-text2Char"/>
        </w:rPr>
        <w:t>Final de</w:t>
      </w:r>
      <w:r w:rsidRPr="00D3643C">
        <w:rPr>
          <w:color w:val="000000" w:themeColor="text1"/>
        </w:rPr>
        <w:t>adl</w:t>
      </w:r>
      <w:r>
        <w:rPr>
          <w:color w:val="000000" w:themeColor="text1"/>
        </w:rPr>
        <w:t xml:space="preserve">ine (for companies' feedback): </w:t>
      </w:r>
      <w:r>
        <w:t>Friday</w:t>
      </w:r>
      <w:r w:rsidRPr="002407E1">
        <w:t xml:space="preserve"> </w:t>
      </w:r>
      <w:r>
        <w:rPr>
          <w:color w:val="000000" w:themeColor="text1"/>
        </w:rPr>
        <w:t>2020-11-13</w:t>
      </w:r>
      <w:r w:rsidRPr="002407E1">
        <w:rPr>
          <w:color w:val="000000" w:themeColor="text1"/>
        </w:rPr>
        <w:t xml:space="preserve"> </w:t>
      </w:r>
      <w:r>
        <w:rPr>
          <w:color w:val="000000" w:themeColor="text1"/>
        </w:rPr>
        <w:t>04</w:t>
      </w:r>
      <w:r w:rsidRPr="002407E1">
        <w:rPr>
          <w:color w:val="000000" w:themeColor="text1"/>
        </w:rPr>
        <w:t>:</w:t>
      </w:r>
      <w:r>
        <w:rPr>
          <w:color w:val="000000" w:themeColor="text1"/>
        </w:rPr>
        <w:t>00 UTC</w:t>
      </w:r>
    </w:p>
    <w:p w14:paraId="78B9DA27" w14:textId="21BDE456" w:rsidR="00B715CD" w:rsidRPr="00D3643C" w:rsidRDefault="00B715CD" w:rsidP="00B715CD">
      <w:pPr>
        <w:pStyle w:val="EmailDiscussion2"/>
        <w:ind w:left="1619" w:firstLine="0"/>
        <w:rPr>
          <w:color w:val="000000" w:themeColor="text1"/>
        </w:rPr>
      </w:pPr>
      <w:r>
        <w:rPr>
          <w:color w:val="000000" w:themeColor="text1"/>
        </w:rPr>
        <w:t>Final d</w:t>
      </w:r>
      <w:r w:rsidRPr="00D3643C">
        <w:rPr>
          <w:color w:val="000000" w:themeColor="text1"/>
        </w:rPr>
        <w:t xml:space="preserve">eadline (for </w:t>
      </w:r>
      <w:r>
        <w:rPr>
          <w:color w:val="000000" w:themeColor="text1"/>
        </w:rPr>
        <w:t>LS)</w:t>
      </w:r>
      <w:r w:rsidRPr="000656F9">
        <w:rPr>
          <w:rStyle w:val="Doc-text2Char"/>
        </w:rPr>
        <w:t>:</w:t>
      </w:r>
      <w:r w:rsidRPr="00D3643C">
        <w:rPr>
          <w:color w:val="000000" w:themeColor="text1"/>
        </w:rPr>
        <w:t xml:space="preserve">  </w:t>
      </w:r>
      <w:r>
        <w:t>Fri</w:t>
      </w:r>
      <w:r w:rsidRPr="002407E1">
        <w:t xml:space="preserve">day </w:t>
      </w:r>
      <w:r>
        <w:rPr>
          <w:color w:val="000000" w:themeColor="text1"/>
        </w:rPr>
        <w:t>2020-11-13</w:t>
      </w:r>
      <w:r w:rsidRPr="002407E1">
        <w:rPr>
          <w:color w:val="000000" w:themeColor="text1"/>
        </w:rPr>
        <w:t xml:space="preserve"> </w:t>
      </w:r>
      <w:r>
        <w:rPr>
          <w:color w:val="000000" w:themeColor="text1"/>
        </w:rPr>
        <w:t>10:00 UTC</w:t>
      </w:r>
    </w:p>
    <w:p w14:paraId="6376A1C9" w14:textId="77777777" w:rsidR="00A03640" w:rsidRPr="00A03640" w:rsidRDefault="00A03640" w:rsidP="003F3C3D">
      <w:pPr>
        <w:pStyle w:val="Doc-text2"/>
        <w:ind w:left="0" w:firstLine="0"/>
      </w:pPr>
    </w:p>
    <w:p w14:paraId="7979A35D" w14:textId="77777777" w:rsidR="00E25B45" w:rsidRPr="00032955" w:rsidRDefault="00E25B45" w:rsidP="005F3E25">
      <w:pPr>
        <w:pStyle w:val="Doc-text2"/>
        <w:ind w:left="0" w:firstLine="0"/>
      </w:pPr>
    </w:p>
    <w:p w14:paraId="7EE01D70" w14:textId="77777777" w:rsidR="005F3E25" w:rsidRDefault="005F3E25" w:rsidP="005F3E25">
      <w:pPr>
        <w:pStyle w:val="Heading2"/>
      </w:pPr>
      <w:r>
        <w:t>8.10</w:t>
      </w:r>
      <w:r>
        <w:tab/>
        <w:t>NR Non-Terrestrial Networks (NTN)</w:t>
      </w:r>
    </w:p>
    <w:p w14:paraId="76D64958" w14:textId="3C26B656" w:rsidR="005F3E25" w:rsidRDefault="005F3E25" w:rsidP="005F3E25">
      <w:pPr>
        <w:pStyle w:val="Comments"/>
      </w:pPr>
      <w:r>
        <w:t xml:space="preserve">(NR_NTN_solutions-Core; leading WG: RAN2; REL-17; WID: </w:t>
      </w:r>
      <w:r w:rsidRPr="00C35916">
        <w:rPr>
          <w:rStyle w:val="Hyperlink"/>
        </w:rPr>
        <w:t>RP-201256</w:t>
      </w:r>
      <w:r>
        <w:t xml:space="preserve">) </w:t>
      </w:r>
    </w:p>
    <w:p w14:paraId="15C8B852" w14:textId="77777777" w:rsidR="005F3E25" w:rsidRDefault="005F3E25" w:rsidP="005F3E25">
      <w:pPr>
        <w:pStyle w:val="Comments"/>
      </w:pPr>
      <w:r>
        <w:t>Time budget: 2 TU</w:t>
      </w:r>
    </w:p>
    <w:p w14:paraId="5053E54C" w14:textId="77777777" w:rsidR="005F3E25" w:rsidRDefault="005F3E25" w:rsidP="005F3E25">
      <w:pPr>
        <w:pStyle w:val="Comments"/>
      </w:pPr>
      <w:r>
        <w:t>Tdoc Limitation: 6 tdocs</w:t>
      </w:r>
    </w:p>
    <w:p w14:paraId="3D9087B3" w14:textId="77777777" w:rsidR="005F3E25" w:rsidRDefault="005F3E25" w:rsidP="005F3E25">
      <w:pPr>
        <w:pStyle w:val="Comments"/>
      </w:pPr>
      <w:r>
        <w:t>Email max expectation: 4-5 threads</w:t>
      </w:r>
    </w:p>
    <w:p w14:paraId="6CB2B7DD" w14:textId="77777777" w:rsidR="005F3E25" w:rsidRDefault="005F3E25" w:rsidP="005F3E25">
      <w:pPr>
        <w:pStyle w:val="Heading3"/>
      </w:pPr>
      <w:r>
        <w:t>8.10.1</w:t>
      </w:r>
      <w:r>
        <w:tab/>
        <w:t>Organizational</w:t>
      </w:r>
    </w:p>
    <w:p w14:paraId="1F449153" w14:textId="77777777" w:rsidR="005F3E25" w:rsidRDefault="005F3E25" w:rsidP="005F3E25">
      <w:pPr>
        <w:pStyle w:val="Comments"/>
      </w:pPr>
      <w:r>
        <w:t>Rapporteur inputs and other organizational documents. Documents in this AI do not count towards the tdoc limitation.</w:t>
      </w:r>
    </w:p>
    <w:p w14:paraId="0C954AC0" w14:textId="6BC7852F" w:rsidR="005D47D3" w:rsidRDefault="005D47D3" w:rsidP="005D47D3">
      <w:pPr>
        <w:pStyle w:val="Comments"/>
      </w:pPr>
      <w:r>
        <w:t>Workplan</w:t>
      </w:r>
    </w:p>
    <w:p w14:paraId="79234A6D" w14:textId="6A6CFCF6" w:rsidR="005F3E25" w:rsidRDefault="005F3E25" w:rsidP="005F3E25">
      <w:pPr>
        <w:pStyle w:val="Doc-title"/>
      </w:pPr>
      <w:r w:rsidRPr="00C35916">
        <w:rPr>
          <w:rStyle w:val="Hyperlink"/>
        </w:rPr>
        <w:t>R2-2009695</w:t>
      </w:r>
      <w:r>
        <w:tab/>
        <w:t>NR_NTN_solutions work plan</w:t>
      </w:r>
      <w:r>
        <w:tab/>
        <w:t>THALES</w:t>
      </w:r>
      <w:r>
        <w:tab/>
        <w:t>Work Plan</w:t>
      </w:r>
      <w:r>
        <w:tab/>
        <w:t>Rel-17</w:t>
      </w:r>
    </w:p>
    <w:p w14:paraId="3922C59B" w14:textId="15CF560D" w:rsidR="005D47D3" w:rsidRPr="005D47D3" w:rsidRDefault="005D47D3" w:rsidP="00BA2D5B">
      <w:pPr>
        <w:pStyle w:val="Doc-text2"/>
        <w:numPr>
          <w:ilvl w:val="0"/>
          <w:numId w:val="11"/>
        </w:numPr>
      </w:pPr>
      <w:r>
        <w:t>Noted</w:t>
      </w:r>
    </w:p>
    <w:p w14:paraId="604D4965" w14:textId="77777777" w:rsidR="005D47D3" w:rsidRDefault="005D47D3" w:rsidP="005D47D3">
      <w:pPr>
        <w:pStyle w:val="Doc-text2"/>
      </w:pPr>
    </w:p>
    <w:p w14:paraId="4E24DFA1" w14:textId="77A3F216" w:rsidR="005D47D3" w:rsidRPr="005D47D3" w:rsidRDefault="005D47D3" w:rsidP="005D47D3">
      <w:pPr>
        <w:pStyle w:val="Comments"/>
      </w:pPr>
      <w:r>
        <w:t>Incoming LS</w:t>
      </w:r>
    </w:p>
    <w:p w14:paraId="59EB3780" w14:textId="6833E22F" w:rsidR="005F3E25" w:rsidRDefault="005F3E25" w:rsidP="005F3E25">
      <w:pPr>
        <w:pStyle w:val="Doc-title"/>
      </w:pPr>
      <w:r w:rsidRPr="00C35916">
        <w:rPr>
          <w:rStyle w:val="Hyperlink"/>
        </w:rPr>
        <w:t>R2-2010686</w:t>
      </w:r>
      <w:r>
        <w:tab/>
      </w:r>
      <w:r w:rsidRPr="005C12D3">
        <w:t>LS on NAS procedure guard timers for GEO satellite (C1-205967; contact: OPPO)</w:t>
      </w:r>
      <w:r>
        <w:tab/>
        <w:t>CT1</w:t>
      </w:r>
      <w:r>
        <w:tab/>
        <w:t>LS in</w:t>
      </w:r>
      <w:r>
        <w:tab/>
        <w:t>Rel-17</w:t>
      </w:r>
      <w:r>
        <w:tab/>
      </w:r>
      <w:r w:rsidRPr="005C12D3">
        <w:t>5GSAT_ARCH-CT</w:t>
      </w:r>
      <w:r>
        <w:tab/>
        <w:t>To:RAN2</w:t>
      </w:r>
      <w:r>
        <w:tab/>
        <w:t>Cc:SA2</w:t>
      </w:r>
    </w:p>
    <w:p w14:paraId="504F5F8F" w14:textId="24C3870F" w:rsidR="00713C19" w:rsidRDefault="00713C19" w:rsidP="00713C19">
      <w:pPr>
        <w:pStyle w:val="Doc-title"/>
      </w:pPr>
      <w:r w:rsidRPr="00C35916">
        <w:rPr>
          <w:rStyle w:val="Hyperlink"/>
        </w:rPr>
        <w:t>R2-2009377</w:t>
      </w:r>
      <w:r>
        <w:tab/>
        <w:t>Discussion on CT1 LS on NAS procedure guard timers for GEO satellite</w:t>
      </w:r>
      <w:r>
        <w:tab/>
        <w:t>OPPO</w:t>
      </w:r>
      <w:r>
        <w:tab/>
        <w:t>discussion</w:t>
      </w:r>
      <w:r>
        <w:tab/>
        <w:t>Rel-17</w:t>
      </w:r>
      <w:r>
        <w:tab/>
        <w:t>NR_NTN_solutions-Core</w:t>
      </w:r>
      <w:r>
        <w:tab/>
        <w:t>Late</w:t>
      </w:r>
    </w:p>
    <w:p w14:paraId="37C6EBB5" w14:textId="77777777" w:rsidR="00094A3A" w:rsidRDefault="00094A3A" w:rsidP="00094A3A">
      <w:pPr>
        <w:pStyle w:val="Comments"/>
      </w:pPr>
      <w:r>
        <w:t>Proposal 1</w:t>
      </w:r>
      <w:r>
        <w:tab/>
        <w:t>UE conclude that the maximum value for t-PollRetransmit is 4000ms for GEO satellite.</w:t>
      </w:r>
    </w:p>
    <w:p w14:paraId="654D5D63" w14:textId="77777777" w:rsidR="00094A3A" w:rsidRDefault="00094A3A" w:rsidP="00094A3A">
      <w:pPr>
        <w:pStyle w:val="Comments"/>
      </w:pPr>
      <w:r>
        <w:t>Proposal 2</w:t>
      </w:r>
      <w:r>
        <w:tab/>
        <w:t>T300 is extended to [20]s for GEO satellite.</w:t>
      </w:r>
    </w:p>
    <w:p w14:paraId="1CF9CD39" w14:textId="6F8A94F3" w:rsidR="00094A3A" w:rsidRPr="00094A3A" w:rsidRDefault="00094A3A" w:rsidP="00BA2D5B">
      <w:pPr>
        <w:pStyle w:val="Doc-comment"/>
        <w:numPr>
          <w:ilvl w:val="0"/>
          <w:numId w:val="13"/>
        </w:numPr>
        <w:rPr>
          <w:i w:val="0"/>
        </w:rPr>
      </w:pPr>
      <w:r w:rsidRPr="00094A3A">
        <w:rPr>
          <w:i w:val="0"/>
        </w:rPr>
        <w:t>QC wonders whether this is too large. There are other timers to extend as well</w:t>
      </w:r>
    </w:p>
    <w:p w14:paraId="32812F15" w14:textId="008F5857" w:rsidR="00094A3A" w:rsidRDefault="00094A3A" w:rsidP="00BA2D5B">
      <w:pPr>
        <w:pStyle w:val="Doc-text2"/>
        <w:numPr>
          <w:ilvl w:val="0"/>
          <w:numId w:val="13"/>
        </w:numPr>
      </w:pPr>
      <w:r>
        <w:t>LG agrees p1 and p2 but need to discuss the maximum value of timers</w:t>
      </w:r>
    </w:p>
    <w:p w14:paraId="22B1C946" w14:textId="19833F80" w:rsidR="00094A3A" w:rsidRDefault="00094A3A" w:rsidP="00BA2D5B">
      <w:pPr>
        <w:pStyle w:val="Doc-text2"/>
        <w:numPr>
          <w:ilvl w:val="0"/>
          <w:numId w:val="13"/>
        </w:numPr>
      </w:pPr>
      <w:r>
        <w:t>ZTE agrees with comments from QC and LG</w:t>
      </w:r>
    </w:p>
    <w:p w14:paraId="163CB0D0" w14:textId="57E26DCF" w:rsidR="00094A3A" w:rsidRPr="00094A3A" w:rsidRDefault="00094A3A" w:rsidP="00BA2D5B">
      <w:pPr>
        <w:pStyle w:val="Doc-text2"/>
        <w:numPr>
          <w:ilvl w:val="0"/>
          <w:numId w:val="13"/>
        </w:numPr>
      </w:pPr>
      <w:r>
        <w:lastRenderedPageBreak/>
        <w:t>Nokia thinks that we can answer that timers will be extended, but exact values will be decided later.</w:t>
      </w:r>
    </w:p>
    <w:p w14:paraId="6404889D" w14:textId="77777777" w:rsidR="00094A3A" w:rsidRDefault="00094A3A" w:rsidP="00094A3A">
      <w:pPr>
        <w:pStyle w:val="Comments"/>
      </w:pPr>
      <w:r>
        <w:t>Proposal 3</w:t>
      </w:r>
      <w:r>
        <w:tab/>
        <w:t>Send reply LS to CT1 and provide RAN2’s answers.</w:t>
      </w:r>
    </w:p>
    <w:p w14:paraId="11D04ECA" w14:textId="50EE3C17" w:rsidR="00DB5433" w:rsidRPr="00094A3A" w:rsidRDefault="00DB5433" w:rsidP="00BA2D5B">
      <w:pPr>
        <w:pStyle w:val="Doc-text2"/>
        <w:numPr>
          <w:ilvl w:val="0"/>
          <w:numId w:val="11"/>
        </w:numPr>
      </w:pPr>
      <w:r>
        <w:t>Discuss offline the content of a reply LS to CT1 saying that timers will be extended, but exact values will be decided later (offline discussion to be started after the second NTN GTW session)</w:t>
      </w:r>
    </w:p>
    <w:p w14:paraId="0E8243F4" w14:textId="23A413C6" w:rsidR="00094A3A" w:rsidRDefault="00094A3A" w:rsidP="00DB5433">
      <w:pPr>
        <w:pStyle w:val="Doc-text2"/>
        <w:ind w:left="1259" w:firstLine="0"/>
      </w:pPr>
    </w:p>
    <w:p w14:paraId="5E841DAA" w14:textId="0D72DE66" w:rsidR="00DB5433" w:rsidRDefault="00DB5433" w:rsidP="00DB5433">
      <w:pPr>
        <w:pStyle w:val="Doc-text2"/>
        <w:ind w:left="1259" w:firstLine="0"/>
      </w:pPr>
    </w:p>
    <w:p w14:paraId="0ACAA827" w14:textId="02DD9D62" w:rsidR="00DB5433" w:rsidRDefault="00AC0ADD" w:rsidP="00DB5433">
      <w:pPr>
        <w:pStyle w:val="EmailDiscussion"/>
      </w:pPr>
      <w:r>
        <w:t>[AT112-e][110</w:t>
      </w:r>
      <w:r w:rsidR="00DB5433">
        <w:t xml:space="preserve">][NTN] Reply LS to CT1 (Oppo) </w:t>
      </w:r>
    </w:p>
    <w:p w14:paraId="28902777" w14:textId="2551996D" w:rsidR="00DB5433" w:rsidRDefault="00DB5433" w:rsidP="00DB5433">
      <w:pPr>
        <w:pStyle w:val="EmailDiscussion2"/>
      </w:pPr>
      <w:r>
        <w:tab/>
        <w:t>Scope: Discuss the content of a reply LS to CT1 saying that timers will be extended but exact values will be decided later</w:t>
      </w:r>
    </w:p>
    <w:p w14:paraId="770B4DD2" w14:textId="19107AE4" w:rsidR="00DB5433" w:rsidRDefault="00DB5433" w:rsidP="00EA7098">
      <w:pPr>
        <w:pStyle w:val="EmailDiscussion2"/>
      </w:pPr>
      <w:r>
        <w:tab/>
        <w:t xml:space="preserve">Intended outcome: Reply LS to CT1 </w:t>
      </w:r>
      <w:r w:rsidR="002D76AC" w:rsidRPr="000656F9">
        <w:rPr>
          <w:rStyle w:val="Doc-text2Char"/>
        </w:rPr>
        <w:t>in</w:t>
      </w:r>
      <w:r w:rsidR="002D76AC">
        <w:rPr>
          <w:rStyle w:val="Doc-text2Char"/>
        </w:rPr>
        <w:t xml:space="preserve"> </w:t>
      </w:r>
      <w:r w:rsidR="002D76AC" w:rsidRPr="00E826AE">
        <w:rPr>
          <w:rStyle w:val="Hyperlink"/>
          <w:noProof/>
        </w:rPr>
        <w:t>R2-2010763</w:t>
      </w:r>
      <w:r w:rsidR="002D76AC">
        <w:rPr>
          <w:rStyle w:val="Doc-text2Char"/>
        </w:rPr>
        <w:t xml:space="preserve"> </w:t>
      </w:r>
      <w:r>
        <w:t xml:space="preserve">on NAS procedure guard timers for GEO satellite </w:t>
      </w:r>
    </w:p>
    <w:p w14:paraId="169EE47C" w14:textId="71C9B6C8" w:rsidR="00DB5433" w:rsidRPr="00D3643C" w:rsidRDefault="00DB5433" w:rsidP="00DB5433">
      <w:pPr>
        <w:pStyle w:val="EmailDiscussion2"/>
        <w:ind w:left="1619" w:firstLine="0"/>
        <w:rPr>
          <w:color w:val="000000" w:themeColor="text1"/>
        </w:rPr>
      </w:pPr>
      <w:r>
        <w:rPr>
          <w:color w:val="000000" w:themeColor="text1"/>
        </w:rPr>
        <w:t>Initial</w:t>
      </w:r>
      <w:r w:rsidRPr="00D3643C">
        <w:rPr>
          <w:color w:val="000000" w:themeColor="text1"/>
        </w:rPr>
        <w:t xml:space="preserve"> deadl</w:t>
      </w:r>
      <w:r>
        <w:rPr>
          <w:color w:val="000000" w:themeColor="text1"/>
        </w:rPr>
        <w:t xml:space="preserve">ine (for companies' feedback): </w:t>
      </w:r>
      <w:r>
        <w:t>T</w:t>
      </w:r>
      <w:r w:rsidR="00EA7098">
        <w:t>hur</w:t>
      </w:r>
      <w:r>
        <w:t>sday</w:t>
      </w:r>
      <w:r w:rsidRPr="002407E1">
        <w:t xml:space="preserve"> </w:t>
      </w:r>
      <w:r>
        <w:rPr>
          <w:color w:val="000000" w:themeColor="text1"/>
        </w:rPr>
        <w:t>2020-11-</w:t>
      </w:r>
      <w:r w:rsidR="00EA7098">
        <w:rPr>
          <w:color w:val="000000" w:themeColor="text1"/>
        </w:rPr>
        <w:t>12</w:t>
      </w:r>
      <w:r w:rsidRPr="002407E1">
        <w:rPr>
          <w:color w:val="000000" w:themeColor="text1"/>
        </w:rPr>
        <w:t xml:space="preserve"> </w:t>
      </w:r>
      <w:r w:rsidR="00EA7098">
        <w:rPr>
          <w:color w:val="000000" w:themeColor="text1"/>
        </w:rPr>
        <w:t>11</w:t>
      </w:r>
      <w:r w:rsidRPr="002407E1">
        <w:rPr>
          <w:color w:val="000000" w:themeColor="text1"/>
        </w:rPr>
        <w:t>:</w:t>
      </w:r>
      <w:r>
        <w:rPr>
          <w:color w:val="000000" w:themeColor="text1"/>
        </w:rPr>
        <w:t>00 UTC</w:t>
      </w:r>
    </w:p>
    <w:p w14:paraId="68B017A6" w14:textId="63542093" w:rsidR="00DB5433" w:rsidRPr="00D3643C" w:rsidRDefault="00DB5433" w:rsidP="00DB5433">
      <w:pPr>
        <w:pStyle w:val="EmailDiscussion2"/>
        <w:ind w:left="1619" w:firstLine="0"/>
        <w:rPr>
          <w:color w:val="000000" w:themeColor="text1"/>
        </w:rPr>
      </w:pPr>
      <w:r>
        <w:rPr>
          <w:color w:val="000000" w:themeColor="text1"/>
        </w:rPr>
        <w:t>Initial</w:t>
      </w:r>
      <w:r w:rsidRPr="00D3643C">
        <w:rPr>
          <w:color w:val="000000" w:themeColor="text1"/>
        </w:rPr>
        <w:t xml:space="preserve"> deadline (for </w:t>
      </w:r>
      <w:r w:rsidR="00F70799">
        <w:rPr>
          <w:rStyle w:val="Doc-text2Char"/>
        </w:rPr>
        <w:t>LS</w:t>
      </w:r>
      <w:r w:rsidRPr="000656F9">
        <w:rPr>
          <w:rStyle w:val="Doc-text2Char"/>
        </w:rPr>
        <w:t>):</w:t>
      </w:r>
      <w:r w:rsidR="002D76AC">
        <w:rPr>
          <w:color w:val="000000" w:themeColor="text1"/>
        </w:rPr>
        <w:t xml:space="preserve"> </w:t>
      </w:r>
      <w:r w:rsidR="00B41B52">
        <w:t>Thur</w:t>
      </w:r>
      <w:r w:rsidR="00B41B52" w:rsidRPr="002407E1">
        <w:t xml:space="preserve">sday </w:t>
      </w:r>
      <w:r w:rsidR="00B41B52">
        <w:rPr>
          <w:color w:val="000000" w:themeColor="text1"/>
        </w:rPr>
        <w:t>2020-11-12</w:t>
      </w:r>
      <w:r w:rsidR="00B41B52" w:rsidRPr="002407E1">
        <w:rPr>
          <w:color w:val="000000" w:themeColor="text1"/>
        </w:rPr>
        <w:t xml:space="preserve"> </w:t>
      </w:r>
      <w:r w:rsidR="00B41B52">
        <w:rPr>
          <w:color w:val="000000" w:themeColor="text1"/>
        </w:rPr>
        <w:t>17:00 UTC</w:t>
      </w:r>
    </w:p>
    <w:p w14:paraId="5781F880" w14:textId="77777777" w:rsidR="00DB5433" w:rsidRPr="00DB5433" w:rsidRDefault="00DB5433" w:rsidP="00DB5433">
      <w:pPr>
        <w:pStyle w:val="Doc-text2"/>
      </w:pPr>
    </w:p>
    <w:p w14:paraId="36759739" w14:textId="77777777" w:rsidR="00094A3A" w:rsidRPr="00094A3A" w:rsidRDefault="00094A3A" w:rsidP="00094A3A">
      <w:pPr>
        <w:pStyle w:val="Doc-text2"/>
      </w:pPr>
    </w:p>
    <w:p w14:paraId="1011E0F8" w14:textId="527BBF50" w:rsidR="00713C19" w:rsidRDefault="00713C19" w:rsidP="00713C19">
      <w:pPr>
        <w:pStyle w:val="Doc-title"/>
      </w:pPr>
      <w:r w:rsidRPr="00C35916">
        <w:rPr>
          <w:rStyle w:val="Hyperlink"/>
        </w:rPr>
        <w:t>R2-2009378</w:t>
      </w:r>
      <w:r>
        <w:tab/>
        <w:t>Draft reply LS on NAS procedure guard timers for GEO satellite</w:t>
      </w:r>
      <w:r>
        <w:tab/>
        <w:t>OPPO</w:t>
      </w:r>
      <w:r>
        <w:tab/>
        <w:t>LS out</w:t>
      </w:r>
      <w:r>
        <w:tab/>
        <w:t>Rel-17</w:t>
      </w:r>
      <w:r>
        <w:tab/>
        <w:t>NR_NTN_solutions-Core</w:t>
      </w:r>
      <w:r>
        <w:tab/>
        <w:t>To:CT1</w:t>
      </w:r>
      <w:r>
        <w:tab/>
        <w:t>Cc:SA2</w:t>
      </w:r>
      <w:r>
        <w:tab/>
        <w:t>Late</w:t>
      </w:r>
    </w:p>
    <w:p w14:paraId="44667755" w14:textId="4272EC9C" w:rsidR="00EA7098" w:rsidRPr="00EA7098" w:rsidRDefault="00EA7098" w:rsidP="00BA2D5B">
      <w:pPr>
        <w:pStyle w:val="Doc-text2"/>
        <w:numPr>
          <w:ilvl w:val="0"/>
          <w:numId w:val="11"/>
        </w:numPr>
      </w:pPr>
      <w:r>
        <w:t xml:space="preserve">revised in </w:t>
      </w:r>
      <w:r w:rsidRPr="00C35916">
        <w:rPr>
          <w:rStyle w:val="Doc-text2Char"/>
        </w:rPr>
        <w:t>R2-2010763</w:t>
      </w:r>
    </w:p>
    <w:p w14:paraId="3A1B4519" w14:textId="6E57688A" w:rsidR="00EA7098" w:rsidRDefault="00EA7098" w:rsidP="00EA7098">
      <w:pPr>
        <w:pStyle w:val="Doc-title"/>
      </w:pPr>
      <w:r w:rsidRPr="005554AF">
        <w:rPr>
          <w:rStyle w:val="Hyperlink"/>
        </w:rPr>
        <w:t>R2</w:t>
      </w:r>
      <w:r w:rsidRPr="005554AF">
        <w:rPr>
          <w:rStyle w:val="Hyperlink"/>
        </w:rPr>
        <w:t>-</w:t>
      </w:r>
      <w:r w:rsidRPr="005554AF">
        <w:rPr>
          <w:rStyle w:val="Hyperlink"/>
        </w:rPr>
        <w:t>2010763</w:t>
      </w:r>
      <w:r>
        <w:tab/>
        <w:t>Draft reply LS on NAS procedure guard timers for GEO satellite</w:t>
      </w:r>
      <w:r>
        <w:tab/>
        <w:t>OPPO</w:t>
      </w:r>
      <w:r>
        <w:tab/>
        <w:t>LS out</w:t>
      </w:r>
      <w:r>
        <w:tab/>
        <w:t>Rel-17</w:t>
      </w:r>
      <w:r>
        <w:tab/>
        <w:t>NR_NTN_s</w:t>
      </w:r>
      <w:r w:rsidR="004B7B3D">
        <w:t>olutions-Core</w:t>
      </w:r>
      <w:r w:rsidR="004B7B3D">
        <w:tab/>
        <w:t>To:CT1</w:t>
      </w:r>
      <w:r w:rsidR="004B7B3D">
        <w:tab/>
        <w:t>Cc:SA2</w:t>
      </w:r>
    </w:p>
    <w:p w14:paraId="61C3456E" w14:textId="6058A8E7" w:rsidR="009C05D8" w:rsidRDefault="009C05D8" w:rsidP="00BA2D5B">
      <w:pPr>
        <w:pStyle w:val="Doc-text2"/>
        <w:numPr>
          <w:ilvl w:val="0"/>
          <w:numId w:val="11"/>
        </w:numPr>
      </w:pPr>
      <w:r>
        <w:t>remove Draft, source: RAN2</w:t>
      </w:r>
    </w:p>
    <w:p w14:paraId="45D6C4EB" w14:textId="34AFFFBD" w:rsidR="009C05D8" w:rsidRDefault="009C05D8" w:rsidP="00BA2D5B">
      <w:pPr>
        <w:pStyle w:val="Doc-text2"/>
        <w:numPr>
          <w:ilvl w:val="0"/>
          <w:numId w:val="11"/>
        </w:numPr>
      </w:pPr>
      <w:r>
        <w:t xml:space="preserve">revised in </w:t>
      </w:r>
      <w:r w:rsidRPr="00C35916">
        <w:t>R2-2011230</w:t>
      </w:r>
    </w:p>
    <w:p w14:paraId="7DA71B2C" w14:textId="2040BF04" w:rsidR="009C05D8" w:rsidRDefault="009C05D8" w:rsidP="009C05D8">
      <w:pPr>
        <w:pStyle w:val="Doc-title"/>
      </w:pPr>
      <w:r w:rsidRPr="005554AF">
        <w:rPr>
          <w:rStyle w:val="Hyperlink"/>
        </w:rPr>
        <w:t>R2-2011230</w:t>
      </w:r>
      <w:r>
        <w:tab/>
        <w:t>Reply LS on NAS procedure guard timers for GEO satellite</w:t>
      </w:r>
      <w:r>
        <w:tab/>
        <w:t>OPPO</w:t>
      </w:r>
      <w:r>
        <w:tab/>
        <w:t>LS out</w:t>
      </w:r>
      <w:r>
        <w:tab/>
        <w:t>Rel-17</w:t>
      </w:r>
      <w:r>
        <w:tab/>
        <w:t>NR_NTN_solutions-Core</w:t>
      </w:r>
      <w:r>
        <w:tab/>
        <w:t>To:CT1</w:t>
      </w:r>
      <w:r>
        <w:tab/>
        <w:t>Cc:SA2</w:t>
      </w:r>
    </w:p>
    <w:p w14:paraId="7BA9D720" w14:textId="25C63CDB" w:rsidR="009C05D8" w:rsidRPr="009C05D8" w:rsidRDefault="009C05D8" w:rsidP="00BA2D5B">
      <w:pPr>
        <w:pStyle w:val="Doc-text2"/>
        <w:numPr>
          <w:ilvl w:val="0"/>
          <w:numId w:val="11"/>
        </w:numPr>
      </w:pPr>
      <w:r>
        <w:t>Agreed (unseen)</w:t>
      </w:r>
    </w:p>
    <w:p w14:paraId="362BFB2B" w14:textId="77777777" w:rsidR="00713C19" w:rsidRPr="00713C19" w:rsidRDefault="00713C19" w:rsidP="00713C19">
      <w:pPr>
        <w:pStyle w:val="Doc-text2"/>
        <w:ind w:left="0" w:firstLine="0"/>
      </w:pPr>
    </w:p>
    <w:p w14:paraId="27595E80" w14:textId="0B79145E" w:rsidR="00713C19" w:rsidRDefault="00713C19" w:rsidP="00713C19">
      <w:pPr>
        <w:pStyle w:val="Doc-title"/>
      </w:pPr>
      <w:r w:rsidRPr="00C35916">
        <w:rPr>
          <w:rStyle w:val="Hyperlink"/>
        </w:rPr>
        <w:t>R2-2008730</w:t>
      </w:r>
      <w:r>
        <w:tab/>
        <w:t>Reply LS on SA WG2 assumptions from conclusion of study on architecture aspects for using satellite access in 5G (R3-205795;; contact: Qualcomm)</w:t>
      </w:r>
      <w:r>
        <w:tab/>
        <w:t>RAN3</w:t>
      </w:r>
      <w:r>
        <w:tab/>
        <w:t>LS in</w:t>
      </w:r>
      <w:r>
        <w:tab/>
        <w:t>Rel-17</w:t>
      </w:r>
      <w:r>
        <w:tab/>
        <w:t>NR_NTN_solutions-Core</w:t>
      </w:r>
      <w:r>
        <w:tab/>
        <w:t>To:SA2, RAN2, CT1</w:t>
      </w:r>
    </w:p>
    <w:p w14:paraId="58C563CD" w14:textId="2C47A48F" w:rsidR="00E0716B" w:rsidRPr="00E0716B" w:rsidRDefault="00E0716B" w:rsidP="00BA2D5B">
      <w:pPr>
        <w:pStyle w:val="Doc-text2"/>
        <w:numPr>
          <w:ilvl w:val="0"/>
          <w:numId w:val="11"/>
        </w:numPr>
      </w:pPr>
      <w:r>
        <w:t>Noted</w:t>
      </w:r>
    </w:p>
    <w:p w14:paraId="2FBD05BD" w14:textId="3E205518" w:rsidR="005F3E25" w:rsidRDefault="005F3E25" w:rsidP="005F3E25">
      <w:pPr>
        <w:pStyle w:val="Doc-title"/>
      </w:pPr>
      <w:r w:rsidRPr="00C35916">
        <w:rPr>
          <w:rStyle w:val="Hyperlink"/>
        </w:rPr>
        <w:t>R2-2010696</w:t>
      </w:r>
      <w:r>
        <w:tab/>
      </w:r>
      <w:r w:rsidRPr="00440CA5">
        <w:t>Reply LS on SA WG2 assumptions from conclusion of study on architecture aspects for using satellite access in 5G (S2-2008307; contact: Intel)</w:t>
      </w:r>
      <w:r>
        <w:tab/>
        <w:t>SA2</w:t>
      </w:r>
      <w:r>
        <w:tab/>
        <w:t>LS in</w:t>
      </w:r>
      <w:r>
        <w:tab/>
        <w:t>Rel-17</w:t>
      </w:r>
      <w:r>
        <w:tab/>
      </w:r>
      <w:r w:rsidRPr="005C12D3">
        <w:t>5GSAT_ARCH</w:t>
      </w:r>
      <w:r>
        <w:tab/>
        <w:t>To:RAN3</w:t>
      </w:r>
      <w:r>
        <w:tab/>
        <w:t>Cc:RAN2, SA3-LI, SA5</w:t>
      </w:r>
    </w:p>
    <w:p w14:paraId="5380C575" w14:textId="6C0FFA1E" w:rsidR="00E0716B" w:rsidRPr="00E0716B" w:rsidRDefault="00E0716B" w:rsidP="00BA2D5B">
      <w:pPr>
        <w:pStyle w:val="Doc-text2"/>
        <w:numPr>
          <w:ilvl w:val="0"/>
          <w:numId w:val="11"/>
        </w:numPr>
      </w:pPr>
      <w:r>
        <w:t>Noted</w:t>
      </w:r>
    </w:p>
    <w:p w14:paraId="79AEBD90" w14:textId="77777777" w:rsidR="00713C19" w:rsidRPr="00713C19" w:rsidRDefault="00713C19" w:rsidP="00713C19">
      <w:pPr>
        <w:pStyle w:val="Doc-text2"/>
      </w:pPr>
    </w:p>
    <w:p w14:paraId="0191EE25" w14:textId="6F6E062D" w:rsidR="005F3E25" w:rsidRDefault="005F3E25" w:rsidP="005F3E25">
      <w:pPr>
        <w:pStyle w:val="Doc-title"/>
      </w:pPr>
      <w:r w:rsidRPr="00C35916">
        <w:rPr>
          <w:rStyle w:val="Hyperlink"/>
        </w:rPr>
        <w:t>R2-2010697</w:t>
      </w:r>
      <w:r>
        <w:tab/>
      </w:r>
      <w:r w:rsidRPr="00440CA5">
        <w:t>LS on signalling of satellite backhaul connection (S2-2008308;contact: Samsung)</w:t>
      </w:r>
      <w:r>
        <w:tab/>
        <w:t>SA2</w:t>
      </w:r>
      <w:r>
        <w:tab/>
        <w:t>LS in</w:t>
      </w:r>
      <w:r>
        <w:tab/>
        <w:t>Rel-17</w:t>
      </w:r>
      <w:r>
        <w:tab/>
      </w:r>
      <w:r w:rsidRPr="005C12D3">
        <w:t>5GSAT_ARCH</w:t>
      </w:r>
      <w:r>
        <w:tab/>
        <w:t>To:RAN3</w:t>
      </w:r>
      <w:r>
        <w:tab/>
        <w:t>Cc:RAN1, RAN2</w:t>
      </w:r>
    </w:p>
    <w:p w14:paraId="678B2496" w14:textId="1C66B3A1" w:rsidR="005D47D3" w:rsidRDefault="00E042D2" w:rsidP="00BA2D5B">
      <w:pPr>
        <w:pStyle w:val="Doc-text2"/>
        <w:numPr>
          <w:ilvl w:val="0"/>
          <w:numId w:val="11"/>
        </w:numPr>
      </w:pPr>
      <w:r>
        <w:t>Noted</w:t>
      </w:r>
    </w:p>
    <w:p w14:paraId="5EC4A701" w14:textId="77777777" w:rsidR="00EF477A" w:rsidRDefault="00EF477A" w:rsidP="005D47D3">
      <w:pPr>
        <w:pStyle w:val="Doc-text2"/>
      </w:pPr>
    </w:p>
    <w:p w14:paraId="3947ADD3" w14:textId="0CBDE3BD" w:rsidR="00EF477A" w:rsidRDefault="00EF477A" w:rsidP="00EF477A">
      <w:pPr>
        <w:pStyle w:val="Doc-title"/>
      </w:pPr>
      <w:r w:rsidRPr="00C35916">
        <w:rPr>
          <w:rStyle w:val="Hyperlink"/>
        </w:rPr>
        <w:t>R2-2011041</w:t>
      </w:r>
      <w:r w:rsidRPr="00EF477A">
        <w:tab/>
        <w:t>Reply LS on SA WG2 assumptions from conclusion of study on architecture aspects for using satellite access in 5G (R3-207062; contact: Qualcomm)</w:t>
      </w:r>
      <w:r w:rsidRPr="00EF477A">
        <w:tab/>
        <w:t>RAN3</w:t>
      </w:r>
      <w:r w:rsidRPr="00EF477A">
        <w:tab/>
        <w:t>LS in</w:t>
      </w:r>
      <w:r w:rsidRPr="00EF477A">
        <w:tab/>
        <w:t>Rel-17</w:t>
      </w:r>
      <w:r w:rsidRPr="00EF477A">
        <w:tab/>
      </w:r>
      <w:r w:rsidRPr="00EF477A">
        <w:tab/>
        <w:t>NR_NTN_solutions-Core, 5GSAT_ARCH</w:t>
      </w:r>
      <w:r w:rsidRPr="00EF477A">
        <w:tab/>
        <w:t>To: SA2, RAN2</w:t>
      </w:r>
      <w:r w:rsidRPr="00EF477A">
        <w:tab/>
        <w:t>Cc: SA3-LI, SA5</w:t>
      </w:r>
    </w:p>
    <w:p w14:paraId="10476835" w14:textId="77777777" w:rsidR="00BE55B9" w:rsidRPr="00B41B52" w:rsidRDefault="00BE55B9" w:rsidP="00BA2D5B">
      <w:pPr>
        <w:pStyle w:val="Doc-comment"/>
        <w:numPr>
          <w:ilvl w:val="0"/>
          <w:numId w:val="11"/>
        </w:numPr>
        <w:rPr>
          <w:i w:val="0"/>
        </w:rPr>
      </w:pPr>
      <w:r w:rsidRPr="00B41B52">
        <w:rPr>
          <w:i w:val="0"/>
        </w:rPr>
        <w:t xml:space="preserve">Start discussing </w:t>
      </w:r>
      <w:r>
        <w:rPr>
          <w:i w:val="0"/>
        </w:rPr>
        <w:t xml:space="preserve">a reply LS to RAN3 </w:t>
      </w:r>
      <w:r w:rsidRPr="00B41B52">
        <w:rPr>
          <w:i w:val="0"/>
        </w:rPr>
        <w:t>in an offline discussion until Friday</w:t>
      </w:r>
    </w:p>
    <w:p w14:paraId="76728877" w14:textId="0FD657B7" w:rsidR="006860B3" w:rsidRPr="006860B3" w:rsidRDefault="00BE55B9" w:rsidP="00BA2D5B">
      <w:pPr>
        <w:pStyle w:val="Doc-text2"/>
        <w:numPr>
          <w:ilvl w:val="0"/>
          <w:numId w:val="11"/>
        </w:numPr>
      </w:pPr>
      <w:r>
        <w:t>Noted</w:t>
      </w:r>
    </w:p>
    <w:p w14:paraId="407942F1" w14:textId="5EEE48FA" w:rsidR="00EF477A" w:rsidRDefault="00EF477A" w:rsidP="006860B3">
      <w:pPr>
        <w:pStyle w:val="Doc-text2"/>
        <w:ind w:left="0" w:firstLine="0"/>
      </w:pPr>
    </w:p>
    <w:p w14:paraId="7E323691" w14:textId="7AF067E7" w:rsidR="00B41B52" w:rsidRDefault="008D79D9" w:rsidP="00B41B52">
      <w:pPr>
        <w:pStyle w:val="EmailDiscussion"/>
      </w:pPr>
      <w:r>
        <w:t>[AT112-e][116][NTN] Reply LS to RAN3</w:t>
      </w:r>
      <w:r w:rsidR="00B41B52">
        <w:t xml:space="preserve"> (</w:t>
      </w:r>
      <w:r>
        <w:t>Qualcomm</w:t>
      </w:r>
      <w:r w:rsidR="00B41B52">
        <w:t xml:space="preserve">) </w:t>
      </w:r>
    </w:p>
    <w:p w14:paraId="67646564" w14:textId="49EBF3A4" w:rsidR="00B41B52" w:rsidRDefault="00B41B52" w:rsidP="00B41B52">
      <w:pPr>
        <w:pStyle w:val="EmailDiscussion2"/>
      </w:pPr>
      <w:r>
        <w:tab/>
        <w:t xml:space="preserve">Scope: </w:t>
      </w:r>
      <w:r w:rsidR="008D79D9">
        <w:t>Start d</w:t>
      </w:r>
      <w:r>
        <w:t>iscuss</w:t>
      </w:r>
      <w:r w:rsidR="008D79D9">
        <w:t>ing</w:t>
      </w:r>
      <w:r>
        <w:t xml:space="preserve"> the </w:t>
      </w:r>
      <w:r w:rsidR="008D79D9">
        <w:t>possible content of a reply LS to RAN3</w:t>
      </w:r>
      <w:r>
        <w:t xml:space="preserve"> </w:t>
      </w:r>
    </w:p>
    <w:p w14:paraId="5EADBEEC" w14:textId="1E8B7964" w:rsidR="008D79D9" w:rsidRDefault="00B41B52" w:rsidP="008D79D9">
      <w:pPr>
        <w:pStyle w:val="EmailDiscussion2"/>
      </w:pPr>
      <w:r>
        <w:tab/>
        <w:t xml:space="preserve">Intended outcome: </w:t>
      </w:r>
      <w:r w:rsidR="008D79D9">
        <w:t>Summary of the offline discussion</w:t>
      </w:r>
      <w:r>
        <w:t xml:space="preserve"> </w:t>
      </w:r>
      <w:r w:rsidRPr="000656F9">
        <w:rPr>
          <w:rStyle w:val="Doc-text2Char"/>
        </w:rPr>
        <w:t>in</w:t>
      </w:r>
      <w:r>
        <w:rPr>
          <w:rStyle w:val="Doc-text2Char"/>
        </w:rPr>
        <w:t xml:space="preserve"> </w:t>
      </w:r>
      <w:r w:rsidR="008D79D9" w:rsidRPr="00E826AE">
        <w:rPr>
          <w:rStyle w:val="Hyperlink"/>
          <w:noProof/>
        </w:rPr>
        <w:t>R2-201079</w:t>
      </w:r>
      <w:r w:rsidRPr="00E826AE">
        <w:rPr>
          <w:rStyle w:val="Hyperlink"/>
          <w:noProof/>
        </w:rPr>
        <w:t>3</w:t>
      </w:r>
      <w:r>
        <w:rPr>
          <w:rStyle w:val="Doc-text2Char"/>
        </w:rPr>
        <w:t xml:space="preserve"> </w:t>
      </w:r>
    </w:p>
    <w:p w14:paraId="3E104604" w14:textId="20A2EC0C" w:rsidR="00B41B52" w:rsidRPr="00D3643C" w:rsidRDefault="00B41B52" w:rsidP="00B41B52">
      <w:pPr>
        <w:pStyle w:val="EmailDiscussion2"/>
        <w:ind w:left="1619" w:firstLine="0"/>
        <w:rPr>
          <w:color w:val="000000" w:themeColor="text1"/>
        </w:rPr>
      </w:pPr>
      <w:r>
        <w:rPr>
          <w:color w:val="000000" w:themeColor="text1"/>
        </w:rPr>
        <w:t>Initial</w:t>
      </w:r>
      <w:r w:rsidRPr="00D3643C">
        <w:rPr>
          <w:color w:val="000000" w:themeColor="text1"/>
        </w:rPr>
        <w:t xml:space="preserve"> deadl</w:t>
      </w:r>
      <w:r>
        <w:rPr>
          <w:color w:val="000000" w:themeColor="text1"/>
        </w:rPr>
        <w:t xml:space="preserve">ine (for companies' feedback): </w:t>
      </w:r>
      <w:r>
        <w:t>Thursday</w:t>
      </w:r>
      <w:r w:rsidRPr="002407E1">
        <w:t xml:space="preserve"> </w:t>
      </w:r>
      <w:r>
        <w:rPr>
          <w:color w:val="000000" w:themeColor="text1"/>
        </w:rPr>
        <w:t>2020-11-12</w:t>
      </w:r>
      <w:r w:rsidRPr="002407E1">
        <w:rPr>
          <w:color w:val="000000" w:themeColor="text1"/>
        </w:rPr>
        <w:t xml:space="preserve"> </w:t>
      </w:r>
      <w:r w:rsidR="008D79D9">
        <w:rPr>
          <w:color w:val="000000" w:themeColor="text1"/>
        </w:rPr>
        <w:t>22</w:t>
      </w:r>
      <w:r w:rsidRPr="002407E1">
        <w:rPr>
          <w:color w:val="000000" w:themeColor="text1"/>
        </w:rPr>
        <w:t>:</w:t>
      </w:r>
      <w:r>
        <w:rPr>
          <w:color w:val="000000" w:themeColor="text1"/>
        </w:rPr>
        <w:t>00 UTC</w:t>
      </w:r>
    </w:p>
    <w:p w14:paraId="115AE5A4" w14:textId="17043DC8" w:rsidR="00B41B52" w:rsidRPr="00D3643C" w:rsidRDefault="00B41B52" w:rsidP="00B41B52">
      <w:pPr>
        <w:pStyle w:val="EmailDiscussion2"/>
        <w:ind w:left="1619" w:firstLine="0"/>
        <w:rPr>
          <w:color w:val="000000" w:themeColor="text1"/>
        </w:rPr>
      </w:pPr>
      <w:r>
        <w:rPr>
          <w:color w:val="000000" w:themeColor="text1"/>
        </w:rPr>
        <w:t>Initial</w:t>
      </w:r>
      <w:r w:rsidRPr="00D3643C">
        <w:rPr>
          <w:color w:val="000000" w:themeColor="text1"/>
        </w:rPr>
        <w:t xml:space="preserve"> deadline (for </w:t>
      </w:r>
      <w:r w:rsidR="008D79D9">
        <w:rPr>
          <w:rStyle w:val="Doc-text2Char"/>
        </w:rPr>
        <w:t>rapporteur's summary</w:t>
      </w:r>
      <w:r w:rsidRPr="000656F9">
        <w:rPr>
          <w:rStyle w:val="Doc-text2Char"/>
        </w:rPr>
        <w:t>):</w:t>
      </w:r>
      <w:r>
        <w:rPr>
          <w:color w:val="000000" w:themeColor="text1"/>
        </w:rPr>
        <w:t xml:space="preserve"> </w:t>
      </w:r>
      <w:r w:rsidR="008D79D9">
        <w:t>Friday</w:t>
      </w:r>
      <w:r w:rsidRPr="002407E1">
        <w:t xml:space="preserve"> </w:t>
      </w:r>
      <w:r>
        <w:rPr>
          <w:color w:val="000000" w:themeColor="text1"/>
        </w:rPr>
        <w:t>2020-11-12</w:t>
      </w:r>
      <w:r w:rsidR="008D79D9">
        <w:rPr>
          <w:color w:val="000000" w:themeColor="text1"/>
        </w:rPr>
        <w:t xml:space="preserve"> 04</w:t>
      </w:r>
      <w:r>
        <w:rPr>
          <w:color w:val="000000" w:themeColor="text1"/>
        </w:rPr>
        <w:t>:00 UTC</w:t>
      </w:r>
    </w:p>
    <w:p w14:paraId="4C48B4F3" w14:textId="77777777" w:rsidR="00B41B52" w:rsidRDefault="00B41B52" w:rsidP="006860B3">
      <w:pPr>
        <w:pStyle w:val="Doc-text2"/>
        <w:ind w:left="0" w:firstLine="0"/>
      </w:pPr>
    </w:p>
    <w:p w14:paraId="0701194F" w14:textId="4AFFC506" w:rsidR="008D79D9" w:rsidRDefault="008D79D9" w:rsidP="006860B3">
      <w:pPr>
        <w:pStyle w:val="Doc-text2"/>
        <w:ind w:left="0" w:firstLine="0"/>
      </w:pPr>
      <w:r w:rsidRPr="005554AF">
        <w:rPr>
          <w:rStyle w:val="Hyperlink"/>
          <w:noProof/>
        </w:rPr>
        <w:t>R2</w:t>
      </w:r>
      <w:r w:rsidRPr="005554AF">
        <w:rPr>
          <w:rStyle w:val="Hyperlink"/>
          <w:noProof/>
        </w:rPr>
        <w:t>-</w:t>
      </w:r>
      <w:r w:rsidRPr="005554AF">
        <w:rPr>
          <w:rStyle w:val="Hyperlink"/>
          <w:noProof/>
        </w:rPr>
        <w:t>2010793</w:t>
      </w:r>
      <w:r>
        <w:rPr>
          <w:rStyle w:val="Doc-text2Char"/>
        </w:rPr>
        <w:tab/>
      </w:r>
      <w:r>
        <w:t>Summary of offline 116 - NTN - Possible content of a reply LS to RAN3</w:t>
      </w:r>
      <w:r>
        <w:tab/>
        <w:t>Qualcomm</w:t>
      </w:r>
      <w:r>
        <w:tab/>
        <w:t>discussion</w:t>
      </w:r>
      <w:r>
        <w:tab/>
        <w:t>Rel-17</w:t>
      </w:r>
      <w:r>
        <w:tab/>
      </w:r>
      <w:r w:rsidRPr="00EF477A">
        <w:t>NR_NTN_solutions-Core</w:t>
      </w:r>
    </w:p>
    <w:p w14:paraId="5A365642" w14:textId="77777777" w:rsidR="009C05D8" w:rsidRDefault="009C05D8" w:rsidP="009C05D8">
      <w:pPr>
        <w:pStyle w:val="Comments"/>
      </w:pPr>
      <w:r>
        <w:t>Proposal 1</w:t>
      </w:r>
      <w:r>
        <w:tab/>
        <w:t>Postpone reply LS to the next meeting.</w:t>
      </w:r>
    </w:p>
    <w:p w14:paraId="3804080D" w14:textId="7AB492CC" w:rsidR="003A013D" w:rsidRDefault="003A013D" w:rsidP="00BA2D5B">
      <w:pPr>
        <w:pStyle w:val="Doc-text2"/>
        <w:numPr>
          <w:ilvl w:val="0"/>
          <w:numId w:val="11"/>
        </w:numPr>
      </w:pPr>
      <w:r>
        <w:t>Postpone reply LS to the next meeting</w:t>
      </w:r>
    </w:p>
    <w:p w14:paraId="719807BA" w14:textId="77777777" w:rsidR="009C05D8" w:rsidRDefault="009C05D8" w:rsidP="009C05D8">
      <w:pPr>
        <w:pStyle w:val="Comments"/>
      </w:pPr>
      <w:r>
        <w:t>Proposal 2</w:t>
      </w:r>
      <w:r>
        <w:tab/>
        <w:t>Before AS security is enabled, network needs to know UE’s coarse location for the approach (b) indicated in RAN3 LS [2]. FFS on the definition of coarse location and its impact to RAN2.</w:t>
      </w:r>
    </w:p>
    <w:p w14:paraId="0243F9E6" w14:textId="706D5E08" w:rsidR="009C05D8" w:rsidRDefault="009C05D8" w:rsidP="009C05D8">
      <w:pPr>
        <w:pStyle w:val="Comments"/>
      </w:pPr>
      <w:r>
        <w:t>Proposal 3</w:t>
      </w:r>
      <w:r>
        <w:tab/>
        <w:t>FFS on signalling impact of the approach (a) considered by RAN3 in [2].</w:t>
      </w:r>
    </w:p>
    <w:p w14:paraId="04D6A9C6" w14:textId="77777777" w:rsidR="009C05D8" w:rsidRPr="00EF477A" w:rsidRDefault="009C05D8" w:rsidP="006860B3">
      <w:pPr>
        <w:pStyle w:val="Doc-text2"/>
        <w:ind w:left="0" w:firstLine="0"/>
      </w:pPr>
    </w:p>
    <w:p w14:paraId="0BEBD6E1" w14:textId="77777777" w:rsidR="00EF477A" w:rsidRPr="00EF477A" w:rsidRDefault="00EF477A" w:rsidP="00EF477A">
      <w:pPr>
        <w:pStyle w:val="Doc-text2"/>
      </w:pPr>
    </w:p>
    <w:p w14:paraId="60076C3A" w14:textId="17CFCFD4" w:rsidR="005D47D3" w:rsidRDefault="005D47D3" w:rsidP="005D47D3">
      <w:pPr>
        <w:pStyle w:val="Comments"/>
      </w:pPr>
      <w:r>
        <w:t xml:space="preserve">Stage 2 </w:t>
      </w:r>
    </w:p>
    <w:p w14:paraId="2563F7CE" w14:textId="2E3622D0" w:rsidR="005D47D3" w:rsidRDefault="005D47D3" w:rsidP="005D47D3">
      <w:pPr>
        <w:pStyle w:val="Doc-title"/>
      </w:pPr>
      <w:r w:rsidRPr="00C35916">
        <w:rPr>
          <w:rStyle w:val="Hyperlink"/>
        </w:rPr>
        <w:t>R2-2009136</w:t>
      </w:r>
      <w:r>
        <w:tab/>
        <w:t>NR-NTN: TP for TS 38.300</w:t>
      </w:r>
      <w:r>
        <w:tab/>
        <w:t>Thales, Huawei, CATT, ZTE</w:t>
      </w:r>
      <w:r>
        <w:tab/>
        <w:t>other</w:t>
      </w:r>
      <w:r>
        <w:tab/>
        <w:t>Rel-17</w:t>
      </w:r>
      <w:r>
        <w:tab/>
        <w:t>38.300</w:t>
      </w:r>
    </w:p>
    <w:p w14:paraId="7804525E" w14:textId="18937573" w:rsidR="00094A3A" w:rsidRDefault="009F6444" w:rsidP="00BA2D5B">
      <w:pPr>
        <w:pStyle w:val="Doc-text2"/>
        <w:numPr>
          <w:ilvl w:val="0"/>
          <w:numId w:val="13"/>
        </w:numPr>
      </w:pPr>
      <w:r>
        <w:t>Nokia wonders whether the Stage 2 rapporteur was involved in this</w:t>
      </w:r>
    </w:p>
    <w:p w14:paraId="124998B6" w14:textId="2C2D9589" w:rsidR="00F75854" w:rsidRPr="00646FC8" w:rsidRDefault="00F75854" w:rsidP="00BA2D5B">
      <w:pPr>
        <w:pStyle w:val="Doc-text2"/>
        <w:numPr>
          <w:ilvl w:val="0"/>
          <w:numId w:val="13"/>
        </w:numPr>
        <w:rPr>
          <w:szCs w:val="20"/>
        </w:rPr>
      </w:pPr>
      <w:r w:rsidRPr="00646FC8">
        <w:rPr>
          <w:rFonts w:cs="Arial"/>
          <w:color w:val="000000"/>
          <w:szCs w:val="20"/>
          <w:shd w:val="clear" w:color="auto" w:fill="FFFFFF"/>
        </w:rPr>
        <w:t>the TS rapporteur confirms he's fine with the structure</w:t>
      </w:r>
    </w:p>
    <w:p w14:paraId="6C0D6BE8" w14:textId="44FEC0FF" w:rsidR="009F6444" w:rsidRPr="00646FC8" w:rsidRDefault="00F75854" w:rsidP="00BA2D5B">
      <w:pPr>
        <w:pStyle w:val="Doc-text2"/>
        <w:numPr>
          <w:ilvl w:val="0"/>
          <w:numId w:val="11"/>
        </w:numPr>
        <w:rPr>
          <w:szCs w:val="20"/>
        </w:rPr>
      </w:pPr>
      <w:r w:rsidRPr="00646FC8">
        <w:rPr>
          <w:szCs w:val="20"/>
        </w:rPr>
        <w:t>Endorsed as a b</w:t>
      </w:r>
      <w:r w:rsidR="009F6444" w:rsidRPr="00646FC8">
        <w:rPr>
          <w:szCs w:val="20"/>
        </w:rPr>
        <w:t xml:space="preserve">aseline for further discussion </w:t>
      </w:r>
    </w:p>
    <w:p w14:paraId="2A3F749C" w14:textId="77777777" w:rsidR="009F6444" w:rsidRDefault="009F6444" w:rsidP="009F6444">
      <w:pPr>
        <w:pStyle w:val="Doc-text2"/>
      </w:pPr>
    </w:p>
    <w:p w14:paraId="5F6945A2" w14:textId="64A14432" w:rsidR="009F6444" w:rsidRDefault="009F6444" w:rsidP="009F6444">
      <w:pPr>
        <w:pStyle w:val="Doc-text2"/>
      </w:pPr>
    </w:p>
    <w:p w14:paraId="19C22508" w14:textId="545483DE" w:rsidR="009F6444" w:rsidRDefault="009F6444" w:rsidP="009F6444">
      <w:pPr>
        <w:pStyle w:val="EmailDiscussion"/>
      </w:pPr>
      <w:r>
        <w:t>[POST112</w:t>
      </w:r>
      <w:r w:rsidR="00EA7098">
        <w:t>-</w:t>
      </w:r>
      <w:r>
        <w:t>e][1xx][NTN] Stage</w:t>
      </w:r>
      <w:r w:rsidR="00EA7098">
        <w:t xml:space="preserve"> </w:t>
      </w:r>
      <w:r>
        <w:t>2 running CR (Thales)</w:t>
      </w:r>
    </w:p>
    <w:p w14:paraId="2EBBE358" w14:textId="0D838D2D" w:rsidR="009F6444" w:rsidRDefault="009F6444" w:rsidP="009F6444">
      <w:pPr>
        <w:pStyle w:val="EmailDiscussion2"/>
      </w:pPr>
      <w:r>
        <w:tab/>
        <w:t xml:space="preserve">Scope: </w:t>
      </w:r>
      <w:r w:rsidR="00EA7098">
        <w:t>add Stage 2 agreements in the running CR</w:t>
      </w:r>
    </w:p>
    <w:p w14:paraId="771EB7EE" w14:textId="564BFEC9" w:rsidR="009F6444" w:rsidRDefault="009F6444" w:rsidP="009F6444">
      <w:pPr>
        <w:pStyle w:val="EmailDiscussion2"/>
      </w:pPr>
      <w:r>
        <w:tab/>
        <w:t xml:space="preserve">Intended outcome: </w:t>
      </w:r>
      <w:r w:rsidR="00EA7098">
        <w:t xml:space="preserve">endorsed running CR in </w:t>
      </w:r>
      <w:r w:rsidR="00EA7098" w:rsidRPr="00C35916">
        <w:rPr>
          <w:rStyle w:val="Doc-text2Char"/>
        </w:rPr>
        <w:t>R2-2</w:t>
      </w:r>
      <w:r w:rsidR="00BC0D15" w:rsidRPr="00C35916">
        <w:rPr>
          <w:rStyle w:val="Doc-text2Char"/>
        </w:rPr>
        <w:t>010781</w:t>
      </w:r>
    </w:p>
    <w:p w14:paraId="7F944FC4" w14:textId="1E65198B" w:rsidR="009F6444" w:rsidRDefault="003A477F" w:rsidP="009F6444">
      <w:pPr>
        <w:pStyle w:val="EmailDiscussion2"/>
      </w:pPr>
      <w:r>
        <w:tab/>
        <w:t>Deadline:  Wednesday 2020-12-23</w:t>
      </w:r>
    </w:p>
    <w:p w14:paraId="5A4E137B" w14:textId="77777777" w:rsidR="009F6444" w:rsidRDefault="009F6444" w:rsidP="00EA7098">
      <w:pPr>
        <w:pStyle w:val="Doc-text2"/>
        <w:ind w:left="0" w:firstLine="0"/>
      </w:pPr>
    </w:p>
    <w:p w14:paraId="1E37F857" w14:textId="7377126C" w:rsidR="001241FE" w:rsidRDefault="00BC0D15" w:rsidP="001241FE">
      <w:pPr>
        <w:pStyle w:val="Doc-title"/>
      </w:pPr>
      <w:r w:rsidRPr="00C35916">
        <w:rPr>
          <w:rStyle w:val="Doc-text2Char"/>
        </w:rPr>
        <w:t>R2-2010781</w:t>
      </w:r>
      <w:r w:rsidR="001241FE">
        <w:tab/>
        <w:t>NR-NTN: TP for TS 38.300</w:t>
      </w:r>
      <w:r w:rsidR="001241FE">
        <w:tab/>
        <w:t>Thales, Huawei, CATT, ZTE</w:t>
      </w:r>
      <w:r w:rsidR="001241FE">
        <w:tab/>
        <w:t>other</w:t>
      </w:r>
      <w:r w:rsidR="001241FE">
        <w:tab/>
        <w:t>Rel-17</w:t>
      </w:r>
      <w:r w:rsidR="001241FE">
        <w:tab/>
        <w:t>38.300</w:t>
      </w:r>
    </w:p>
    <w:p w14:paraId="4939AC81" w14:textId="6EEE07F0" w:rsidR="00FE1501" w:rsidRPr="00FE1501" w:rsidRDefault="00FE1501" w:rsidP="00BA2D5B">
      <w:pPr>
        <w:pStyle w:val="Doc-text2"/>
        <w:numPr>
          <w:ilvl w:val="0"/>
          <w:numId w:val="11"/>
        </w:numPr>
      </w:pPr>
      <w:r>
        <w:t>to be discussed in [POST112-e][1xx]</w:t>
      </w:r>
    </w:p>
    <w:p w14:paraId="0C07B1AD" w14:textId="77777777" w:rsidR="001241FE" w:rsidRPr="009F6444" w:rsidRDefault="001241FE" w:rsidP="00EA7098">
      <w:pPr>
        <w:pStyle w:val="Doc-text2"/>
        <w:ind w:left="0" w:firstLine="0"/>
      </w:pPr>
    </w:p>
    <w:p w14:paraId="223D3EFA" w14:textId="77777777" w:rsidR="005D47D3" w:rsidRDefault="005D47D3" w:rsidP="00E90351">
      <w:pPr>
        <w:pStyle w:val="Doc-text2"/>
        <w:ind w:left="0" w:firstLine="0"/>
      </w:pPr>
    </w:p>
    <w:p w14:paraId="22A5D011" w14:textId="2F194129" w:rsidR="005D47D3" w:rsidRDefault="005D47D3" w:rsidP="005D47D3">
      <w:pPr>
        <w:pStyle w:val="Comments"/>
      </w:pPr>
      <w:r>
        <w:t>Positioning aspects</w:t>
      </w:r>
    </w:p>
    <w:p w14:paraId="471F087C" w14:textId="4C0C505A" w:rsidR="005D47D3" w:rsidRDefault="005D47D3" w:rsidP="005D47D3">
      <w:pPr>
        <w:pStyle w:val="Doc-title"/>
        <w:rPr>
          <w:rStyle w:val="Hyperlink"/>
        </w:rPr>
      </w:pPr>
      <w:r w:rsidRPr="00C35916">
        <w:rPr>
          <w:rStyle w:val="Hyperlink"/>
        </w:rPr>
        <w:t>R2-2008884</w:t>
      </w:r>
      <w:r>
        <w:tab/>
        <w:t>NR-NTN: Positioning Methods</w:t>
      </w:r>
      <w:r>
        <w:tab/>
        <w:t>Fraunhofer IIS, Fraunhofer HHI</w:t>
      </w:r>
      <w:r>
        <w:tab/>
        <w:t>discussion</w:t>
      </w:r>
      <w:r>
        <w:tab/>
        <w:t>Rel-17</w:t>
      </w:r>
      <w:r>
        <w:tab/>
        <w:t>38.821</w:t>
      </w:r>
      <w:r>
        <w:tab/>
      </w:r>
      <w:r w:rsidRPr="00C35916">
        <w:rPr>
          <w:rStyle w:val="Hyperlink"/>
        </w:rPr>
        <w:t>R2-2006699</w:t>
      </w:r>
    </w:p>
    <w:p w14:paraId="16013370" w14:textId="1520EF9A" w:rsidR="005D47D3" w:rsidRDefault="009F6444" w:rsidP="00BA2D5B">
      <w:pPr>
        <w:pStyle w:val="Doc-text2"/>
        <w:numPr>
          <w:ilvl w:val="0"/>
          <w:numId w:val="11"/>
        </w:numPr>
      </w:pPr>
      <w:r>
        <w:t>Noted</w:t>
      </w:r>
    </w:p>
    <w:p w14:paraId="73F9F38D" w14:textId="77777777" w:rsidR="00713C19" w:rsidRDefault="00713C19" w:rsidP="005D47D3">
      <w:pPr>
        <w:pStyle w:val="Comments"/>
      </w:pPr>
    </w:p>
    <w:p w14:paraId="2EA8DF81" w14:textId="504214AF" w:rsidR="005C04B4" w:rsidRDefault="005C04B4" w:rsidP="005C04B4">
      <w:pPr>
        <w:pStyle w:val="EmailDiscussion"/>
      </w:pPr>
      <w:r>
        <w:t>[POST112-e][1xx][NTN] LCS for NTN (Fraunhofer)</w:t>
      </w:r>
    </w:p>
    <w:p w14:paraId="1F932292" w14:textId="000E57AE" w:rsidR="005C04B4" w:rsidRDefault="005C04B4" w:rsidP="005C04B4">
      <w:pPr>
        <w:pStyle w:val="EmailDiscussion2"/>
      </w:pPr>
      <w:r>
        <w:tab/>
        <w:t xml:space="preserve">Scope: </w:t>
      </w:r>
      <w:r w:rsidR="00C90C11">
        <w:t>I</w:t>
      </w:r>
      <w:r w:rsidR="00C90C11" w:rsidRPr="00BA3F75">
        <w:t xml:space="preserve">dentify potential issues associated to the use of the existing Location Services (LCS) application protocols to locate UE in the context of NTN and </w:t>
      </w:r>
      <w:r w:rsidR="00C90C11">
        <w:t xml:space="preserve">discuss </w:t>
      </w:r>
      <w:r w:rsidR="00C90C11" w:rsidRPr="00BA3F75">
        <w:t>adaptations if any</w:t>
      </w:r>
    </w:p>
    <w:p w14:paraId="6AA1F22F" w14:textId="77777777" w:rsidR="005C04B4" w:rsidRDefault="005C04B4" w:rsidP="005C04B4">
      <w:pPr>
        <w:pStyle w:val="EmailDiscussion2"/>
      </w:pPr>
      <w:r>
        <w:tab/>
        <w:t>Intended outcome: email discussion report</w:t>
      </w:r>
    </w:p>
    <w:p w14:paraId="4762A6E1" w14:textId="411371A9" w:rsidR="005C04B4" w:rsidRDefault="005C04B4" w:rsidP="00C90C11">
      <w:pPr>
        <w:pStyle w:val="EmailDiscussion2"/>
      </w:pPr>
      <w:r>
        <w:tab/>
        <w:t>Deadline:  Long</w:t>
      </w:r>
    </w:p>
    <w:p w14:paraId="48FCB685" w14:textId="77777777" w:rsidR="00B31187" w:rsidRDefault="00B31187" w:rsidP="005D47D3">
      <w:pPr>
        <w:pStyle w:val="Comments"/>
      </w:pPr>
    </w:p>
    <w:p w14:paraId="714A5B97" w14:textId="04C52214" w:rsidR="009122B0" w:rsidRDefault="009122B0" w:rsidP="005D47D3">
      <w:pPr>
        <w:pStyle w:val="Comments"/>
      </w:pPr>
      <w:r>
        <w:t xml:space="preserve">Stage 3 running CRs </w:t>
      </w:r>
    </w:p>
    <w:p w14:paraId="21F2F9B7" w14:textId="77777777" w:rsidR="00B31187" w:rsidRDefault="00B31187" w:rsidP="005D47D3">
      <w:pPr>
        <w:pStyle w:val="Comments"/>
      </w:pPr>
    </w:p>
    <w:p w14:paraId="2A1706D1" w14:textId="3D5DBA30" w:rsidR="00915385" w:rsidRDefault="00915385" w:rsidP="00BA2D5B">
      <w:pPr>
        <w:pStyle w:val="Doc-text2"/>
        <w:numPr>
          <w:ilvl w:val="0"/>
          <w:numId w:val="11"/>
        </w:numPr>
      </w:pPr>
      <w:r>
        <w:t>Ericsson to submit a running CR for 38.331 at the next meeting</w:t>
      </w:r>
    </w:p>
    <w:p w14:paraId="2B99A8E5" w14:textId="11D8F955" w:rsidR="00915385" w:rsidRDefault="00915385" w:rsidP="00BA2D5B">
      <w:pPr>
        <w:pStyle w:val="Doc-text2"/>
        <w:numPr>
          <w:ilvl w:val="0"/>
          <w:numId w:val="11"/>
        </w:numPr>
      </w:pPr>
      <w:r>
        <w:t>ZTE to sub</w:t>
      </w:r>
      <w:r w:rsidR="009122B0">
        <w:t>m</w:t>
      </w:r>
      <w:r>
        <w:t>i</w:t>
      </w:r>
      <w:r w:rsidR="009122B0">
        <w:t>t a running CR for 38.304 at the next meeting</w:t>
      </w:r>
    </w:p>
    <w:p w14:paraId="1C9B3FBE" w14:textId="3574A2E1" w:rsidR="009122B0" w:rsidRDefault="00915385" w:rsidP="00BA2D5B">
      <w:pPr>
        <w:pStyle w:val="Doc-text2"/>
        <w:numPr>
          <w:ilvl w:val="0"/>
          <w:numId w:val="11"/>
        </w:numPr>
      </w:pPr>
      <w:r>
        <w:t>IDC to sub</w:t>
      </w:r>
      <w:r w:rsidR="009122B0">
        <w:t>m</w:t>
      </w:r>
      <w:r>
        <w:t>i</w:t>
      </w:r>
      <w:r w:rsidR="009122B0">
        <w:t>t a running CR for 38.321 at the next meeting</w:t>
      </w:r>
    </w:p>
    <w:p w14:paraId="01629C74" w14:textId="2E9133BD" w:rsidR="00B31187" w:rsidRPr="005D47D3" w:rsidRDefault="00B31187" w:rsidP="005D47D3">
      <w:pPr>
        <w:pStyle w:val="Comments"/>
      </w:pPr>
    </w:p>
    <w:p w14:paraId="5669A3AF" w14:textId="77777777" w:rsidR="005F3E25" w:rsidRDefault="005F3E25" w:rsidP="005F3E25">
      <w:pPr>
        <w:pStyle w:val="Heading3"/>
      </w:pPr>
      <w:r>
        <w:t>8.10.2</w:t>
      </w:r>
      <w:r>
        <w:tab/>
        <w:t>User Plane</w:t>
      </w:r>
    </w:p>
    <w:p w14:paraId="2DB94ACA" w14:textId="77777777" w:rsidR="005F3E25" w:rsidRDefault="005F3E25" w:rsidP="005F3E25">
      <w:pPr>
        <w:pStyle w:val="Heading4"/>
      </w:pPr>
      <w:r>
        <w:t>8.10.2.1</w:t>
      </w:r>
      <w:r>
        <w:tab/>
        <w:t xml:space="preserve">RACH </w:t>
      </w:r>
      <w:r w:rsidRPr="00690E14">
        <w:t>aspects</w:t>
      </w:r>
    </w:p>
    <w:p w14:paraId="387700FF" w14:textId="77777777" w:rsidR="005F3E25" w:rsidRDefault="005F3E25" w:rsidP="005F3E25">
      <w:pPr>
        <w:pStyle w:val="Comments"/>
      </w:pPr>
      <w:r>
        <w:t>Including the outcome of Post111-e][908][NTN] RACH and HARQ feedback aspects</w:t>
      </w:r>
    </w:p>
    <w:p w14:paraId="55D9778C" w14:textId="5B9E4B81" w:rsidR="00FC0F03" w:rsidRDefault="00FC0F03" w:rsidP="00FC0F03">
      <w:pPr>
        <w:pStyle w:val="Doc-title"/>
      </w:pPr>
      <w:r w:rsidRPr="00C35916">
        <w:rPr>
          <w:rStyle w:val="Hyperlink"/>
        </w:rPr>
        <w:t>R2-2010455</w:t>
      </w:r>
      <w:r>
        <w:tab/>
        <w:t>Summary of [Post111-e][908][NTN] RACH and HARQ feedback aspects</w:t>
      </w:r>
      <w:r>
        <w:tab/>
        <w:t>InterDigital</w:t>
      </w:r>
      <w:r>
        <w:tab/>
        <w:t>discussion</w:t>
      </w:r>
      <w:r>
        <w:tab/>
        <w:t>Rel-17</w:t>
      </w:r>
      <w:r>
        <w:tab/>
        <w:t>NR_NTN_solutions-Core</w:t>
      </w:r>
      <w:r>
        <w:tab/>
        <w:t>Late</w:t>
      </w:r>
    </w:p>
    <w:p w14:paraId="10DC2CED" w14:textId="1DACFC9C" w:rsidR="00F37B42" w:rsidRPr="00F37B42" w:rsidRDefault="00F37B42" w:rsidP="00BA2D5B">
      <w:pPr>
        <w:pStyle w:val="Doc-text2"/>
        <w:numPr>
          <w:ilvl w:val="0"/>
          <w:numId w:val="13"/>
        </w:numPr>
      </w:pPr>
      <w:r>
        <w:t>based on the comments in the email discussion, VC thinks that one possible source of misunderstanding is related to the "UE-specific RTD" terminology, which could either refer to the UE-satellite RTT or UE-gNB RTT. Suggests to use "UE-gNB RTT" where applicable</w:t>
      </w:r>
    </w:p>
    <w:p w14:paraId="4024292F" w14:textId="747A469D" w:rsidR="008C12E2" w:rsidRDefault="008C12E2" w:rsidP="008C12E2">
      <w:pPr>
        <w:pStyle w:val="Comments"/>
      </w:pPr>
      <w:r>
        <w:t>Consensus</w:t>
      </w:r>
    </w:p>
    <w:p w14:paraId="479B868C" w14:textId="348596C8" w:rsidR="009F6444" w:rsidRDefault="008C12E2" w:rsidP="008C12E2">
      <w:pPr>
        <w:pStyle w:val="Comments"/>
      </w:pPr>
      <w:r>
        <w:t xml:space="preserve">Proposal 6: </w:t>
      </w:r>
      <w:r>
        <w:tab/>
        <w:t>If UE pre-compensates UE-specific RTD, preamble ambiguity is not an issue in Rel-17 NTN (i.e. no enhancements are necessary). (consensus)</w:t>
      </w:r>
    </w:p>
    <w:p w14:paraId="5D3992FA" w14:textId="28C58CFB" w:rsidR="00F37B42" w:rsidRDefault="00F37B42" w:rsidP="00F37B42">
      <w:pPr>
        <w:pStyle w:val="Comments"/>
      </w:pPr>
      <w:r w:rsidRPr="00F37B42">
        <w:rPr>
          <w:color w:val="FF0000"/>
        </w:rPr>
        <w:t>Updated p6 for agreeement: If the</w:t>
      </w:r>
      <w:r w:rsidRPr="00F37B42">
        <w:rPr>
          <w:rStyle w:val="apple-converted-space"/>
          <w:color w:val="FF0000"/>
        </w:rPr>
        <w:t> </w:t>
      </w:r>
      <w:r w:rsidRPr="00F37B42">
        <w:rPr>
          <w:color w:val="FF0000"/>
        </w:rPr>
        <w:t>UE-gNB RTT is pre-compensated</w:t>
      </w:r>
      <w:r w:rsidRPr="00F37B42">
        <w:t>,</w:t>
      </w:r>
      <w:r w:rsidRPr="00F37B42">
        <w:rPr>
          <w:rStyle w:val="apple-converted-space"/>
        </w:rPr>
        <w:t> </w:t>
      </w:r>
      <w:r w:rsidRPr="00F37B42">
        <w:t>preamble ambiguity is not an issue in Rel-17 NTN (i.e. no enhancements are necessary)</w:t>
      </w:r>
    </w:p>
    <w:p w14:paraId="03F63C0B" w14:textId="77777777" w:rsidR="009F6444" w:rsidRPr="00F37B42" w:rsidRDefault="009F6444" w:rsidP="00F37B42">
      <w:pPr>
        <w:pStyle w:val="Comments"/>
      </w:pPr>
    </w:p>
    <w:p w14:paraId="079AEDD6" w14:textId="77777777" w:rsidR="008C12E2" w:rsidRDefault="008C12E2" w:rsidP="008C12E2">
      <w:pPr>
        <w:pStyle w:val="Comments"/>
      </w:pPr>
      <w:r>
        <w:t xml:space="preserve">Proposal 8: </w:t>
      </w:r>
      <w:r>
        <w:tab/>
        <w:t>From RAN2 perspective, for UE with UE-specific pre-compensation as a baseline it is up to gNB implementation to ensure sufficient time on UE side for the Msg3 transmission. (consensus)</w:t>
      </w:r>
    </w:p>
    <w:p w14:paraId="5DA2D1DA" w14:textId="77777777" w:rsidR="008C12E2" w:rsidRDefault="008C12E2" w:rsidP="008C12E2">
      <w:pPr>
        <w:pStyle w:val="Comments"/>
      </w:pPr>
      <w:r>
        <w:t xml:space="preserve">Proposal 11: </w:t>
      </w:r>
      <w:r>
        <w:tab/>
        <w:t>HARQ uplink retransmission at the UE transmitter is enabled/disabled per HARQ process (consensus)</w:t>
      </w:r>
    </w:p>
    <w:p w14:paraId="2A4F9158" w14:textId="58238BB9" w:rsidR="008C12E2" w:rsidRDefault="00F37B42" w:rsidP="00F37B42">
      <w:pPr>
        <w:pStyle w:val="Comments"/>
        <w:rPr>
          <w:color w:val="FF0000"/>
        </w:rPr>
      </w:pPr>
      <w:r w:rsidRPr="00F37B42">
        <w:rPr>
          <w:color w:val="FF0000"/>
        </w:rPr>
        <w:t xml:space="preserve">Updated p11 for agreeement (or we can wait to settle the discussion on p10 first): If </w:t>
      </w:r>
      <w:r w:rsidRPr="00F37B42">
        <w:t xml:space="preserve">HARQ uplink retransmission </w:t>
      </w:r>
      <w:r w:rsidRPr="00F37B42">
        <w:rPr>
          <w:color w:val="FF0000"/>
        </w:rPr>
        <w:t xml:space="preserve">need to be enabled/disabled </w:t>
      </w:r>
      <w:r w:rsidRPr="00F37B42">
        <w:t>at the UE transmitter</w:t>
      </w:r>
      <w:r w:rsidRPr="00F37B42">
        <w:rPr>
          <w:color w:val="FF0000"/>
        </w:rPr>
        <w:t xml:space="preserve">, they </w:t>
      </w:r>
      <w:r w:rsidRPr="00F37B42">
        <w:t xml:space="preserve">shall be enabled/disabled per HARQ process. </w:t>
      </w:r>
      <w:r w:rsidRPr="00F37B42">
        <w:rPr>
          <w:color w:val="FF0000"/>
        </w:rPr>
        <w:t>FFS if HARQ uplink retransmission need to be enabled/disabled at the UE transmitter.</w:t>
      </w:r>
    </w:p>
    <w:p w14:paraId="78C9C333" w14:textId="77777777" w:rsidR="009F6444" w:rsidRPr="00F37B42" w:rsidRDefault="009F6444" w:rsidP="00F37B42">
      <w:pPr>
        <w:pStyle w:val="Comments"/>
        <w:rPr>
          <w:color w:val="FF0000"/>
        </w:rPr>
      </w:pPr>
    </w:p>
    <w:p w14:paraId="26D3E7D1" w14:textId="63EDEC36" w:rsidR="003275E6" w:rsidRPr="003275E6" w:rsidRDefault="003275E6" w:rsidP="003275E6">
      <w:pPr>
        <w:pStyle w:val="Doc-comment"/>
        <w:pBdr>
          <w:top w:val="single" w:sz="4" w:space="1" w:color="auto"/>
          <w:left w:val="single" w:sz="4" w:space="4" w:color="auto"/>
          <w:bottom w:val="single" w:sz="4" w:space="1" w:color="auto"/>
          <w:right w:val="single" w:sz="4" w:space="4" w:color="auto"/>
        </w:pBdr>
        <w:rPr>
          <w:i w:val="0"/>
        </w:rPr>
      </w:pPr>
      <w:r>
        <w:rPr>
          <w:i w:val="0"/>
        </w:rPr>
        <w:t>Agreements:</w:t>
      </w:r>
    </w:p>
    <w:p w14:paraId="564016ED" w14:textId="0E93696D" w:rsidR="003275E6" w:rsidRPr="003275E6" w:rsidRDefault="003275E6" w:rsidP="00BA2D5B">
      <w:pPr>
        <w:pStyle w:val="Doc-comment"/>
        <w:numPr>
          <w:ilvl w:val="0"/>
          <w:numId w:val="18"/>
        </w:numPr>
        <w:pBdr>
          <w:top w:val="single" w:sz="4" w:space="1" w:color="auto"/>
          <w:left w:val="single" w:sz="4" w:space="4" w:color="auto"/>
          <w:bottom w:val="single" w:sz="4" w:space="1" w:color="auto"/>
          <w:right w:val="single" w:sz="4" w:space="4" w:color="auto"/>
        </w:pBdr>
        <w:rPr>
          <w:i w:val="0"/>
        </w:rPr>
      </w:pPr>
      <w:r w:rsidRPr="003275E6">
        <w:rPr>
          <w:i w:val="0"/>
          <w:shd w:val="clear" w:color="auto" w:fill="FFFFFF"/>
        </w:rPr>
        <w:lastRenderedPageBreak/>
        <w:t>RAN2 working assumption</w:t>
      </w:r>
      <w:r>
        <w:rPr>
          <w:i w:val="0"/>
          <w:shd w:val="clear" w:color="auto" w:fill="FFFFFF"/>
        </w:rPr>
        <w:t xml:space="preserve"> (for RRC idle</w:t>
      </w:r>
      <w:r w:rsidR="00D1251B">
        <w:rPr>
          <w:i w:val="0"/>
          <w:shd w:val="clear" w:color="auto" w:fill="FFFFFF"/>
        </w:rPr>
        <w:t>. FFS for Inactive/Connected</w:t>
      </w:r>
      <w:r>
        <w:rPr>
          <w:i w:val="0"/>
          <w:shd w:val="clear" w:color="auto" w:fill="FFFFFF"/>
        </w:rPr>
        <w:t>)</w:t>
      </w:r>
      <w:r w:rsidRPr="003275E6">
        <w:rPr>
          <w:i w:val="0"/>
          <w:shd w:val="clear" w:color="auto" w:fill="FFFFFF"/>
        </w:rPr>
        <w:t>: Rel-17 UE with pre-compensation capability obtains UE specific UE-gNB RTT</w:t>
      </w:r>
      <w:r w:rsidRPr="003275E6">
        <w:rPr>
          <w:rStyle w:val="apple-converted-space"/>
          <w:i w:val="0"/>
          <w:sz w:val="21"/>
          <w:szCs w:val="21"/>
          <w:shd w:val="clear" w:color="auto" w:fill="FFFFFF"/>
        </w:rPr>
        <w:t> </w:t>
      </w:r>
      <w:r w:rsidRPr="003275E6">
        <w:rPr>
          <w:i w:val="0"/>
          <w:shd w:val="clear" w:color="auto" w:fill="FFFFFF"/>
        </w:rPr>
        <w:t>based on its GNSS in LEO/GEO. FFS </w:t>
      </w:r>
      <w:r>
        <w:rPr>
          <w:i w:val="0"/>
          <w:shd w:val="clear" w:color="auto" w:fill="FFFFFF"/>
        </w:rPr>
        <w:t xml:space="preserve">how this is calculated and </w:t>
      </w:r>
      <w:r w:rsidRPr="003275E6">
        <w:rPr>
          <w:i w:val="0"/>
          <w:shd w:val="clear" w:color="auto" w:fill="FFFFFF"/>
        </w:rPr>
        <w:t>what/if anything needs to be broadcasted for the different pre-compensation methods </w:t>
      </w:r>
      <w:r w:rsidRPr="003275E6">
        <w:rPr>
          <w:i w:val="0"/>
        </w:rPr>
        <w:t>(e.g. common TA) to help the UE to obtain the full UE-gNB RTT.</w:t>
      </w:r>
      <w:r>
        <w:rPr>
          <w:i w:val="0"/>
        </w:rPr>
        <w:t xml:space="preserve"> </w:t>
      </w:r>
    </w:p>
    <w:p w14:paraId="7D842EB0" w14:textId="75678A45" w:rsidR="00D1251B" w:rsidRPr="00C54B18" w:rsidRDefault="003275E6" w:rsidP="00BA2D5B">
      <w:pPr>
        <w:pStyle w:val="Doc-comment"/>
        <w:numPr>
          <w:ilvl w:val="0"/>
          <w:numId w:val="18"/>
        </w:numPr>
        <w:pBdr>
          <w:top w:val="single" w:sz="4" w:space="1" w:color="auto"/>
          <w:left w:val="single" w:sz="4" w:space="4" w:color="auto"/>
          <w:bottom w:val="single" w:sz="4" w:space="1" w:color="auto"/>
          <w:right w:val="single" w:sz="4" w:space="4" w:color="auto"/>
        </w:pBdr>
        <w:rPr>
          <w:i w:val="0"/>
        </w:rPr>
      </w:pPr>
      <w:r w:rsidRPr="00A252F2">
        <w:rPr>
          <w:i w:val="0"/>
        </w:rPr>
        <w:t>I</w:t>
      </w:r>
      <w:r w:rsidR="009F6444" w:rsidRPr="00A252F2">
        <w:rPr>
          <w:i w:val="0"/>
        </w:rPr>
        <w:t>f the UE-gNB RTT is pre-compensated</w:t>
      </w:r>
      <w:r w:rsidR="009F6444" w:rsidRPr="00C54B18">
        <w:rPr>
          <w:i w:val="0"/>
        </w:rPr>
        <w:t>, preamble ambiguity is not an issue in Rel-17 NTN (i.e. no enhancements are necessary). FFS how and by whom</w:t>
      </w:r>
      <w:r w:rsidRPr="00C54B18">
        <w:rPr>
          <w:i w:val="0"/>
        </w:rPr>
        <w:t xml:space="preserve"> the possibly multiple components </w:t>
      </w:r>
      <w:r w:rsidR="00C54B18">
        <w:rPr>
          <w:i w:val="0"/>
        </w:rPr>
        <w:t>of UE-gNB RTT are</w:t>
      </w:r>
      <w:r w:rsidR="009F6444" w:rsidRPr="00C54B18">
        <w:rPr>
          <w:i w:val="0"/>
        </w:rPr>
        <w:t xml:space="preserve"> pre-compensated</w:t>
      </w:r>
    </w:p>
    <w:p w14:paraId="0AFA0CBD" w14:textId="77777777" w:rsidR="00D1251B" w:rsidRDefault="00D1251B" w:rsidP="00BA2D5B">
      <w:pPr>
        <w:pStyle w:val="Doc-comment"/>
        <w:numPr>
          <w:ilvl w:val="0"/>
          <w:numId w:val="18"/>
        </w:numPr>
        <w:pBdr>
          <w:top w:val="single" w:sz="4" w:space="1" w:color="auto"/>
          <w:left w:val="single" w:sz="4" w:space="4" w:color="auto"/>
          <w:bottom w:val="single" w:sz="4" w:space="1" w:color="auto"/>
          <w:right w:val="single" w:sz="4" w:space="4" w:color="auto"/>
        </w:pBdr>
        <w:rPr>
          <w:i w:val="0"/>
        </w:rPr>
      </w:pPr>
      <w:r w:rsidRPr="00D1251B">
        <w:rPr>
          <w:i w:val="0"/>
        </w:rPr>
        <w:t>From RAN2 perspective, for UE with UE-specific pre-compensation as a baseline it is up to gNB implementation to ensure sufficient time on UE side for th</w:t>
      </w:r>
      <w:r>
        <w:rPr>
          <w:i w:val="0"/>
        </w:rPr>
        <w:t>e Msg3 transmission.</w:t>
      </w:r>
    </w:p>
    <w:p w14:paraId="67CB6F00" w14:textId="03B0A1B7" w:rsidR="00D1251B" w:rsidRPr="00D1251B" w:rsidRDefault="00D1251B" w:rsidP="00BA2D5B">
      <w:pPr>
        <w:pStyle w:val="Doc-comment"/>
        <w:numPr>
          <w:ilvl w:val="0"/>
          <w:numId w:val="18"/>
        </w:numPr>
        <w:pBdr>
          <w:top w:val="single" w:sz="4" w:space="1" w:color="auto"/>
          <w:left w:val="single" w:sz="4" w:space="4" w:color="auto"/>
          <w:bottom w:val="single" w:sz="4" w:space="1" w:color="auto"/>
          <w:right w:val="single" w:sz="4" w:space="4" w:color="auto"/>
        </w:pBdr>
        <w:rPr>
          <w:i w:val="0"/>
        </w:rPr>
      </w:pPr>
      <w:r w:rsidRPr="00D1251B">
        <w:rPr>
          <w:i w:val="0"/>
        </w:rPr>
        <w:t>For UE with pre-compensation capability</w:t>
      </w:r>
      <w:r w:rsidR="00FD1627">
        <w:rPr>
          <w:i w:val="0"/>
        </w:rPr>
        <w:t xml:space="preserve"> (at least for the HARQ-feedback enabled case. FFS for HARQ-feedback disabled, if supported)</w:t>
      </w:r>
      <w:r w:rsidRPr="00D1251B">
        <w:rPr>
          <w:i w:val="0"/>
        </w:rPr>
        <w:t xml:space="preserve">, drx-HARQ-RTT-TimerDL </w:t>
      </w:r>
      <w:r>
        <w:rPr>
          <w:i w:val="0"/>
        </w:rPr>
        <w:t>is</w:t>
      </w:r>
      <w:r w:rsidR="00FD1627">
        <w:rPr>
          <w:i w:val="0"/>
        </w:rPr>
        <w:t xml:space="preserve"> offset by UE-specific RTT</w:t>
      </w:r>
      <w:r w:rsidRPr="00D1251B">
        <w:rPr>
          <w:i w:val="0"/>
        </w:rPr>
        <w:t xml:space="preserve"> (UE-gNB delay) in LEO/GEO. FFS if offset is applied to</w:t>
      </w:r>
      <w:r w:rsidR="00307F85">
        <w:rPr>
          <w:i w:val="0"/>
        </w:rPr>
        <w:t>: 1) the start of the timers or</w:t>
      </w:r>
      <w:r w:rsidRPr="00D1251B">
        <w:rPr>
          <w:i w:val="0"/>
        </w:rPr>
        <w:t xml:space="preserve"> 2) the timer value range (i.e. existing values within value range increased </w:t>
      </w:r>
      <w:r>
        <w:rPr>
          <w:i w:val="0"/>
        </w:rPr>
        <w:t>by offset)</w:t>
      </w:r>
    </w:p>
    <w:p w14:paraId="276E294F" w14:textId="77777777" w:rsidR="003275E6" w:rsidRPr="003275E6" w:rsidRDefault="003275E6" w:rsidP="003275E6">
      <w:pPr>
        <w:pStyle w:val="Doc-text2"/>
        <w:ind w:left="0" w:firstLine="0"/>
      </w:pPr>
    </w:p>
    <w:p w14:paraId="1677E716" w14:textId="77777777" w:rsidR="009F6444" w:rsidRDefault="009F6444" w:rsidP="008C12E2">
      <w:pPr>
        <w:pStyle w:val="Comments"/>
      </w:pPr>
    </w:p>
    <w:p w14:paraId="4A59915B" w14:textId="55C965B4" w:rsidR="008C12E2" w:rsidRDefault="008C12E2" w:rsidP="008C12E2">
      <w:pPr>
        <w:pStyle w:val="Comments"/>
      </w:pPr>
      <w:r>
        <w:t>Likely Agreeable</w:t>
      </w:r>
    </w:p>
    <w:p w14:paraId="692A1EE2" w14:textId="77777777" w:rsidR="008C12E2" w:rsidRDefault="008C12E2" w:rsidP="008C12E2">
      <w:pPr>
        <w:pStyle w:val="Comments"/>
      </w:pPr>
      <w:r>
        <w:t xml:space="preserve">Proposal 1: </w:t>
      </w:r>
      <w:r>
        <w:tab/>
        <w:t>RAN2 working assumption: Rel-17 UE with pre-compensation capability can at least obtain UE specific RTD based on its GNSS in LEO/GEO. FFS additional signalling (e.g. common TA) to obtain full UE-gNB RTD. (27/28)</w:t>
      </w:r>
    </w:p>
    <w:p w14:paraId="66B42886" w14:textId="3DBE3E1E" w:rsidR="00F37B42" w:rsidRDefault="00F37B42" w:rsidP="001F302E">
      <w:pPr>
        <w:pStyle w:val="Comments-red"/>
        <w:rPr>
          <w:color w:val="auto"/>
        </w:rPr>
      </w:pPr>
      <w:r>
        <w:rPr>
          <w:shd w:val="clear" w:color="auto" w:fill="FFFFFF"/>
        </w:rPr>
        <w:t>Updated p1 for agreeement: </w:t>
      </w:r>
      <w:r w:rsidRPr="001F302E">
        <w:rPr>
          <w:color w:val="auto"/>
          <w:shd w:val="clear" w:color="auto" w:fill="FFFFFF"/>
        </w:rPr>
        <w:t xml:space="preserve">RAN2 working assumption: Rel-17 UE with pre-compensation capability </w:t>
      </w:r>
      <w:r w:rsidRPr="001F302E">
        <w:rPr>
          <w:strike/>
          <w:shd w:val="clear" w:color="auto" w:fill="FFFFFF"/>
        </w:rPr>
        <w:t xml:space="preserve">can </w:t>
      </w:r>
      <w:r w:rsidR="001F302E" w:rsidRPr="001F302E">
        <w:rPr>
          <w:strike/>
        </w:rPr>
        <w:t>at least</w:t>
      </w:r>
      <w:r w:rsidR="001F302E">
        <w:t xml:space="preserve"> </w:t>
      </w:r>
      <w:r w:rsidRPr="001F302E">
        <w:rPr>
          <w:color w:val="auto"/>
          <w:shd w:val="clear" w:color="auto" w:fill="FFFFFF"/>
        </w:rPr>
        <w:t>obtain</w:t>
      </w:r>
      <w:r w:rsidR="001F302E">
        <w:rPr>
          <w:color w:val="auto"/>
          <w:shd w:val="clear" w:color="auto" w:fill="FFFFFF"/>
        </w:rPr>
        <w:t>s</w:t>
      </w:r>
      <w:r w:rsidRPr="001F302E">
        <w:rPr>
          <w:color w:val="auto"/>
          <w:shd w:val="clear" w:color="auto" w:fill="FFFFFF"/>
        </w:rPr>
        <w:t> </w:t>
      </w:r>
      <w:r w:rsidR="001F302E">
        <w:rPr>
          <w:color w:val="auto"/>
          <w:shd w:val="clear" w:color="auto" w:fill="FFFFFF"/>
        </w:rPr>
        <w:t xml:space="preserve">UE specific </w:t>
      </w:r>
      <w:r w:rsidRPr="001F302E">
        <w:rPr>
          <w:shd w:val="clear" w:color="auto" w:fill="FFFFFF"/>
        </w:rPr>
        <w:t>UE-gNB RTT</w:t>
      </w:r>
      <w:r w:rsidRPr="001F302E">
        <w:rPr>
          <w:rStyle w:val="apple-converted-space"/>
          <w:sz w:val="21"/>
          <w:szCs w:val="21"/>
          <w:shd w:val="clear" w:color="auto" w:fill="FFFFFF"/>
        </w:rPr>
        <w:t> </w:t>
      </w:r>
      <w:r w:rsidRPr="001F302E">
        <w:rPr>
          <w:color w:val="auto"/>
          <w:shd w:val="clear" w:color="auto" w:fill="FFFFFF"/>
        </w:rPr>
        <w:t>based on its GNSS in LEO/GEO. FFS </w:t>
      </w:r>
      <w:r>
        <w:rPr>
          <w:shd w:val="clear" w:color="auto" w:fill="FFFFFF"/>
        </w:rPr>
        <w:t>what/if anything needs to be broadcasted for the different pre-compensation methods </w:t>
      </w:r>
      <w:r w:rsidRPr="001F302E">
        <w:rPr>
          <w:color w:val="auto"/>
        </w:rPr>
        <w:t xml:space="preserve">(e.g. common TA) to </w:t>
      </w:r>
      <w:r w:rsidR="001F302E" w:rsidRPr="001F302E">
        <w:t xml:space="preserve">help the UE to </w:t>
      </w:r>
      <w:r w:rsidRPr="001F302E">
        <w:rPr>
          <w:color w:val="auto"/>
        </w:rPr>
        <w:t>obtain the full UE-gNB RTT.</w:t>
      </w:r>
    </w:p>
    <w:p w14:paraId="7D198B05" w14:textId="2F099CCF" w:rsidR="003275E6" w:rsidRPr="00307F85" w:rsidRDefault="00D1251B" w:rsidP="00BA2D5B">
      <w:pPr>
        <w:pStyle w:val="Doc-comment"/>
        <w:numPr>
          <w:ilvl w:val="0"/>
          <w:numId w:val="13"/>
        </w:numPr>
        <w:rPr>
          <w:i w:val="0"/>
        </w:rPr>
      </w:pPr>
      <w:r w:rsidRPr="00D1251B">
        <w:rPr>
          <w:i w:val="0"/>
        </w:rPr>
        <w:t>Huawei, Mediatek, Samsung</w:t>
      </w:r>
      <w:r w:rsidR="00307F85">
        <w:rPr>
          <w:i w:val="0"/>
        </w:rPr>
        <w:t xml:space="preserve">, Xiaomi, </w:t>
      </w:r>
      <w:r w:rsidRPr="00D1251B">
        <w:rPr>
          <w:i w:val="0"/>
        </w:rPr>
        <w:t>Apple and others think this should be e</w:t>
      </w:r>
      <w:r w:rsidR="00307F85">
        <w:rPr>
          <w:i w:val="0"/>
        </w:rPr>
        <w:t>qually applicable for Connected.</w:t>
      </w:r>
    </w:p>
    <w:p w14:paraId="0FEFA13E" w14:textId="77777777" w:rsidR="008C12E2" w:rsidRDefault="008C12E2" w:rsidP="008C12E2">
      <w:pPr>
        <w:pStyle w:val="Comments"/>
      </w:pPr>
      <w:r>
        <w:t xml:space="preserve">Proposal 2: </w:t>
      </w:r>
      <w:r>
        <w:tab/>
        <w:t>For UE with pre-compensation capability, start of the ra-ContentionResolutionTimer is offset by UE-gNB RTD in LEO/GEO. (24/28)</w:t>
      </w:r>
    </w:p>
    <w:p w14:paraId="77097287" w14:textId="77777777" w:rsidR="008C12E2" w:rsidRDefault="008C12E2" w:rsidP="008C12E2">
      <w:pPr>
        <w:pStyle w:val="Comments"/>
      </w:pPr>
      <w:r>
        <w:t xml:space="preserve">Proposal 3: </w:t>
      </w:r>
      <w:r>
        <w:tab/>
        <w:t>From RAN2 perspective, for UE with pre-compensation capability, start of the ra-ResponseWindow and msgB-ResponseWindow is offset by UE-gNB RTD  in LEO/GEO. (23/28)</w:t>
      </w:r>
    </w:p>
    <w:p w14:paraId="407BAF49" w14:textId="77777777" w:rsidR="008C12E2" w:rsidRDefault="008C12E2" w:rsidP="008C12E2">
      <w:pPr>
        <w:pStyle w:val="Comments"/>
      </w:pPr>
      <w:r>
        <w:t xml:space="preserve">Proposal 5: </w:t>
      </w:r>
      <w:r>
        <w:tab/>
        <w:t>If the start of the ra-ResponseWindow and msgB-ResponseWindow is compensated by UE-gNB RTD, ra-ResponseWindow and msgB-ResponseWindow are not extended in LEO/GEO. (26/28)</w:t>
      </w:r>
    </w:p>
    <w:p w14:paraId="6400624D" w14:textId="77777777" w:rsidR="008C12E2" w:rsidRDefault="008C12E2" w:rsidP="008C12E2">
      <w:pPr>
        <w:pStyle w:val="Comments"/>
      </w:pPr>
      <w:r>
        <w:t xml:space="preserve">Proposal 10: </w:t>
      </w:r>
      <w:r>
        <w:tab/>
        <w:t>From a RAN2 perspective, HARQ uplink retransmission relying on the decoding result of previous PUSCH transmission at the UE transmitter can be enabled/disabled in Rel-17 NTN (i.e. blind retransmission and slot aggregation if configured are not disabled). (25/28)</w:t>
      </w:r>
    </w:p>
    <w:p w14:paraId="7DC81B8E" w14:textId="77777777" w:rsidR="008C12E2" w:rsidRDefault="008C12E2" w:rsidP="008C12E2">
      <w:pPr>
        <w:pStyle w:val="Comments"/>
      </w:pPr>
      <w:r>
        <w:t xml:space="preserve">Proposal 12: </w:t>
      </w:r>
      <w:r>
        <w:tab/>
        <w:t>From RAN2 perspective, HARQ uplink retransmission at the UE transmitter can be enabled/disabled, but HARQ processes remain configured. The criteria to enable/disable HARQ uplink retransmission is under network control, and is signalled to UE via RRC in a semi-static manner. (24/26)</w:t>
      </w:r>
    </w:p>
    <w:p w14:paraId="00D612E5" w14:textId="77777777" w:rsidR="008C12E2" w:rsidRDefault="008C12E2" w:rsidP="008C12E2">
      <w:pPr>
        <w:pStyle w:val="Comments"/>
      </w:pPr>
      <w:r>
        <w:t xml:space="preserve">Proposal 14: </w:t>
      </w:r>
      <w:r>
        <w:tab/>
        <w:t>An LS is sent to RAN1 regarding RAN2 agreements on HARQ UL retransmission (20/26).</w:t>
      </w:r>
    </w:p>
    <w:p w14:paraId="2F9F9BDB" w14:textId="77777777" w:rsidR="008C12E2" w:rsidRDefault="008C12E2" w:rsidP="008C12E2">
      <w:pPr>
        <w:pStyle w:val="Comments"/>
      </w:pPr>
      <w:r>
        <w:t xml:space="preserve">Proposal 15: </w:t>
      </w:r>
      <w:r>
        <w:tab/>
        <w:t>For UE with pre-compensation capability, drx-HARQ-RTT-TimerUL and drx-HARQ-RTT-TimerDL are offset by UE-specific RTD (UE-gNB delay) in LEO/GEO. FFS if offset is applied to: 1) the start of the timers or; 2) the timer value range (i.e. existing values within value range increased by offset); (26/27)</w:t>
      </w:r>
    </w:p>
    <w:p w14:paraId="0E3317B4" w14:textId="7BAB5149" w:rsidR="00D1251B" w:rsidRPr="00D1251B" w:rsidRDefault="00D1251B" w:rsidP="00BA2D5B">
      <w:pPr>
        <w:pStyle w:val="Doc-comment"/>
        <w:numPr>
          <w:ilvl w:val="0"/>
          <w:numId w:val="13"/>
        </w:numPr>
        <w:rPr>
          <w:i w:val="0"/>
        </w:rPr>
      </w:pPr>
      <w:r w:rsidRPr="00D1251B">
        <w:rPr>
          <w:i w:val="0"/>
        </w:rPr>
        <w:t>Ericsson has concerns with the UL part</w:t>
      </w:r>
    </w:p>
    <w:p w14:paraId="192AF109" w14:textId="77777777" w:rsidR="008C12E2" w:rsidRDefault="008C12E2" w:rsidP="008C12E2">
      <w:pPr>
        <w:pStyle w:val="Comments"/>
      </w:pPr>
      <w:r>
        <w:t xml:space="preserve">Proposal 16: </w:t>
      </w:r>
      <w:r>
        <w:tab/>
        <w:t>If HARQ feedback is disabled, drx-HARQ-RTT-TimerDL and drx-HARQ-RTT-TimerUL are not started for both LEO and GEO scenarios. FFS modification of drx-RetransmissionTimerDL and drx-RetransmissionTimerUL to support blind retransmission, if agreed. (21/27)</w:t>
      </w:r>
    </w:p>
    <w:p w14:paraId="740A5110" w14:textId="77777777" w:rsidR="008C12E2" w:rsidRDefault="008C12E2" w:rsidP="008C12E2">
      <w:pPr>
        <w:pStyle w:val="Comments"/>
      </w:pPr>
    </w:p>
    <w:p w14:paraId="1F6DA865" w14:textId="4987A679" w:rsidR="008C12E2" w:rsidRDefault="008C12E2" w:rsidP="008C12E2">
      <w:pPr>
        <w:pStyle w:val="Comments"/>
      </w:pPr>
      <w:r>
        <w:t>Requires Discussion</w:t>
      </w:r>
    </w:p>
    <w:p w14:paraId="4CE1FCC6" w14:textId="77777777" w:rsidR="008C12E2" w:rsidRDefault="008C12E2" w:rsidP="008C12E2">
      <w:pPr>
        <w:pStyle w:val="Comments"/>
      </w:pPr>
      <w:r>
        <w:t xml:space="preserve">Proposal 4: </w:t>
      </w:r>
      <w:r>
        <w:tab/>
        <w:t>An LS is sent to RAN1 to inform RAN1 of the following (if agreed), and ask it be captured in TS 38.213 (20/27):</w:t>
      </w:r>
    </w:p>
    <w:p w14:paraId="14AB2477" w14:textId="4AD4BC3C" w:rsidR="008C12E2" w:rsidRDefault="008C12E2" w:rsidP="008C12E2">
      <w:pPr>
        <w:pStyle w:val="Comments"/>
        <w:ind w:left="1440"/>
      </w:pPr>
      <w:r>
        <w:t>From RAN2 perspective, for UE with pre-compensation capability, start of the ra-ResponseWindow and msgB-ResponseWindow is offset by UE-gNB RTD in LEO/GEO.</w:t>
      </w:r>
    </w:p>
    <w:p w14:paraId="04A2B403" w14:textId="77777777" w:rsidR="008C12E2" w:rsidRDefault="008C12E2" w:rsidP="008C12E2">
      <w:pPr>
        <w:pStyle w:val="Comments"/>
      </w:pPr>
      <w:r>
        <w:t xml:space="preserve">Proposal 7a: </w:t>
      </w:r>
      <w:r>
        <w:tab/>
        <w:t>RAN2 preference on UE-specific timing pre-compensation method is Option 1 (i.e. TA is estimated by the UE based on its GNSS acquired position together with the serving satellite ephemeris indicated by the network). However, RAN2 has not identified any prohibitive technical constraint to RAN2 specification for Option 2. (17/28)</w:t>
      </w:r>
    </w:p>
    <w:p w14:paraId="70E09534" w14:textId="77777777" w:rsidR="008C12E2" w:rsidRDefault="008C12E2" w:rsidP="008C12E2">
      <w:pPr>
        <w:pStyle w:val="Comments"/>
      </w:pPr>
      <w:r>
        <w:t xml:space="preserve">Proposal 7b: </w:t>
      </w:r>
      <w:r>
        <w:tab/>
        <w:t xml:space="preserve">Inform RAN1 of RAN2 preference on UE-specific timing pre-compensation (i.e. Option 1). </w:t>
      </w:r>
    </w:p>
    <w:p w14:paraId="72C8DBFB" w14:textId="77777777" w:rsidR="008C12E2" w:rsidRDefault="008C12E2" w:rsidP="008C12E2">
      <w:pPr>
        <w:pStyle w:val="Comments"/>
      </w:pPr>
      <w:r>
        <w:t xml:space="preserve">Proposal 9: </w:t>
      </w:r>
      <w:r>
        <w:tab/>
        <w:t>The following 2-step and 4-step RACH enhancements are FFS:</w:t>
      </w:r>
    </w:p>
    <w:p w14:paraId="1EAC2233" w14:textId="77777777" w:rsidR="008C12E2" w:rsidRDefault="008C12E2" w:rsidP="008C12E2">
      <w:pPr>
        <w:pStyle w:val="Comments"/>
        <w:ind w:firstLine="720"/>
      </w:pPr>
      <w:r>
        <w:t>4.</w:t>
      </w:r>
      <w:r>
        <w:tab/>
        <w:t>Report UE-calculated TA in e.g. msg3/msg5/msgA (7);</w:t>
      </w:r>
    </w:p>
    <w:p w14:paraId="4CA8B54D" w14:textId="77777777" w:rsidR="008C12E2" w:rsidRDefault="008C12E2" w:rsidP="008C12E2">
      <w:pPr>
        <w:pStyle w:val="Comments"/>
        <w:ind w:firstLine="720"/>
      </w:pPr>
      <w:r>
        <w:t>5.</w:t>
      </w:r>
      <w:r>
        <w:tab/>
        <w:t>Enhancements to RSRP-based selection mechanism of 2-step vs. 4-step RACH (6);</w:t>
      </w:r>
    </w:p>
    <w:p w14:paraId="7F401C57" w14:textId="77777777" w:rsidR="008C12E2" w:rsidRDefault="008C12E2" w:rsidP="008C12E2">
      <w:pPr>
        <w:pStyle w:val="Comments"/>
        <w:ind w:firstLine="720"/>
      </w:pPr>
      <w:r>
        <w:t>6.</w:t>
      </w:r>
      <w:r>
        <w:tab/>
        <w:t>Introduction of K_offset in SI (to support RAN1 agreements) (5).</w:t>
      </w:r>
    </w:p>
    <w:p w14:paraId="00677DD5" w14:textId="598C3FD9" w:rsidR="00FC0F03" w:rsidRDefault="008C12E2" w:rsidP="008C12E2">
      <w:pPr>
        <w:pStyle w:val="Comments"/>
      </w:pPr>
      <w:r>
        <w:t xml:space="preserve">Proposal 13: </w:t>
      </w:r>
      <w:r>
        <w:tab/>
        <w:t>FFS: LCP impact caused by disabling HARQ UL retransmission.</w:t>
      </w:r>
    </w:p>
    <w:p w14:paraId="6F83BE4E" w14:textId="77777777" w:rsidR="00FD1627" w:rsidRDefault="00FD1627" w:rsidP="008C12E2">
      <w:pPr>
        <w:pStyle w:val="Comments"/>
      </w:pPr>
    </w:p>
    <w:p w14:paraId="2C28975F" w14:textId="2C43EA9C" w:rsidR="00FD1627" w:rsidRDefault="00FD1627" w:rsidP="008C12E2">
      <w:pPr>
        <w:pStyle w:val="Comments"/>
      </w:pPr>
    </w:p>
    <w:p w14:paraId="448C2702" w14:textId="04290FD9" w:rsidR="00FD1627" w:rsidRDefault="00FD1627" w:rsidP="00FD1627">
      <w:pPr>
        <w:pStyle w:val="EmailDiscussion"/>
      </w:pPr>
      <w:r>
        <w:t>[AT112</w:t>
      </w:r>
      <w:r w:rsidR="004B7B3D">
        <w:t>-</w:t>
      </w:r>
      <w:r>
        <w:t xml:space="preserve">e][103][NTN] RACH and HARQ </w:t>
      </w:r>
      <w:r w:rsidR="00307F85">
        <w:t xml:space="preserve">feedback </w:t>
      </w:r>
      <w:r>
        <w:t>aspects (IDC)</w:t>
      </w:r>
    </w:p>
    <w:p w14:paraId="0D9BD7F8" w14:textId="02D7F014" w:rsidR="00FD1627" w:rsidRDefault="004E6903" w:rsidP="00FD1627">
      <w:pPr>
        <w:pStyle w:val="EmailDiscussion2"/>
        <w:rPr>
          <w:rStyle w:val="Hyperlink"/>
        </w:rPr>
      </w:pPr>
      <w:r>
        <w:tab/>
        <w:t>Scope: D</w:t>
      </w:r>
      <w:r w:rsidR="00FD1627">
        <w:t xml:space="preserve">iscuss </w:t>
      </w:r>
      <w:r>
        <w:t xml:space="preserve">(a revision of) </w:t>
      </w:r>
      <w:r w:rsidR="00FD1627">
        <w:t>p2, p3, p5, p10,</w:t>
      </w:r>
      <w:r w:rsidR="00307F85">
        <w:t xml:space="preserve"> </w:t>
      </w:r>
      <w:r w:rsidR="00FD1627">
        <w:t>p12, p9, p13</w:t>
      </w:r>
      <w:r w:rsidR="00307F85">
        <w:t xml:space="preserve"> from </w:t>
      </w:r>
      <w:r w:rsidR="00307F85" w:rsidRPr="00C35916">
        <w:rPr>
          <w:rStyle w:val="Hyperlink"/>
        </w:rPr>
        <w:t>R2-2010455</w:t>
      </w:r>
    </w:p>
    <w:p w14:paraId="2921A33E" w14:textId="719031E6" w:rsidR="004E6903" w:rsidRPr="00ED4AC1" w:rsidRDefault="004E6903" w:rsidP="004E6903">
      <w:pPr>
        <w:pStyle w:val="EmailDiscussion2"/>
        <w:ind w:left="1619" w:firstLine="0"/>
        <w:rPr>
          <w:color w:val="0000FF"/>
          <w:u w:val="single"/>
        </w:rPr>
      </w:pPr>
      <w:r>
        <w:lastRenderedPageBreak/>
        <w:t>Intended outcome: summary of the offline discussion with e.g.:</w:t>
      </w:r>
    </w:p>
    <w:p w14:paraId="71FD137A" w14:textId="42E56B28" w:rsidR="004E6903" w:rsidRPr="004E6903" w:rsidRDefault="004E6903" w:rsidP="00BA2D5B">
      <w:pPr>
        <w:pStyle w:val="EmailDiscussion2"/>
        <w:numPr>
          <w:ilvl w:val="2"/>
          <w:numId w:val="8"/>
        </w:numPr>
        <w:ind w:left="1980"/>
      </w:pPr>
      <w:r w:rsidRPr="004E6903">
        <w:t>List of proposals</w:t>
      </w:r>
      <w:r>
        <w:t xml:space="preserve"> for agreement</w:t>
      </w:r>
      <w:r w:rsidRPr="004E6903">
        <w:t xml:space="preserve"> (if any)</w:t>
      </w:r>
    </w:p>
    <w:p w14:paraId="39D8A934" w14:textId="16E011C4" w:rsidR="004E6903" w:rsidRDefault="004E6903" w:rsidP="00BA2D5B">
      <w:pPr>
        <w:pStyle w:val="EmailDiscussion2"/>
        <w:numPr>
          <w:ilvl w:val="2"/>
          <w:numId w:val="8"/>
        </w:numPr>
        <w:ind w:left="1980"/>
      </w:pPr>
      <w:r w:rsidRPr="004E6903">
        <w:t>List of proposals that require online discussions</w:t>
      </w:r>
    </w:p>
    <w:p w14:paraId="57B9CDDE" w14:textId="276E762E" w:rsidR="004E6903" w:rsidRPr="00D3643C" w:rsidRDefault="004E6903" w:rsidP="004E6903">
      <w:pPr>
        <w:pStyle w:val="EmailDiscussion2"/>
        <w:ind w:left="1619" w:firstLine="0"/>
        <w:rPr>
          <w:color w:val="000000" w:themeColor="text1"/>
        </w:rPr>
      </w:pPr>
      <w:r>
        <w:rPr>
          <w:color w:val="000000" w:themeColor="text1"/>
        </w:rPr>
        <w:t>Initial</w:t>
      </w:r>
      <w:r w:rsidRPr="00D3643C">
        <w:rPr>
          <w:color w:val="000000" w:themeColor="text1"/>
        </w:rPr>
        <w:t xml:space="preserve"> deadl</w:t>
      </w:r>
      <w:r>
        <w:rPr>
          <w:color w:val="000000" w:themeColor="text1"/>
        </w:rPr>
        <w:t xml:space="preserve">ine (for companies' feedback): </w:t>
      </w:r>
      <w:r>
        <w:t>Monday</w:t>
      </w:r>
      <w:r w:rsidRPr="002407E1">
        <w:t xml:space="preserve"> </w:t>
      </w:r>
      <w:r>
        <w:rPr>
          <w:color w:val="000000" w:themeColor="text1"/>
        </w:rPr>
        <w:t>2020-11-09</w:t>
      </w:r>
      <w:r w:rsidRPr="002407E1">
        <w:rPr>
          <w:color w:val="000000" w:themeColor="text1"/>
        </w:rPr>
        <w:t xml:space="preserve"> </w:t>
      </w:r>
      <w:r>
        <w:rPr>
          <w:color w:val="000000" w:themeColor="text1"/>
        </w:rPr>
        <w:t>17</w:t>
      </w:r>
      <w:r w:rsidRPr="002407E1">
        <w:rPr>
          <w:color w:val="000000" w:themeColor="text1"/>
        </w:rPr>
        <w:t>:</w:t>
      </w:r>
      <w:r>
        <w:rPr>
          <w:color w:val="000000" w:themeColor="text1"/>
        </w:rPr>
        <w:t>00 UTC</w:t>
      </w:r>
    </w:p>
    <w:p w14:paraId="0E1BADAB" w14:textId="7AE4F1A0" w:rsidR="004E6903" w:rsidRPr="00D3643C" w:rsidRDefault="004E6903" w:rsidP="004E6903">
      <w:pPr>
        <w:pStyle w:val="EmailDiscussion2"/>
        <w:ind w:left="1619" w:firstLine="0"/>
        <w:rPr>
          <w:color w:val="000000" w:themeColor="text1"/>
        </w:rPr>
      </w:pPr>
      <w:r>
        <w:rPr>
          <w:color w:val="000000" w:themeColor="text1"/>
        </w:rPr>
        <w:t>Initial</w:t>
      </w:r>
      <w:r w:rsidRPr="00D3643C">
        <w:rPr>
          <w:color w:val="000000" w:themeColor="text1"/>
        </w:rPr>
        <w:t xml:space="preserve"> deadline (for </w:t>
      </w:r>
      <w:r w:rsidRPr="000656F9">
        <w:rPr>
          <w:rStyle w:val="Doc-text2Char"/>
        </w:rPr>
        <w:t>rapporteur's summary in</w:t>
      </w:r>
      <w:r>
        <w:rPr>
          <w:rStyle w:val="Doc-text2Char"/>
        </w:rPr>
        <w:t xml:space="preserve"> </w:t>
      </w:r>
      <w:r w:rsidRPr="00C35916">
        <w:rPr>
          <w:rStyle w:val="Hyperlink"/>
        </w:rPr>
        <w:t>R2-2010764</w:t>
      </w:r>
      <w:r w:rsidRPr="000656F9">
        <w:rPr>
          <w:rStyle w:val="Doc-text2Char"/>
        </w:rPr>
        <w:t>):</w:t>
      </w:r>
      <w:r w:rsidRPr="00D3643C">
        <w:rPr>
          <w:color w:val="000000" w:themeColor="text1"/>
        </w:rPr>
        <w:t xml:space="preserve">  </w:t>
      </w:r>
      <w:r>
        <w:t>Mon</w:t>
      </w:r>
      <w:r w:rsidRPr="002407E1">
        <w:t xml:space="preserve">day </w:t>
      </w:r>
      <w:r>
        <w:rPr>
          <w:color w:val="000000" w:themeColor="text1"/>
        </w:rPr>
        <w:t>2020-11-09</w:t>
      </w:r>
      <w:r w:rsidRPr="002407E1">
        <w:rPr>
          <w:color w:val="000000" w:themeColor="text1"/>
        </w:rPr>
        <w:t xml:space="preserve"> </w:t>
      </w:r>
      <w:r>
        <w:rPr>
          <w:color w:val="000000" w:themeColor="text1"/>
        </w:rPr>
        <w:t>23:00 UTC</w:t>
      </w:r>
    </w:p>
    <w:p w14:paraId="5D24D25C" w14:textId="49383D55" w:rsidR="00FD1627" w:rsidRPr="004E6903" w:rsidRDefault="004E6903" w:rsidP="004E6903">
      <w:pPr>
        <w:pStyle w:val="EmailDiscussion2"/>
        <w:ind w:left="1619" w:firstLine="0"/>
        <w:rPr>
          <w:u w:val="single"/>
        </w:rPr>
      </w:pPr>
      <w:r w:rsidRPr="00657E5D">
        <w:rPr>
          <w:u w:val="single"/>
        </w:rPr>
        <w:t xml:space="preserve">Proposals marked </w:t>
      </w:r>
      <w:r>
        <w:rPr>
          <w:u w:val="single"/>
        </w:rPr>
        <w:t>"</w:t>
      </w:r>
      <w:r w:rsidRPr="00657E5D">
        <w:rPr>
          <w:u w:val="single"/>
        </w:rPr>
        <w:t>for agreement</w:t>
      </w:r>
      <w:r>
        <w:rPr>
          <w:u w:val="single"/>
        </w:rPr>
        <w:t>"</w:t>
      </w:r>
      <w:r w:rsidRPr="00657E5D">
        <w:rPr>
          <w:u w:val="single"/>
        </w:rPr>
        <w:t xml:space="preserve"> </w:t>
      </w:r>
      <w:r>
        <w:rPr>
          <w:u w:val="single"/>
        </w:rPr>
        <w:t xml:space="preserve">in </w:t>
      </w:r>
      <w:r w:rsidRPr="00C35916">
        <w:rPr>
          <w:rStyle w:val="Hyperlink"/>
        </w:rPr>
        <w:t>R2-2010764</w:t>
      </w:r>
      <w:r>
        <w:rPr>
          <w:rStyle w:val="Doc-text2Char"/>
          <w:u w:val="single"/>
        </w:rPr>
        <w:t xml:space="preserve"> </w:t>
      </w:r>
      <w:r w:rsidRPr="004E6903">
        <w:rPr>
          <w:u w:val="single"/>
        </w:rPr>
        <w:t>not</w:t>
      </w:r>
      <w:r w:rsidRPr="00657E5D">
        <w:rPr>
          <w:u w:val="single"/>
        </w:rPr>
        <w:t xml:space="preserve"> challenged until </w:t>
      </w:r>
      <w:r>
        <w:rPr>
          <w:u w:val="single"/>
        </w:rPr>
        <w:t>Tue</w:t>
      </w:r>
      <w:r w:rsidRPr="00657E5D">
        <w:rPr>
          <w:u w:val="single"/>
        </w:rPr>
        <w:t xml:space="preserve">sday </w:t>
      </w:r>
      <w:r>
        <w:rPr>
          <w:color w:val="000000" w:themeColor="text1"/>
          <w:u w:val="single"/>
        </w:rPr>
        <w:t>2020-11-10 12</w:t>
      </w:r>
      <w:r w:rsidRPr="00657E5D">
        <w:rPr>
          <w:color w:val="000000" w:themeColor="text1"/>
          <w:u w:val="single"/>
        </w:rPr>
        <w:t xml:space="preserve">:00 UTC </w:t>
      </w:r>
      <w:r w:rsidRPr="00657E5D">
        <w:rPr>
          <w:u w:val="single"/>
        </w:rPr>
        <w:t>will be declared as agreed by the session chair.</w:t>
      </w:r>
      <w:r>
        <w:rPr>
          <w:u w:val="single"/>
        </w:rPr>
        <w:t xml:space="preserve"> For the rest the discussion will continue online.</w:t>
      </w:r>
    </w:p>
    <w:p w14:paraId="668FD905" w14:textId="77777777" w:rsidR="00FD1627" w:rsidRPr="00FD1627" w:rsidRDefault="00FD1627" w:rsidP="00FD1627">
      <w:pPr>
        <w:pStyle w:val="Doc-text2"/>
      </w:pPr>
    </w:p>
    <w:p w14:paraId="73FC18BB" w14:textId="43F47282" w:rsidR="00280322" w:rsidRDefault="00280322" w:rsidP="00280322">
      <w:pPr>
        <w:pStyle w:val="Doc-title"/>
      </w:pPr>
      <w:r w:rsidRPr="00C35916">
        <w:rPr>
          <w:rStyle w:val="Hyperlink"/>
        </w:rPr>
        <w:t>R2-2010764</w:t>
      </w:r>
      <w:r>
        <w:tab/>
        <w:t>Summary of offline 103 - NTN RACH and HARQ feedback aspects</w:t>
      </w:r>
      <w:r>
        <w:tab/>
        <w:t>InterDigital</w:t>
      </w:r>
      <w:r>
        <w:tab/>
        <w:t>discussion</w:t>
      </w:r>
      <w:r>
        <w:tab/>
        <w:t>Rel-17</w:t>
      </w:r>
      <w:r>
        <w:tab/>
        <w:t>NR_NTN_solutions-Core</w:t>
      </w:r>
    </w:p>
    <w:p w14:paraId="3CC9D908" w14:textId="77777777" w:rsidR="003805CC" w:rsidRDefault="003805CC" w:rsidP="003805CC">
      <w:pPr>
        <w:pStyle w:val="Doc-text2"/>
      </w:pPr>
    </w:p>
    <w:p w14:paraId="57043CF4" w14:textId="77777777" w:rsidR="003805CC" w:rsidRDefault="003805CC" w:rsidP="003805CC">
      <w:pPr>
        <w:pStyle w:val="Comments"/>
      </w:pPr>
      <w:r>
        <w:t>Proposals for agreement:</w:t>
      </w:r>
    </w:p>
    <w:p w14:paraId="1F9C6929" w14:textId="58A34C22" w:rsidR="003805CC" w:rsidRDefault="003805CC" w:rsidP="003805CC">
      <w:pPr>
        <w:pStyle w:val="Comments"/>
      </w:pPr>
      <w:r>
        <w:t xml:space="preserve">Proposal 1: </w:t>
      </w:r>
      <w:r>
        <w:tab/>
        <w:t>RAN2 decision on offset method for ra-ContentionResolutionTimer, ra-ResponseWindow and msgB-ResponseWindow is postponed until further progress in RAN1 regarding UE pre-compensation method and TA estimation accuracy.</w:t>
      </w:r>
    </w:p>
    <w:p w14:paraId="74C82F6B" w14:textId="5BD211B4" w:rsidR="000F2498" w:rsidRDefault="000F2498" w:rsidP="00BA2D5B">
      <w:pPr>
        <w:pStyle w:val="Doc-text2"/>
        <w:numPr>
          <w:ilvl w:val="0"/>
          <w:numId w:val="13"/>
        </w:numPr>
      </w:pPr>
      <w:r>
        <w:t xml:space="preserve">Mediatek is confused about the wording and thinks </w:t>
      </w:r>
      <w:r w:rsidRPr="000F2498">
        <w:t xml:space="preserve">the majority in RAN2 is in favor of “is via UE-gNB RTT estimate”, as originally mentioned in </w:t>
      </w:r>
      <w:r>
        <w:t>“Observation-1”: i</w:t>
      </w:r>
      <w:r w:rsidRPr="000F2498">
        <w:t>n that sense, the original observation 1 seems more viable.</w:t>
      </w:r>
    </w:p>
    <w:p w14:paraId="24FDFE22" w14:textId="28156B2E" w:rsidR="000F2498" w:rsidRDefault="000F2498" w:rsidP="00BA2D5B">
      <w:pPr>
        <w:pStyle w:val="Doc-text2"/>
        <w:numPr>
          <w:ilvl w:val="0"/>
          <w:numId w:val="13"/>
        </w:numPr>
      </w:pPr>
      <w:r>
        <w:t>Qualcomm suggests to replace "RAN2 decision on offset method" with "Details of offset"</w:t>
      </w:r>
      <w:r w:rsidR="00915DCC">
        <w:t>. IDC supports this.</w:t>
      </w:r>
    </w:p>
    <w:p w14:paraId="3189CD7D" w14:textId="3AC722B9" w:rsidR="00915DCC" w:rsidRDefault="00915DCC" w:rsidP="00BA2D5B">
      <w:pPr>
        <w:pStyle w:val="Doc-text2"/>
        <w:numPr>
          <w:ilvl w:val="0"/>
          <w:numId w:val="13"/>
        </w:numPr>
      </w:pPr>
      <w:r>
        <w:t>Ericsson suggests to replace "</w:t>
      </w:r>
      <w:r w:rsidRPr="00915DCC">
        <w:t>offset method for</w:t>
      </w:r>
      <w:r>
        <w:t>" with "</w:t>
      </w:r>
      <w:r w:rsidRPr="00915DCC">
        <w:t>starting</w:t>
      </w:r>
      <w:r>
        <w:t>"</w:t>
      </w:r>
    </w:p>
    <w:p w14:paraId="35DA2218" w14:textId="22D357A6" w:rsidR="00915DCC" w:rsidRDefault="00915DCC" w:rsidP="00BA2D5B">
      <w:pPr>
        <w:pStyle w:val="Doc-text2"/>
        <w:numPr>
          <w:ilvl w:val="0"/>
          <w:numId w:val="11"/>
        </w:numPr>
      </w:pPr>
      <w:r>
        <w:t>Continue online</w:t>
      </w:r>
    </w:p>
    <w:p w14:paraId="73AD8B00" w14:textId="38B8249C" w:rsidR="00730700" w:rsidRDefault="00730700" w:rsidP="00BA2D5B">
      <w:pPr>
        <w:pStyle w:val="Doc-text2"/>
        <w:numPr>
          <w:ilvl w:val="0"/>
          <w:numId w:val="11"/>
        </w:numPr>
      </w:pPr>
      <w:r>
        <w:t>Agreed with the wording "RAN2 decision on starting…"</w:t>
      </w:r>
    </w:p>
    <w:p w14:paraId="4E7B1F89" w14:textId="77777777" w:rsidR="003805CC" w:rsidRDefault="003805CC" w:rsidP="003805CC">
      <w:pPr>
        <w:pStyle w:val="Comments"/>
      </w:pPr>
      <w:r>
        <w:t xml:space="preserve">Proposal 2: </w:t>
      </w:r>
      <w:r>
        <w:tab/>
        <w:t>If the start of the ra-ResponseWindow and msgB-ResponseWindow is accurately compensated by UE-gNB RTT, ra-ResponseWindow and msgB-ResponseWindow are not extended in LEO/GEO. (consensus)</w:t>
      </w:r>
    </w:p>
    <w:p w14:paraId="2323F77C" w14:textId="65E46A06" w:rsidR="00915DCC" w:rsidRDefault="00915DCC" w:rsidP="00BA2D5B">
      <w:pPr>
        <w:pStyle w:val="Doc-text2"/>
        <w:numPr>
          <w:ilvl w:val="0"/>
          <w:numId w:val="11"/>
        </w:numPr>
      </w:pPr>
      <w:r>
        <w:t>Agreed</w:t>
      </w:r>
    </w:p>
    <w:p w14:paraId="6475BC36" w14:textId="77777777" w:rsidR="003805CC" w:rsidRDefault="003805CC" w:rsidP="003805CC">
      <w:pPr>
        <w:pStyle w:val="Comments"/>
      </w:pPr>
      <w:r>
        <w:t xml:space="preserve">Proposal 3: </w:t>
      </w:r>
      <w:r>
        <w:tab/>
        <w:t>From RAN2 perspective, HARQ uplink retransmission relying on the decoding result of previous PUSCH transmission can be enabled/disabled at UE transmitter by gNB implementation (i.e. gNB can send grant with NDI not toggled/toggled without waiting for decoding result of previous PUSCH transmission) (22/27)</w:t>
      </w:r>
    </w:p>
    <w:p w14:paraId="191B5A47" w14:textId="5BDA1EF1" w:rsidR="000F2498" w:rsidRDefault="000F2498" w:rsidP="00BA2D5B">
      <w:pPr>
        <w:pStyle w:val="Doc-text2"/>
        <w:numPr>
          <w:ilvl w:val="0"/>
          <w:numId w:val="13"/>
        </w:numPr>
      </w:pPr>
      <w:r>
        <w:t>HW still thinks we should have same behaviour for DL and UL</w:t>
      </w:r>
    </w:p>
    <w:p w14:paraId="6602EB66" w14:textId="4A6DE3C7" w:rsidR="000F2498" w:rsidRDefault="000F2498" w:rsidP="00BA2D5B">
      <w:pPr>
        <w:pStyle w:val="Doc-text2"/>
        <w:numPr>
          <w:ilvl w:val="0"/>
          <w:numId w:val="13"/>
        </w:numPr>
      </w:pPr>
      <w:r>
        <w:t>Samsung suggests to replace the text in the brackets with "</w:t>
      </w:r>
      <w:r w:rsidRPr="000F2498">
        <w:t>FFS if the gNB uses RRC signaling, PHY signaling (e.g., NDI not toggled/toggled without waiting for decoding result of previous PUSCH transmission), or MAC signaling.</w:t>
      </w:r>
      <w:r>
        <w:t>"</w:t>
      </w:r>
    </w:p>
    <w:p w14:paraId="67D67968" w14:textId="7C24ADFC" w:rsidR="00915DCC" w:rsidRDefault="00915DCC" w:rsidP="00BA2D5B">
      <w:pPr>
        <w:pStyle w:val="Doc-text2"/>
        <w:numPr>
          <w:ilvl w:val="0"/>
          <w:numId w:val="13"/>
        </w:numPr>
      </w:pPr>
      <w:r>
        <w:t>HW and LS suggest to remove "</w:t>
      </w:r>
      <w:r w:rsidRPr="00915DCC">
        <w:t>relying on the decoding result of previous PUSCH transmission</w:t>
      </w:r>
      <w:r>
        <w:t>"</w:t>
      </w:r>
    </w:p>
    <w:p w14:paraId="36B5569A" w14:textId="1542C774" w:rsidR="000F2498" w:rsidRDefault="000F2498" w:rsidP="00BA2D5B">
      <w:pPr>
        <w:pStyle w:val="Doc-text2"/>
        <w:numPr>
          <w:ilvl w:val="0"/>
          <w:numId w:val="13"/>
        </w:numPr>
      </w:pPr>
      <w:r>
        <w:t>Qualcomm would like to remove "by gNB implementation". BT does not agree</w:t>
      </w:r>
    </w:p>
    <w:p w14:paraId="048BD5AC" w14:textId="2569F28B" w:rsidR="00915DCC" w:rsidRDefault="00915DCC" w:rsidP="00BA2D5B">
      <w:pPr>
        <w:pStyle w:val="Doc-text2"/>
        <w:numPr>
          <w:ilvl w:val="0"/>
          <w:numId w:val="13"/>
        </w:numPr>
      </w:pPr>
      <w:r>
        <w:t>Ericsson and ZTE think that p3 reflect the discussion and support it as it is</w:t>
      </w:r>
    </w:p>
    <w:p w14:paraId="015A4213" w14:textId="411D5C0A" w:rsidR="002A5259" w:rsidRDefault="002A5259" w:rsidP="00BA2D5B">
      <w:pPr>
        <w:pStyle w:val="Doc-text2"/>
        <w:numPr>
          <w:ilvl w:val="0"/>
          <w:numId w:val="11"/>
        </w:numPr>
      </w:pPr>
      <w:r>
        <w:t>Continue online</w:t>
      </w:r>
    </w:p>
    <w:p w14:paraId="40AB49CF" w14:textId="1801D45F" w:rsidR="0029735E" w:rsidRDefault="0029735E" w:rsidP="00BA2D5B">
      <w:pPr>
        <w:pStyle w:val="Doc-text2"/>
        <w:numPr>
          <w:ilvl w:val="0"/>
          <w:numId w:val="13"/>
        </w:numPr>
      </w:pPr>
      <w:r>
        <w:t xml:space="preserve">HW thinks the advance of RRC signalling is that both the NW and the UE know. QC agrees: DL and UL should behave in the same way. LGE has the same view. Also Apple prefers the same signalling in UL and DL. Mediatek/Oppo also support. </w:t>
      </w:r>
      <w:r w:rsidR="009D0373">
        <w:t>Xiaomi agrees</w:t>
      </w:r>
    </w:p>
    <w:p w14:paraId="171C0E66" w14:textId="4CF9D3D1" w:rsidR="0029735E" w:rsidRDefault="0029735E" w:rsidP="00BA2D5B">
      <w:pPr>
        <w:pStyle w:val="Doc-text2"/>
        <w:numPr>
          <w:ilvl w:val="0"/>
          <w:numId w:val="13"/>
        </w:numPr>
      </w:pPr>
      <w:r>
        <w:t>Ericsson thinks we should not introduce signalling if it’s not specified what it's used for: why should the UE know the eGB strategy. No</w:t>
      </w:r>
      <w:r w:rsidR="00730700">
        <w:t>k</w:t>
      </w:r>
      <w:r>
        <w:t>ia do</w:t>
      </w:r>
      <w:r w:rsidR="00730700">
        <w:t>es</w:t>
      </w:r>
      <w:r>
        <w:t>n't think the UE should be informed by RRC signalling, DCI signalling is ok. ZTE thinks the UE can know based on DCI signalling: why is RRC signalling needed? Intel also does not understand why RRC is needed.</w:t>
      </w:r>
      <w:r w:rsidR="0064339D">
        <w:t xml:space="preserve"> Sequans agrees.</w:t>
      </w:r>
    </w:p>
    <w:p w14:paraId="6FF2C343" w14:textId="588803B9" w:rsidR="0029735E" w:rsidRDefault="0029735E" w:rsidP="00BA2D5B">
      <w:pPr>
        <w:pStyle w:val="Doc-text2"/>
        <w:numPr>
          <w:ilvl w:val="0"/>
          <w:numId w:val="13"/>
        </w:numPr>
      </w:pPr>
      <w:r>
        <w:t xml:space="preserve">HW </w:t>
      </w:r>
      <w:r w:rsidR="00230D66">
        <w:t>thinks this could also be related to LCP, the UE could behave differently based on the pre-configured knowledge of whether this is enabled or disabled. QC thinks the UE needs to know how to use RTT / DRX timers. Ericsson thinks we don't need to have the same timers in UL and DL. Additionally Ericsson thinks that this would impact LCP. Lenovo agr</w:t>
      </w:r>
      <w:r w:rsidR="00730700">
        <w:t xml:space="preserve">ees with Ericsson and thinks that </w:t>
      </w:r>
      <w:r w:rsidR="00230D66">
        <w:t>first of all we need to decide which kind of functionality we need to achieve, the signalling type would then follow.</w:t>
      </w:r>
    </w:p>
    <w:p w14:paraId="3E06231C" w14:textId="1410A2E2" w:rsidR="0064339D" w:rsidRDefault="0064339D" w:rsidP="00BA2D5B">
      <w:pPr>
        <w:pStyle w:val="Doc-text2"/>
        <w:numPr>
          <w:ilvl w:val="0"/>
          <w:numId w:val="13"/>
        </w:numPr>
      </w:pPr>
      <w:r>
        <w:t>HW has concerns on the DCI based solution because of the CG. Oppo agrees. Ericsson think that for CG it's fine: it's already possible to do this via RRC.</w:t>
      </w:r>
    </w:p>
    <w:p w14:paraId="0ACB5534" w14:textId="2CFD8DBA" w:rsidR="0064339D" w:rsidRDefault="0064339D" w:rsidP="00BA2D5B">
      <w:pPr>
        <w:pStyle w:val="Doc-text2"/>
        <w:numPr>
          <w:ilvl w:val="0"/>
          <w:numId w:val="13"/>
        </w:numPr>
      </w:pPr>
      <w:r>
        <w:t>LGE could accept the WA (legacy beha</w:t>
      </w:r>
      <w:r w:rsidR="00730700">
        <w:t>viour) but</w:t>
      </w:r>
      <w:r>
        <w:t xml:space="preserve"> wonders on the need for FFS.</w:t>
      </w:r>
    </w:p>
    <w:p w14:paraId="3D60D79B" w14:textId="0A1092F3" w:rsidR="0064339D" w:rsidRDefault="00730700" w:rsidP="00BA2D5B">
      <w:pPr>
        <w:pStyle w:val="Doc-text2"/>
        <w:numPr>
          <w:ilvl w:val="0"/>
          <w:numId w:val="13"/>
        </w:numPr>
      </w:pPr>
      <w:r>
        <w:t>Xiaomi cannot acc</w:t>
      </w:r>
      <w:r w:rsidR="009D0373">
        <w:t>ep</w:t>
      </w:r>
      <w:r>
        <w:t>t the Working Assu</w:t>
      </w:r>
      <w:r w:rsidR="009D0373">
        <w:t>m</w:t>
      </w:r>
      <w:r>
        <w:t>p</w:t>
      </w:r>
      <w:r w:rsidR="009D0373">
        <w:t>tions</w:t>
      </w:r>
    </w:p>
    <w:p w14:paraId="37AEC64F" w14:textId="1F5916AD" w:rsidR="00B41B52" w:rsidRDefault="00B41B52" w:rsidP="00BA2D5B">
      <w:pPr>
        <w:pStyle w:val="Doc-text2"/>
        <w:numPr>
          <w:ilvl w:val="0"/>
          <w:numId w:val="11"/>
        </w:numPr>
      </w:pPr>
      <w:r>
        <w:t>A Working Assumption will be attempted online during Friday CB session</w:t>
      </w:r>
    </w:p>
    <w:p w14:paraId="4ECCBC1A" w14:textId="77777777" w:rsidR="00B41B52" w:rsidRDefault="00B41B52" w:rsidP="00B41B52">
      <w:pPr>
        <w:pStyle w:val="Doc-text2"/>
      </w:pPr>
    </w:p>
    <w:p w14:paraId="786AD45E" w14:textId="77777777" w:rsidR="00B41B52" w:rsidRPr="00730700" w:rsidRDefault="00B41B52" w:rsidP="00B41B52">
      <w:pPr>
        <w:pStyle w:val="Doc-text2"/>
        <w:rPr>
          <w:u w:val="single"/>
        </w:rPr>
      </w:pPr>
      <w:r w:rsidRPr="00730700">
        <w:rPr>
          <w:u w:val="single"/>
        </w:rPr>
        <w:t xml:space="preserve">Working assumption </w:t>
      </w:r>
      <w:r>
        <w:rPr>
          <w:u w:val="single"/>
        </w:rPr>
        <w:t>to be attempted online during</w:t>
      </w:r>
      <w:r w:rsidRPr="00730700">
        <w:rPr>
          <w:u w:val="single"/>
        </w:rPr>
        <w:t xml:space="preserve"> Friday CB session:</w:t>
      </w:r>
    </w:p>
    <w:p w14:paraId="60B0C462" w14:textId="59572274" w:rsidR="00B41B52" w:rsidRDefault="00B41B52" w:rsidP="00BA2D5B">
      <w:pPr>
        <w:pStyle w:val="Doc-text2"/>
        <w:numPr>
          <w:ilvl w:val="0"/>
          <w:numId w:val="30"/>
        </w:numPr>
      </w:pPr>
      <w:r w:rsidRPr="009D0373">
        <w:t xml:space="preserve">From RAN2 perspective, for dynamic grant, HARQ uplink retransmission can be </w:t>
      </w:r>
      <w:r>
        <w:t>"</w:t>
      </w:r>
      <w:r w:rsidRPr="009D0373">
        <w:t>enabled</w:t>
      </w:r>
      <w:r>
        <w:t>"</w:t>
      </w:r>
      <w:r w:rsidRPr="009D0373">
        <w:t>/</w:t>
      </w:r>
      <w:r>
        <w:t>"</w:t>
      </w:r>
      <w:r w:rsidRPr="009D0373">
        <w:t>disabled</w:t>
      </w:r>
      <w:r>
        <w:t>"</w:t>
      </w:r>
      <w:r w:rsidRPr="009D0373">
        <w:t xml:space="preserve"> at UE transmitter without introducing </w:t>
      </w:r>
      <w:r>
        <w:t xml:space="preserve">an </w:t>
      </w:r>
      <w:r w:rsidRPr="009D0373">
        <w:t>additional mechanism (i.e. gNB can send grant with NDI not toggled/toggled without waiting for decoding result of p</w:t>
      </w:r>
      <w:r>
        <w:t>revious PUSCH transmission</w:t>
      </w:r>
      <w:r w:rsidRPr="009D0373">
        <w:t>).</w:t>
      </w:r>
      <w:r w:rsidR="00D91EE2">
        <w:t xml:space="preserve"> Other solutions for enabling/disabling HARQ UL reTX are not precluded</w:t>
      </w:r>
    </w:p>
    <w:p w14:paraId="7C709EC8" w14:textId="77777777" w:rsidR="003A013D" w:rsidRDefault="003A013D" w:rsidP="003A013D">
      <w:pPr>
        <w:pStyle w:val="Doc-text2"/>
      </w:pPr>
    </w:p>
    <w:p w14:paraId="1DE58F62" w14:textId="40A65C03" w:rsidR="00FF0A76" w:rsidRDefault="00FF0A76" w:rsidP="003A013D">
      <w:pPr>
        <w:pStyle w:val="Doc-text2"/>
      </w:pPr>
      <w:r>
        <w:t>Friday CB session:</w:t>
      </w:r>
    </w:p>
    <w:p w14:paraId="07885678" w14:textId="56AFA497" w:rsidR="003A013D" w:rsidRDefault="003A013D" w:rsidP="00BA2D5B">
      <w:pPr>
        <w:pStyle w:val="Doc-text2"/>
        <w:numPr>
          <w:ilvl w:val="0"/>
          <w:numId w:val="13"/>
        </w:numPr>
      </w:pPr>
      <w:r>
        <w:t xml:space="preserve">Xiaomi is fine with this provided </w:t>
      </w:r>
      <w:r w:rsidR="00D91EE2">
        <w:t>that we can come back to</w:t>
      </w:r>
      <w:r>
        <w:t xml:space="preserve"> this </w:t>
      </w:r>
      <w:r w:rsidR="00D91EE2">
        <w:t>if we find problems</w:t>
      </w:r>
    </w:p>
    <w:p w14:paraId="2B4A1A63" w14:textId="45BAB90C" w:rsidR="00D91EE2" w:rsidRDefault="00D91EE2" w:rsidP="00BA2D5B">
      <w:pPr>
        <w:pStyle w:val="Doc-text2"/>
        <w:numPr>
          <w:ilvl w:val="0"/>
          <w:numId w:val="13"/>
        </w:numPr>
      </w:pPr>
      <w:r>
        <w:t xml:space="preserve">Nokia and Oppo think we should first discuss impact on RTT timers and then discuss what to do </w:t>
      </w:r>
    </w:p>
    <w:p w14:paraId="37C7AD89" w14:textId="77777777" w:rsidR="00B41B52" w:rsidRDefault="00B41B52" w:rsidP="00B41B52">
      <w:pPr>
        <w:pStyle w:val="Doc-text2"/>
      </w:pPr>
    </w:p>
    <w:p w14:paraId="6D25DBF9" w14:textId="4924C538" w:rsidR="00D91EE2" w:rsidRDefault="00D91EE2" w:rsidP="00D91EE2">
      <w:pPr>
        <w:pStyle w:val="Doc-text2"/>
        <w:pBdr>
          <w:top w:val="single" w:sz="4" w:space="1" w:color="auto"/>
          <w:left w:val="single" w:sz="4" w:space="4" w:color="auto"/>
          <w:bottom w:val="single" w:sz="4" w:space="1" w:color="auto"/>
          <w:right w:val="single" w:sz="4" w:space="4" w:color="auto"/>
        </w:pBdr>
      </w:pPr>
      <w:r>
        <w:t>Agreement</w:t>
      </w:r>
      <w:r w:rsidR="00FF0A76">
        <w:t xml:space="preserve"> from Friday CB session</w:t>
      </w:r>
      <w:r>
        <w:t>:</w:t>
      </w:r>
    </w:p>
    <w:p w14:paraId="343CF40B" w14:textId="0EEDD938" w:rsidR="00D91EE2" w:rsidRDefault="00D91EE2" w:rsidP="00BA2D5B">
      <w:pPr>
        <w:pStyle w:val="Doc-text2"/>
        <w:numPr>
          <w:ilvl w:val="0"/>
          <w:numId w:val="36"/>
        </w:numPr>
        <w:pBdr>
          <w:top w:val="single" w:sz="4" w:space="1" w:color="auto"/>
          <w:left w:val="single" w:sz="4" w:space="4" w:color="auto"/>
          <w:bottom w:val="single" w:sz="4" w:space="1" w:color="auto"/>
          <w:right w:val="single" w:sz="4" w:space="4" w:color="auto"/>
        </w:pBdr>
      </w:pPr>
      <w:r w:rsidRPr="00D91EE2">
        <w:t xml:space="preserve">From RAN2 perspective, for dynamic grant, </w:t>
      </w:r>
      <w:r>
        <w:t>one possibility for "enabling"/"disabling</w:t>
      </w:r>
      <w:r w:rsidRPr="00D91EE2">
        <w:t xml:space="preserve">" HARQ uplink retransmission at UE transmitter </w:t>
      </w:r>
      <w:r>
        <w:t xml:space="preserve">is </w:t>
      </w:r>
      <w:r w:rsidRPr="00D91EE2">
        <w:t xml:space="preserve">without introducing an additional mechanism (i.e. gNB can send grant with NDI not toggled/toggled without waiting for decoding result of previous PUSCH transmission). </w:t>
      </w:r>
      <w:r>
        <w:t xml:space="preserve">FFS on the handling of RTT timers. </w:t>
      </w:r>
      <w:r w:rsidRPr="00D91EE2">
        <w:t>Other solutions for enabling/disabling HARQ UL reTX are not precluded</w:t>
      </w:r>
    </w:p>
    <w:p w14:paraId="216B2C74" w14:textId="77777777" w:rsidR="00D91EE2" w:rsidRDefault="00D91EE2" w:rsidP="00B41B52">
      <w:pPr>
        <w:pStyle w:val="Doc-text2"/>
      </w:pPr>
    </w:p>
    <w:p w14:paraId="13C23D9C" w14:textId="77777777" w:rsidR="003805CC" w:rsidRDefault="003805CC" w:rsidP="003805CC">
      <w:pPr>
        <w:pStyle w:val="Comments"/>
      </w:pPr>
      <w:r>
        <w:t xml:space="preserve">Proposal 5: </w:t>
      </w:r>
      <w:r>
        <w:tab/>
        <w:t>At least the following are FFS in Rel-17 NTN:</w:t>
      </w:r>
    </w:p>
    <w:p w14:paraId="1DC242EB" w14:textId="77777777" w:rsidR="003805CC" w:rsidRDefault="003805CC" w:rsidP="003805CC">
      <w:pPr>
        <w:pStyle w:val="Comments"/>
      </w:pPr>
      <w:r>
        <w:t>1.</w:t>
      </w:r>
      <w:r>
        <w:tab/>
        <w:t>Report UE-calculated TA in e.g. msg3/msg5/msgA (24/28)</w:t>
      </w:r>
    </w:p>
    <w:p w14:paraId="408E0285" w14:textId="77777777" w:rsidR="003805CC" w:rsidRDefault="003805CC" w:rsidP="003805CC">
      <w:pPr>
        <w:pStyle w:val="Comments"/>
      </w:pPr>
      <w:r>
        <w:t>2.</w:t>
      </w:r>
      <w:r>
        <w:tab/>
        <w:t>Enhancements to RSRP-based selection mechanism of 2-step vs. 4-step RACH (22/28)</w:t>
      </w:r>
    </w:p>
    <w:p w14:paraId="2697C9FF" w14:textId="2303774B" w:rsidR="003805CC" w:rsidRDefault="003805CC" w:rsidP="003805CC">
      <w:pPr>
        <w:pStyle w:val="Comments"/>
      </w:pPr>
      <w:r>
        <w:t>3.</w:t>
      </w:r>
      <w:r>
        <w:tab/>
        <w:t>LCP impact caused by disabling HARQ UL retransmission (21/28)</w:t>
      </w:r>
    </w:p>
    <w:p w14:paraId="4649A5D7" w14:textId="6F8D8493" w:rsidR="00915DCC" w:rsidRDefault="00915DCC" w:rsidP="00915DCC">
      <w:pPr>
        <w:pStyle w:val="Doc-text2"/>
      </w:pPr>
      <w:r>
        <w:t>-</w:t>
      </w:r>
      <w:r>
        <w:tab/>
        <w:t>based on the comments in the offline IDC suggests to add another FFS on "</w:t>
      </w:r>
      <w:r w:rsidRPr="00915DCC">
        <w:t>Configuration of drx-HARQ-RTT-TimerUL and drx-RetransmissionTimerUL when HARQ UL retransmission disabled</w:t>
      </w:r>
      <w:r>
        <w:t>"</w:t>
      </w:r>
    </w:p>
    <w:p w14:paraId="3FCCC94E" w14:textId="2D5AA7E8" w:rsidR="00915DCC" w:rsidRDefault="00915DCC" w:rsidP="00BA2D5B">
      <w:pPr>
        <w:pStyle w:val="Doc-text2"/>
        <w:numPr>
          <w:ilvl w:val="0"/>
          <w:numId w:val="11"/>
        </w:numPr>
      </w:pPr>
      <w:r>
        <w:t>FFS 1, 2 and 3 agreed. Continue online for the rest</w:t>
      </w:r>
    </w:p>
    <w:p w14:paraId="481EE7DB" w14:textId="77777777" w:rsidR="009D0373" w:rsidRDefault="009D0373" w:rsidP="00915DCC">
      <w:pPr>
        <w:pStyle w:val="Doc-text2"/>
      </w:pPr>
    </w:p>
    <w:p w14:paraId="410CF547" w14:textId="77777777" w:rsidR="003805CC" w:rsidRDefault="003805CC" w:rsidP="003805CC">
      <w:pPr>
        <w:pStyle w:val="Comments"/>
        <w:rPr>
          <w:lang w:val="en-US"/>
        </w:rPr>
      </w:pPr>
      <w:r>
        <w:rPr>
          <w:lang w:val="en-US"/>
        </w:rPr>
        <w:t>Proposals for discussion:</w:t>
      </w:r>
    </w:p>
    <w:p w14:paraId="7775ACD9" w14:textId="292A8D3F" w:rsidR="003805CC" w:rsidRPr="003805CC" w:rsidRDefault="003805CC" w:rsidP="003805CC">
      <w:pPr>
        <w:pStyle w:val="Comments"/>
        <w:rPr>
          <w:lang w:val="en-US"/>
        </w:rPr>
      </w:pPr>
      <w:r w:rsidRPr="003805CC">
        <w:rPr>
          <w:lang w:val="en-US"/>
        </w:rPr>
        <w:t xml:space="preserve">Proposal 4: </w:t>
      </w:r>
      <w:r w:rsidRPr="003805CC">
        <w:rPr>
          <w:lang w:val="en-US"/>
        </w:rPr>
        <w:tab/>
        <w:t>HARQ uplink retransmission at the UE transmitter is enabled/disabled per HARQ process, but HARQ processes remain configured. The criteria to enable/disable HARQ uplink retransmission is under network control.</w:t>
      </w:r>
    </w:p>
    <w:p w14:paraId="3A3FA332" w14:textId="77777777" w:rsidR="008C12E2" w:rsidRDefault="008C12E2" w:rsidP="008C12E2">
      <w:pPr>
        <w:pStyle w:val="Doc-text2"/>
        <w:ind w:left="0" w:firstLine="0"/>
      </w:pPr>
    </w:p>
    <w:p w14:paraId="4EAB25A2" w14:textId="77777777" w:rsidR="00915DCC" w:rsidRDefault="00915DCC" w:rsidP="00915DCC">
      <w:pPr>
        <w:pStyle w:val="Doc-text2"/>
        <w:pBdr>
          <w:top w:val="single" w:sz="4" w:space="1" w:color="auto"/>
          <w:left w:val="single" w:sz="4" w:space="4" w:color="auto"/>
          <w:bottom w:val="single" w:sz="4" w:space="1" w:color="auto"/>
          <w:right w:val="single" w:sz="4" w:space="4" w:color="auto"/>
        </w:pBdr>
      </w:pPr>
      <w:r>
        <w:t>Agreements via email - offline 103:</w:t>
      </w:r>
    </w:p>
    <w:p w14:paraId="16CF9870" w14:textId="77777777" w:rsidR="00915DCC" w:rsidRDefault="00915DCC" w:rsidP="00BA2D5B">
      <w:pPr>
        <w:pStyle w:val="Doc-text2"/>
        <w:numPr>
          <w:ilvl w:val="0"/>
          <w:numId w:val="26"/>
        </w:numPr>
        <w:pBdr>
          <w:top w:val="single" w:sz="4" w:space="1" w:color="auto"/>
          <w:left w:val="single" w:sz="4" w:space="4" w:color="auto"/>
          <w:bottom w:val="single" w:sz="4" w:space="1" w:color="auto"/>
          <w:right w:val="single" w:sz="4" w:space="4" w:color="auto"/>
        </w:pBdr>
      </w:pPr>
      <w:r w:rsidRPr="00915DCC">
        <w:t>If the start of the ra-ResponseWindow and msgB-ResponseWindow is accurately compensated by UE-gNB RTT, ra-ResponseWindow and msgB-ResponseWindo</w:t>
      </w:r>
      <w:r>
        <w:t>w are not extended in LEO/GEO.</w:t>
      </w:r>
    </w:p>
    <w:p w14:paraId="3517B956" w14:textId="77777777" w:rsidR="00915DCC" w:rsidRDefault="00915DCC" w:rsidP="00BA2D5B">
      <w:pPr>
        <w:pStyle w:val="Doc-text2"/>
        <w:numPr>
          <w:ilvl w:val="0"/>
          <w:numId w:val="26"/>
        </w:numPr>
        <w:pBdr>
          <w:top w:val="single" w:sz="4" w:space="1" w:color="auto"/>
          <w:left w:val="single" w:sz="4" w:space="4" w:color="auto"/>
          <w:bottom w:val="single" w:sz="4" w:space="1" w:color="auto"/>
          <w:right w:val="single" w:sz="4" w:space="4" w:color="auto"/>
        </w:pBdr>
      </w:pPr>
      <w:r>
        <w:t>At least the following are FFS in Rel-17 NTN:</w:t>
      </w:r>
    </w:p>
    <w:p w14:paraId="6A2DD801" w14:textId="77777777" w:rsidR="00915DCC" w:rsidRDefault="00915DCC" w:rsidP="00BA2D5B">
      <w:pPr>
        <w:pStyle w:val="Doc-text2"/>
        <w:numPr>
          <w:ilvl w:val="0"/>
          <w:numId w:val="27"/>
        </w:numPr>
        <w:pBdr>
          <w:top w:val="single" w:sz="4" w:space="1" w:color="auto"/>
          <w:left w:val="single" w:sz="4" w:space="4" w:color="auto"/>
          <w:bottom w:val="single" w:sz="4" w:space="1" w:color="auto"/>
          <w:right w:val="single" w:sz="4" w:space="4" w:color="auto"/>
        </w:pBdr>
      </w:pPr>
      <w:r>
        <w:t>Report UE-calculated TA in e.g. msg3/msg5/msgA</w:t>
      </w:r>
    </w:p>
    <w:p w14:paraId="7BC48E4E" w14:textId="77777777" w:rsidR="00915DCC" w:rsidRDefault="00915DCC" w:rsidP="00BA2D5B">
      <w:pPr>
        <w:pStyle w:val="Doc-text2"/>
        <w:numPr>
          <w:ilvl w:val="0"/>
          <w:numId w:val="27"/>
        </w:numPr>
        <w:pBdr>
          <w:top w:val="single" w:sz="4" w:space="1" w:color="auto"/>
          <w:left w:val="single" w:sz="4" w:space="4" w:color="auto"/>
          <w:bottom w:val="single" w:sz="4" w:space="1" w:color="auto"/>
          <w:right w:val="single" w:sz="4" w:space="4" w:color="auto"/>
        </w:pBdr>
      </w:pPr>
      <w:r>
        <w:t xml:space="preserve">Enhancements to RSRP-based selection mechanism of 2-step vs. 4-step RACH </w:t>
      </w:r>
    </w:p>
    <w:p w14:paraId="1016E4DF" w14:textId="6FBC46FA" w:rsidR="00730700" w:rsidRDefault="00915DCC" w:rsidP="00BA2D5B">
      <w:pPr>
        <w:pStyle w:val="Doc-text2"/>
        <w:numPr>
          <w:ilvl w:val="0"/>
          <w:numId w:val="27"/>
        </w:numPr>
        <w:pBdr>
          <w:top w:val="single" w:sz="4" w:space="1" w:color="auto"/>
          <w:left w:val="single" w:sz="4" w:space="4" w:color="auto"/>
          <w:bottom w:val="single" w:sz="4" w:space="1" w:color="auto"/>
          <w:right w:val="single" w:sz="4" w:space="4" w:color="auto"/>
        </w:pBdr>
      </w:pPr>
      <w:r>
        <w:t>LCP impact caused by disabling HARQ UL retransmission</w:t>
      </w:r>
    </w:p>
    <w:p w14:paraId="10159739" w14:textId="77777777" w:rsidR="006A24EC" w:rsidRDefault="006A24EC" w:rsidP="00FC0F03">
      <w:pPr>
        <w:pStyle w:val="Doc-title"/>
        <w:rPr>
          <w:rStyle w:val="Hyperlink"/>
        </w:rPr>
      </w:pPr>
    </w:p>
    <w:p w14:paraId="6EE02A23" w14:textId="0986036E" w:rsidR="00730700" w:rsidRDefault="00730700" w:rsidP="00730700">
      <w:pPr>
        <w:pStyle w:val="Doc-text2"/>
        <w:pBdr>
          <w:top w:val="single" w:sz="4" w:space="1" w:color="auto"/>
          <w:left w:val="single" w:sz="4" w:space="4" w:color="auto"/>
          <w:bottom w:val="single" w:sz="4" w:space="1" w:color="auto"/>
          <w:right w:val="single" w:sz="4" w:space="4" w:color="auto"/>
        </w:pBdr>
      </w:pPr>
      <w:r>
        <w:t>Agreements online:</w:t>
      </w:r>
    </w:p>
    <w:p w14:paraId="6DF86FA6" w14:textId="77777777" w:rsidR="00730700" w:rsidRPr="00FC0F03" w:rsidRDefault="00730700" w:rsidP="00BA2D5B">
      <w:pPr>
        <w:pStyle w:val="Doc-text2"/>
        <w:numPr>
          <w:ilvl w:val="0"/>
          <w:numId w:val="26"/>
        </w:numPr>
        <w:pBdr>
          <w:top w:val="single" w:sz="4" w:space="1" w:color="auto"/>
          <w:left w:val="single" w:sz="4" w:space="4" w:color="auto"/>
          <w:bottom w:val="single" w:sz="4" w:space="1" w:color="auto"/>
          <w:right w:val="single" w:sz="4" w:space="4" w:color="auto"/>
        </w:pBdr>
      </w:pPr>
      <w:r>
        <w:t>RAN2 decision on starting ra-ContentionResolutionTimer, ra-ResponseWindow and msgB-ResponseWindow is postponed until further progress in RAN1 regarding UE pre-compensation method and TA estimation accuracy.</w:t>
      </w:r>
    </w:p>
    <w:p w14:paraId="24FBE121" w14:textId="77777777" w:rsidR="00730700" w:rsidRPr="00730700" w:rsidRDefault="00730700" w:rsidP="00730700">
      <w:pPr>
        <w:pStyle w:val="Doc-text2"/>
      </w:pPr>
    </w:p>
    <w:p w14:paraId="12CC07FC" w14:textId="243318F6" w:rsidR="00FC0F03" w:rsidRDefault="00FC0F03" w:rsidP="00FC0F03">
      <w:pPr>
        <w:pStyle w:val="Doc-title"/>
      </w:pPr>
      <w:r w:rsidRPr="00C35916">
        <w:rPr>
          <w:rStyle w:val="Hyperlink"/>
        </w:rPr>
        <w:t>R2-2010456</w:t>
      </w:r>
      <w:r>
        <w:tab/>
        <w:t>[DRAFT] LS to RAN1 on RAN2 agreements for ra-ResponseWindow and msgB-ResponseWindow</w:t>
      </w:r>
      <w:r>
        <w:tab/>
        <w:t>InterDigital</w:t>
      </w:r>
      <w:r>
        <w:tab/>
        <w:t>LS out</w:t>
      </w:r>
      <w:r>
        <w:tab/>
        <w:t>Rel-17</w:t>
      </w:r>
      <w:r>
        <w:tab/>
        <w:t>NR_NTN_solutions-Core</w:t>
      </w:r>
      <w:r>
        <w:tab/>
        <w:t>To:RAN1</w:t>
      </w:r>
      <w:r>
        <w:tab/>
        <w:t>Late</w:t>
      </w:r>
    </w:p>
    <w:p w14:paraId="085A3751" w14:textId="66E55B4D" w:rsidR="00FC0F03" w:rsidRDefault="00FC0F03" w:rsidP="00FC0F03">
      <w:pPr>
        <w:pStyle w:val="Doc-title"/>
      </w:pPr>
      <w:r w:rsidRPr="00C35916">
        <w:rPr>
          <w:rStyle w:val="Hyperlink"/>
        </w:rPr>
        <w:t>R2-2010457</w:t>
      </w:r>
      <w:r>
        <w:tab/>
        <w:t>[DRAFT] LS to RAN1 on RAN2 agreements for enabling/disabling HARQ UL retransmission</w:t>
      </w:r>
      <w:r>
        <w:tab/>
        <w:t>InterDigital</w:t>
      </w:r>
      <w:r>
        <w:tab/>
        <w:t>LS out</w:t>
      </w:r>
      <w:r>
        <w:tab/>
        <w:t>Rel-17</w:t>
      </w:r>
      <w:r>
        <w:tab/>
        <w:t>NR_NTN_solutions-Core</w:t>
      </w:r>
      <w:r>
        <w:tab/>
        <w:t>To:RAN1</w:t>
      </w:r>
      <w:r>
        <w:tab/>
        <w:t>Late</w:t>
      </w:r>
    </w:p>
    <w:p w14:paraId="0808D4D4" w14:textId="77777777" w:rsidR="00FC0F03" w:rsidRDefault="00FC0F03" w:rsidP="005F3E25">
      <w:pPr>
        <w:pStyle w:val="Doc-title"/>
      </w:pPr>
    </w:p>
    <w:p w14:paraId="486E19C4" w14:textId="152E450A" w:rsidR="005F3E25" w:rsidRDefault="005F3E25" w:rsidP="005F3E25">
      <w:pPr>
        <w:pStyle w:val="Doc-title"/>
      </w:pPr>
      <w:r w:rsidRPr="00C35916">
        <w:rPr>
          <w:rStyle w:val="Hyperlink"/>
        </w:rPr>
        <w:t>R2-2008911</w:t>
      </w:r>
      <w:r>
        <w:tab/>
        <w:t xml:space="preserve">RACH Aspects for an NTN- Observations and Proposals  </w:t>
      </w:r>
      <w:r>
        <w:tab/>
        <w:t>Samsung Research America</w:t>
      </w:r>
      <w:r>
        <w:tab/>
        <w:t>discussion</w:t>
      </w:r>
    </w:p>
    <w:p w14:paraId="0D8AD91C" w14:textId="50FF4D1C" w:rsidR="005F3E25" w:rsidRDefault="005F3E25" w:rsidP="005F3E25">
      <w:pPr>
        <w:pStyle w:val="Doc-title"/>
      </w:pPr>
      <w:r w:rsidRPr="00C35916">
        <w:rPr>
          <w:rStyle w:val="Hyperlink"/>
        </w:rPr>
        <w:t>R2-2008979</w:t>
      </w:r>
      <w:r>
        <w:tab/>
        <w:t>MAC issues for NTN</w:t>
      </w:r>
      <w:r>
        <w:tab/>
        <w:t>Intel Corporation</w:t>
      </w:r>
      <w:r>
        <w:tab/>
        <w:t>discussion</w:t>
      </w:r>
      <w:r>
        <w:tab/>
        <w:t>Rel-17</w:t>
      </w:r>
      <w:r>
        <w:tab/>
        <w:t>NR_NTN_solutions-Core</w:t>
      </w:r>
    </w:p>
    <w:p w14:paraId="22B7B721" w14:textId="7FBD70F9" w:rsidR="005F3E25" w:rsidRDefault="005F3E25" w:rsidP="005F3E25">
      <w:pPr>
        <w:pStyle w:val="Doc-title"/>
      </w:pPr>
      <w:r w:rsidRPr="00C35916">
        <w:rPr>
          <w:rStyle w:val="Hyperlink"/>
        </w:rPr>
        <w:t>R2-2008980</w:t>
      </w:r>
      <w:r>
        <w:tab/>
        <w:t>Timing advance for NTN</w:t>
      </w:r>
      <w:r>
        <w:tab/>
        <w:t>Intel Corporation</w:t>
      </w:r>
      <w:r>
        <w:tab/>
        <w:t>discussion</w:t>
      </w:r>
      <w:r>
        <w:tab/>
        <w:t>Rel-17</w:t>
      </w:r>
      <w:r>
        <w:tab/>
        <w:t>NR_NTN_solutions-Core</w:t>
      </w:r>
    </w:p>
    <w:p w14:paraId="7CF92A0D" w14:textId="2BD1241C" w:rsidR="005F3E25" w:rsidRDefault="005F3E25" w:rsidP="005F3E25">
      <w:pPr>
        <w:pStyle w:val="Doc-title"/>
      </w:pPr>
      <w:r w:rsidRPr="00C35916">
        <w:rPr>
          <w:rStyle w:val="Hyperlink"/>
        </w:rPr>
        <w:t>R2-2008998</w:t>
      </w:r>
      <w:r>
        <w:tab/>
        <w:t>Consideration on TA compensation for HAPS and ATG case</w:t>
      </w:r>
      <w:r>
        <w:tab/>
        <w:t>Beijing Xiaomi Mobile Software</w:t>
      </w:r>
      <w:r>
        <w:tab/>
        <w:t>discussion</w:t>
      </w:r>
      <w:r>
        <w:tab/>
        <w:t>Rel-17</w:t>
      </w:r>
    </w:p>
    <w:p w14:paraId="7DCF3658" w14:textId="185D9C16" w:rsidR="005F3E25" w:rsidRDefault="005F3E25" w:rsidP="005F3E25">
      <w:pPr>
        <w:pStyle w:val="Doc-title"/>
      </w:pPr>
      <w:r w:rsidRPr="00C35916">
        <w:rPr>
          <w:rStyle w:val="Hyperlink"/>
        </w:rPr>
        <w:t>R2-2009063</w:t>
      </w:r>
      <w:r>
        <w:tab/>
        <w:t>Enhancements for NTN on MAC Layer</w:t>
      </w:r>
      <w:r>
        <w:tab/>
        <w:t>Nomor Research GmbH, Thales</w:t>
      </w:r>
      <w:r>
        <w:tab/>
        <w:t>discussion</w:t>
      </w:r>
      <w:r>
        <w:tab/>
        <w:t>Rel-17</w:t>
      </w:r>
      <w:r>
        <w:tab/>
      </w:r>
      <w:r w:rsidRPr="00C35916">
        <w:rPr>
          <w:rStyle w:val="Hyperlink"/>
        </w:rPr>
        <w:t>R2-2006702</w:t>
      </w:r>
    </w:p>
    <w:p w14:paraId="1164D777" w14:textId="71AA89CE" w:rsidR="005F3E25" w:rsidRDefault="005F3E25" w:rsidP="005F3E25">
      <w:pPr>
        <w:pStyle w:val="Doc-title"/>
      </w:pPr>
      <w:r w:rsidRPr="00C35916">
        <w:rPr>
          <w:rStyle w:val="Hyperlink"/>
        </w:rPr>
        <w:t>R2-2009107</w:t>
      </w:r>
      <w:r>
        <w:tab/>
        <w:t>Discussion on RACH in NTN</w:t>
      </w:r>
      <w:r>
        <w:tab/>
        <w:t>OPPO</w:t>
      </w:r>
      <w:r>
        <w:tab/>
        <w:t>discussion</w:t>
      </w:r>
      <w:r>
        <w:tab/>
        <w:t>Rel-17</w:t>
      </w:r>
      <w:r>
        <w:tab/>
        <w:t>NR_NTN_solutions-Core</w:t>
      </w:r>
    </w:p>
    <w:p w14:paraId="64AAAFB1" w14:textId="59D548CC" w:rsidR="005F3E25" w:rsidRDefault="005F3E25" w:rsidP="005F3E25">
      <w:pPr>
        <w:pStyle w:val="Doc-title"/>
      </w:pPr>
      <w:r w:rsidRPr="00C35916">
        <w:rPr>
          <w:rStyle w:val="Hyperlink"/>
        </w:rPr>
        <w:t>R2-2009139</w:t>
      </w:r>
      <w:r>
        <w:tab/>
        <w:t>Discussion on Random Access</w:t>
      </w:r>
      <w:r>
        <w:tab/>
        <w:t>Spreadtrum Communications</w:t>
      </w:r>
      <w:r>
        <w:tab/>
        <w:t>discussion</w:t>
      </w:r>
      <w:r>
        <w:tab/>
        <w:t>Rel-17</w:t>
      </w:r>
      <w:r>
        <w:tab/>
        <w:t>NR_NTN_solutions-Core</w:t>
      </w:r>
    </w:p>
    <w:p w14:paraId="032313BD" w14:textId="21D2CA53" w:rsidR="005F3E25" w:rsidRDefault="005F3E25" w:rsidP="005F3E25">
      <w:pPr>
        <w:pStyle w:val="Doc-title"/>
      </w:pPr>
      <w:r w:rsidRPr="00C35916">
        <w:rPr>
          <w:rStyle w:val="Hyperlink"/>
        </w:rPr>
        <w:t>R2-2009451</w:t>
      </w:r>
      <w:r>
        <w:tab/>
        <w:t>Random Access procedure with timing reference at gateway vs satellite</w:t>
      </w:r>
      <w:r>
        <w:tab/>
        <w:t>Qualcomm Inc</w:t>
      </w:r>
      <w:r>
        <w:tab/>
        <w:t>discussion</w:t>
      </w:r>
      <w:r>
        <w:tab/>
        <w:t>Rel-17</w:t>
      </w:r>
      <w:r>
        <w:tab/>
        <w:t>NR_NTN_solutions-Core</w:t>
      </w:r>
    </w:p>
    <w:p w14:paraId="73B8E57E" w14:textId="12BF1BCB" w:rsidR="005F3E25" w:rsidRDefault="005F3E25" w:rsidP="005F3E25">
      <w:pPr>
        <w:pStyle w:val="Doc-title"/>
      </w:pPr>
      <w:r w:rsidRPr="00C35916">
        <w:rPr>
          <w:rStyle w:val="Hyperlink"/>
        </w:rPr>
        <w:t>R2-2009514</w:t>
      </w:r>
      <w:r>
        <w:tab/>
        <w:t>On preamble ambiguity in NTN networks</w:t>
      </w:r>
      <w:r>
        <w:tab/>
        <w:t>Apple</w:t>
      </w:r>
      <w:r>
        <w:tab/>
        <w:t>discussion</w:t>
      </w:r>
      <w:r>
        <w:tab/>
        <w:t>Rel-17</w:t>
      </w:r>
      <w:r>
        <w:tab/>
        <w:t>NR_NTN_solutions-Core</w:t>
      </w:r>
    </w:p>
    <w:p w14:paraId="1748F695" w14:textId="538E7B4D" w:rsidR="005F3E25" w:rsidRDefault="005F3E25" w:rsidP="005F3E25">
      <w:pPr>
        <w:pStyle w:val="Doc-title"/>
      </w:pPr>
      <w:r w:rsidRPr="00C35916">
        <w:rPr>
          <w:rStyle w:val="Hyperlink"/>
        </w:rPr>
        <w:lastRenderedPageBreak/>
        <w:t>R2-2009595</w:t>
      </w:r>
      <w:r>
        <w:tab/>
        <w:t>Discussion on HARQ and RACH aspects in NTN</w:t>
      </w:r>
      <w:r>
        <w:tab/>
        <w:t>Asia Pacific Telecom co. Ltd</w:t>
      </w:r>
      <w:r>
        <w:tab/>
        <w:t>discussion</w:t>
      </w:r>
      <w:r>
        <w:tab/>
        <w:t>NR_NTN_solutions-Core</w:t>
      </w:r>
    </w:p>
    <w:p w14:paraId="65287A95" w14:textId="24B4CCB9" w:rsidR="005F3E25" w:rsidRDefault="005F3E25" w:rsidP="005F3E25">
      <w:pPr>
        <w:pStyle w:val="Doc-title"/>
      </w:pPr>
      <w:r w:rsidRPr="00C35916">
        <w:rPr>
          <w:rStyle w:val="Hyperlink"/>
        </w:rPr>
        <w:t>R2-2009635</w:t>
      </w:r>
      <w:r>
        <w:tab/>
        <w:t>Consideration on MAC enhancements for NTN</w:t>
      </w:r>
      <w:r>
        <w:tab/>
        <w:t>Huawei, HiSilicon</w:t>
      </w:r>
      <w:r>
        <w:tab/>
        <w:t>discussion</w:t>
      </w:r>
      <w:r>
        <w:tab/>
        <w:t>Rel-17</w:t>
      </w:r>
      <w:r>
        <w:tab/>
        <w:t>NR_NTN_solutions-Core</w:t>
      </w:r>
    </w:p>
    <w:p w14:paraId="5CF398C5" w14:textId="7EFD533A" w:rsidR="005F3E25" w:rsidRDefault="005F3E25" w:rsidP="005F3E25">
      <w:pPr>
        <w:pStyle w:val="Doc-title"/>
      </w:pPr>
      <w:r w:rsidRPr="00C35916">
        <w:rPr>
          <w:rStyle w:val="Hyperlink"/>
        </w:rPr>
        <w:t>R2-2009636</w:t>
      </w:r>
      <w:r>
        <w:tab/>
        <w:t>Consideration on varying RTD for earth fixed beam case</w:t>
      </w:r>
      <w:r>
        <w:tab/>
        <w:t>Huawei, HiSilicon</w:t>
      </w:r>
      <w:r>
        <w:tab/>
        <w:t>discussion</w:t>
      </w:r>
      <w:r>
        <w:tab/>
        <w:t>Rel-17</w:t>
      </w:r>
      <w:r>
        <w:tab/>
        <w:t>NR_NTN_solutions-Core</w:t>
      </w:r>
    </w:p>
    <w:p w14:paraId="083893F6" w14:textId="515AB363" w:rsidR="005F3E25" w:rsidRDefault="005F3E25" w:rsidP="005F3E25">
      <w:pPr>
        <w:pStyle w:val="Doc-title"/>
      </w:pPr>
      <w:r w:rsidRPr="00C35916">
        <w:rPr>
          <w:rStyle w:val="Hyperlink"/>
        </w:rPr>
        <w:t>R2-2009860</w:t>
      </w:r>
      <w:r>
        <w:tab/>
        <w:t>Considerations on timing advance pre-compensation in NTN</w:t>
      </w:r>
      <w:r>
        <w:tab/>
        <w:t>Lenovo, Motorola Mobility</w:t>
      </w:r>
      <w:r>
        <w:tab/>
        <w:t>discussion</w:t>
      </w:r>
      <w:r>
        <w:tab/>
        <w:t>Rel-17</w:t>
      </w:r>
    </w:p>
    <w:p w14:paraId="7D910866" w14:textId="74AE61B4" w:rsidR="005F3E25" w:rsidRDefault="005F3E25" w:rsidP="005F3E25">
      <w:pPr>
        <w:pStyle w:val="Doc-title"/>
      </w:pPr>
      <w:r w:rsidRPr="00C35916">
        <w:rPr>
          <w:rStyle w:val="Hyperlink"/>
        </w:rPr>
        <w:t>R2-2009861</w:t>
      </w:r>
      <w:r>
        <w:tab/>
        <w:t>Preamble ambiguity for UE without TA pre-compensation capability</w:t>
      </w:r>
      <w:r>
        <w:tab/>
        <w:t>Lenovo, Motorola Mobility</w:t>
      </w:r>
      <w:r>
        <w:tab/>
        <w:t>discussion</w:t>
      </w:r>
      <w:r>
        <w:tab/>
        <w:t>Rel-17</w:t>
      </w:r>
    </w:p>
    <w:p w14:paraId="3FFC2E8F" w14:textId="1D6EC1B3" w:rsidR="005F3E25" w:rsidRDefault="005F3E25" w:rsidP="005F3E25">
      <w:pPr>
        <w:pStyle w:val="Doc-title"/>
      </w:pPr>
      <w:r w:rsidRPr="00C35916">
        <w:rPr>
          <w:rStyle w:val="Hyperlink"/>
        </w:rPr>
        <w:t>R2-2009932</w:t>
      </w:r>
      <w:r>
        <w:tab/>
        <w:t>Considerations on RACH procedure enhancements in NTN</w:t>
      </w:r>
      <w:r>
        <w:tab/>
        <w:t>CAICT</w:t>
      </w:r>
      <w:r>
        <w:tab/>
        <w:t>discussion</w:t>
      </w:r>
    </w:p>
    <w:p w14:paraId="48930761" w14:textId="38F45974" w:rsidR="005F3E25" w:rsidRDefault="005F3E25" w:rsidP="005F3E25">
      <w:pPr>
        <w:pStyle w:val="Doc-title"/>
      </w:pPr>
      <w:r w:rsidRPr="00C35916">
        <w:rPr>
          <w:rStyle w:val="Hyperlink"/>
        </w:rPr>
        <w:t>R2-2009975</w:t>
      </w:r>
      <w:r>
        <w:tab/>
        <w:t>Support of UEs with/without UE-specific pre-compensation</w:t>
      </w:r>
      <w:r>
        <w:tab/>
        <w:t>NEC Telecom MODUS Ltd.</w:t>
      </w:r>
      <w:r>
        <w:tab/>
        <w:t>discussion</w:t>
      </w:r>
    </w:p>
    <w:p w14:paraId="4B8EEF80" w14:textId="76989DB0" w:rsidR="005F3E25" w:rsidRDefault="005F3E25" w:rsidP="005F3E25">
      <w:pPr>
        <w:pStyle w:val="Doc-title"/>
      </w:pPr>
      <w:r w:rsidRPr="00C35916">
        <w:rPr>
          <w:rStyle w:val="Hyperlink"/>
        </w:rPr>
        <w:t>R2-2009981</w:t>
      </w:r>
      <w:r>
        <w:tab/>
        <w:t>Discussion on 2-step RACH adaptation in NTN</w:t>
      </w:r>
      <w:r>
        <w:tab/>
        <w:t>Nokia, Nokia Shanghai Bell</w:t>
      </w:r>
      <w:r>
        <w:tab/>
        <w:t>discussion</w:t>
      </w:r>
      <w:r>
        <w:tab/>
        <w:t>Rel-17</w:t>
      </w:r>
      <w:r>
        <w:tab/>
        <w:t>NR_NTN_solutions-Core</w:t>
      </w:r>
    </w:p>
    <w:p w14:paraId="4586E47B" w14:textId="3D7BFA7A" w:rsidR="005F3E25" w:rsidRDefault="005F3E25" w:rsidP="005F3E25">
      <w:pPr>
        <w:pStyle w:val="Doc-title"/>
      </w:pPr>
      <w:r w:rsidRPr="00C35916">
        <w:rPr>
          <w:rStyle w:val="Hyperlink"/>
        </w:rPr>
        <w:t>R2-2009984</w:t>
      </w:r>
      <w:r>
        <w:tab/>
        <w:t>NTN timers and common delay update in moving satellite scenario</w:t>
      </w:r>
      <w:r>
        <w:tab/>
        <w:t>Nokia, Nokia Shanghai Bell</w:t>
      </w:r>
      <w:r>
        <w:tab/>
        <w:t>discussion</w:t>
      </w:r>
      <w:r>
        <w:tab/>
        <w:t>Rel-17</w:t>
      </w:r>
      <w:r>
        <w:tab/>
        <w:t>NR_NTN_solutions-Core</w:t>
      </w:r>
    </w:p>
    <w:p w14:paraId="62F81A7F" w14:textId="6951AF50" w:rsidR="005F3E25" w:rsidRDefault="005F3E25" w:rsidP="005F3E25">
      <w:pPr>
        <w:pStyle w:val="Doc-title"/>
      </w:pPr>
      <w:r w:rsidRPr="00C35916">
        <w:rPr>
          <w:rStyle w:val="Hyperlink"/>
        </w:rPr>
        <w:t>R2-2010091</w:t>
      </w:r>
      <w:r>
        <w:tab/>
        <w:t>Timing Advance management in NTN</w:t>
      </w:r>
      <w:r>
        <w:tab/>
        <w:t>ETRI</w:t>
      </w:r>
      <w:r>
        <w:tab/>
        <w:t>discussion</w:t>
      </w:r>
      <w:r>
        <w:tab/>
        <w:t>Rel-17</w:t>
      </w:r>
      <w:r>
        <w:tab/>
        <w:t>NR_NTN_solutions</w:t>
      </w:r>
    </w:p>
    <w:p w14:paraId="631D75D7" w14:textId="37004A0B" w:rsidR="005F3E25" w:rsidRDefault="005F3E25" w:rsidP="005F3E25">
      <w:pPr>
        <w:pStyle w:val="Doc-title"/>
      </w:pPr>
      <w:r w:rsidRPr="00C35916">
        <w:rPr>
          <w:rStyle w:val="Hyperlink"/>
        </w:rPr>
        <w:t>R2-2010169</w:t>
      </w:r>
      <w:r>
        <w:tab/>
        <w:t>On Random Access in NTN</w:t>
      </w:r>
      <w:r>
        <w:tab/>
        <w:t>Ericsson</w:t>
      </w:r>
      <w:r>
        <w:tab/>
        <w:t>discussion</w:t>
      </w:r>
      <w:r>
        <w:tab/>
        <w:t>Rel-17</w:t>
      </w:r>
      <w:r>
        <w:tab/>
        <w:t>NR_NTN_solutions-Core</w:t>
      </w:r>
    </w:p>
    <w:p w14:paraId="6D287179" w14:textId="3021B7B2" w:rsidR="00A53AA2" w:rsidRPr="00A53AA2" w:rsidRDefault="00A53AA2" w:rsidP="00BA2D5B">
      <w:pPr>
        <w:pStyle w:val="Doc-text2"/>
        <w:numPr>
          <w:ilvl w:val="0"/>
          <w:numId w:val="11"/>
        </w:numPr>
      </w:pPr>
      <w:r>
        <w:t xml:space="preserve">revised in </w:t>
      </w:r>
      <w:r w:rsidRPr="00C35916">
        <w:rPr>
          <w:rStyle w:val="Hyperlink"/>
        </w:rPr>
        <w:t>R2-2010980</w:t>
      </w:r>
    </w:p>
    <w:p w14:paraId="11CAA7B9" w14:textId="0A10F049" w:rsidR="00A53AA2" w:rsidRPr="00A53AA2" w:rsidRDefault="00A53AA2" w:rsidP="00A53AA2">
      <w:pPr>
        <w:pStyle w:val="Doc-title"/>
      </w:pPr>
      <w:r w:rsidRPr="00C35916">
        <w:rPr>
          <w:rStyle w:val="Hyperlink"/>
        </w:rPr>
        <w:t>R2-2010980</w:t>
      </w:r>
      <w:r w:rsidRPr="00A53AA2">
        <w:tab/>
        <w:t>On Random Access in NTN</w:t>
      </w:r>
      <w:r w:rsidRPr="00A53AA2">
        <w:tab/>
        <w:t>Ericsson</w:t>
      </w:r>
      <w:r w:rsidRPr="00A53AA2">
        <w:tab/>
        <w:t>discussion</w:t>
      </w:r>
      <w:r w:rsidRPr="00A53AA2">
        <w:tab/>
        <w:t>Rel-17</w:t>
      </w:r>
      <w:r w:rsidRPr="00A53AA2">
        <w:tab/>
        <w:t>NR_NTN_solutions-Core</w:t>
      </w:r>
    </w:p>
    <w:p w14:paraId="7C3EB509" w14:textId="6E5DA4F6" w:rsidR="005F3E25" w:rsidRDefault="005F3E25" w:rsidP="005F3E25">
      <w:pPr>
        <w:pStyle w:val="Doc-title"/>
      </w:pPr>
      <w:r w:rsidRPr="00C35916">
        <w:rPr>
          <w:rStyle w:val="Hyperlink"/>
        </w:rPr>
        <w:t>R2-2010319</w:t>
      </w:r>
      <w:r>
        <w:tab/>
        <w:t>Considerations on Random Access in NTN</w:t>
      </w:r>
      <w:r>
        <w:tab/>
        <w:t>ZTE Corporation, Sanechips</w:t>
      </w:r>
      <w:r>
        <w:tab/>
        <w:t>discussion</w:t>
      </w:r>
      <w:r>
        <w:tab/>
        <w:t>Rel-17</w:t>
      </w:r>
    </w:p>
    <w:p w14:paraId="0CB404BF" w14:textId="052CA7E1" w:rsidR="005F3E25" w:rsidRDefault="005F3E25" w:rsidP="005F3E25">
      <w:pPr>
        <w:pStyle w:val="Doc-title"/>
      </w:pPr>
      <w:r w:rsidRPr="00C35916">
        <w:rPr>
          <w:rStyle w:val="Hyperlink"/>
        </w:rPr>
        <w:t>R2-2010339</w:t>
      </w:r>
      <w:r>
        <w:tab/>
        <w:t>Enhancement on random access procedure</w:t>
      </w:r>
      <w:r>
        <w:tab/>
        <w:t>LG Electronics Inc.</w:t>
      </w:r>
      <w:r>
        <w:tab/>
        <w:t>discussion</w:t>
      </w:r>
      <w:r>
        <w:tab/>
        <w:t>NR_NTN_solutions-Core</w:t>
      </w:r>
    </w:p>
    <w:p w14:paraId="7126CB35" w14:textId="01E2CE7D" w:rsidR="005F3E25" w:rsidRDefault="005F3E25" w:rsidP="005F3E25">
      <w:pPr>
        <w:pStyle w:val="Doc-title"/>
      </w:pPr>
      <w:r w:rsidRPr="00C35916">
        <w:rPr>
          <w:rStyle w:val="Hyperlink"/>
        </w:rPr>
        <w:t>R2-2010393</w:t>
      </w:r>
      <w:r>
        <w:tab/>
        <w:t>Discussion on pre-compensation in NTN</w:t>
      </w:r>
      <w:r>
        <w:tab/>
        <w:t>CMCC</w:t>
      </w:r>
      <w:r>
        <w:tab/>
        <w:t>discussion</w:t>
      </w:r>
      <w:r>
        <w:tab/>
        <w:t>Rel-17</w:t>
      </w:r>
      <w:r>
        <w:tab/>
        <w:t>NR_NTN_solutions-Core</w:t>
      </w:r>
    </w:p>
    <w:p w14:paraId="784E9674" w14:textId="3FAA238B" w:rsidR="005F3E25" w:rsidRDefault="005F3E25" w:rsidP="005F3E25">
      <w:pPr>
        <w:pStyle w:val="Doc-title"/>
      </w:pPr>
      <w:r w:rsidRPr="00C35916">
        <w:rPr>
          <w:rStyle w:val="Hyperlink"/>
        </w:rPr>
        <w:t>R2-2010451</w:t>
      </w:r>
      <w:r>
        <w:tab/>
        <w:t>Delay calculation and compensation in NTN</w:t>
      </w:r>
      <w:r>
        <w:tab/>
        <w:t>InterDigital</w:t>
      </w:r>
      <w:r>
        <w:tab/>
        <w:t>discussion</w:t>
      </w:r>
      <w:r>
        <w:tab/>
        <w:t>Rel-17</w:t>
      </w:r>
      <w:r>
        <w:tab/>
        <w:t>NR_NTN_solutions-Core</w:t>
      </w:r>
    </w:p>
    <w:p w14:paraId="7B4746E0" w14:textId="77777777" w:rsidR="005F3E25" w:rsidRDefault="005F3E25" w:rsidP="005F3E25">
      <w:pPr>
        <w:pStyle w:val="Heading4"/>
      </w:pPr>
      <w:r>
        <w:t>8.10.2.2</w:t>
      </w:r>
      <w:r>
        <w:tab/>
        <w:t>Other MAC aspects</w:t>
      </w:r>
    </w:p>
    <w:p w14:paraId="1527B0D2" w14:textId="77777777" w:rsidR="00FC0F03" w:rsidRDefault="00FC0F03" w:rsidP="00FC0F03">
      <w:pPr>
        <w:pStyle w:val="Doc-title"/>
      </w:pPr>
    </w:p>
    <w:p w14:paraId="44A21DFE" w14:textId="2C375EAC" w:rsidR="00FC0F03" w:rsidRDefault="00FC0F03" w:rsidP="00FC0F03">
      <w:pPr>
        <w:pStyle w:val="Doc-title"/>
      </w:pPr>
      <w:r w:rsidRPr="00C35916">
        <w:rPr>
          <w:rStyle w:val="Hyperlink"/>
        </w:rPr>
        <w:t>R2-2009064</w:t>
      </w:r>
      <w:r>
        <w:tab/>
        <w:t>Enhancements on UL scheduling for NTN</w:t>
      </w:r>
      <w:r>
        <w:tab/>
        <w:t>Nomor Research GmbH, Thales</w:t>
      </w:r>
      <w:r>
        <w:tab/>
        <w:t>discussion</w:t>
      </w:r>
      <w:r>
        <w:tab/>
        <w:t>Rel-17</w:t>
      </w:r>
    </w:p>
    <w:p w14:paraId="0D81CD79" w14:textId="77777777" w:rsidR="00735DCE" w:rsidRDefault="00735DCE" w:rsidP="00735DCE">
      <w:pPr>
        <w:pStyle w:val="Comments"/>
      </w:pPr>
      <w:r>
        <w:t xml:space="preserve">Proposal 1: </w:t>
      </w:r>
      <w:r>
        <w:tab/>
        <w:t>In NTN, the preferred configured grant is Type 1, which is configurable for a group of UEs.</w:t>
      </w:r>
    </w:p>
    <w:p w14:paraId="47B44F68" w14:textId="77777777" w:rsidR="00735DCE" w:rsidRDefault="00735DCE" w:rsidP="00735DCE">
      <w:pPr>
        <w:pStyle w:val="Comments"/>
      </w:pPr>
      <w:r>
        <w:t xml:space="preserve">Proposal 2: </w:t>
      </w:r>
      <w:r>
        <w:tab/>
        <w:t xml:space="preserve">Enhancement to reduce the signaling overhead on configuration as well as activation / deactivation of configured grant should be discussed for NTN. </w:t>
      </w:r>
    </w:p>
    <w:p w14:paraId="6B572850" w14:textId="77777777" w:rsidR="00735DCE" w:rsidRDefault="00735DCE" w:rsidP="00735DCE">
      <w:pPr>
        <w:pStyle w:val="Comments"/>
      </w:pPr>
      <w:r>
        <w:t xml:space="preserve">Proposal 3: </w:t>
      </w:r>
      <w:r>
        <w:tab/>
        <w:t>There is no need to modify periodicity of information element (IE) ConfiguredGrantConfig to support NTN.</w:t>
      </w:r>
    </w:p>
    <w:p w14:paraId="09B2759C" w14:textId="77777777" w:rsidR="00735DCE" w:rsidRDefault="00735DCE" w:rsidP="00735DCE">
      <w:pPr>
        <w:pStyle w:val="Comments"/>
      </w:pPr>
      <w:r>
        <w:t xml:space="preserve">Proposal 4: </w:t>
      </w:r>
      <w:r>
        <w:tab/>
        <w:t>There is no need to modify maxNrofConfiguredGrantConfig-r16 and maxNrofConfiguredGrantConfigMAC-r16 to support NTN.</w:t>
      </w:r>
    </w:p>
    <w:p w14:paraId="1E568E8E" w14:textId="77777777" w:rsidR="00735DCE" w:rsidRDefault="00735DCE" w:rsidP="00735DCE">
      <w:pPr>
        <w:pStyle w:val="Comments"/>
      </w:pPr>
      <w:r>
        <w:t xml:space="preserve">Proposal 5: </w:t>
      </w:r>
      <w:r>
        <w:tab/>
        <w:t>Support configured grant in NTN for UL scheduling.</w:t>
      </w:r>
    </w:p>
    <w:p w14:paraId="79A7AFDB" w14:textId="77777777" w:rsidR="00735DCE" w:rsidRDefault="00735DCE" w:rsidP="00735DCE">
      <w:pPr>
        <w:pStyle w:val="Comments"/>
      </w:pPr>
      <w:r>
        <w:t xml:space="preserve">Proposal 6: </w:t>
      </w:r>
      <w:r>
        <w:tab/>
      </w:r>
      <w:r>
        <w:tab/>
        <w:t>2-step RACH procedure will be the preferred random access procedure to request for a grant for UL data transmission in NTN.</w:t>
      </w:r>
    </w:p>
    <w:p w14:paraId="31124F55" w14:textId="77777777" w:rsidR="00735DCE" w:rsidRDefault="00735DCE" w:rsidP="00735DCE">
      <w:pPr>
        <w:pStyle w:val="Comments"/>
      </w:pPr>
      <w:r>
        <w:t xml:space="preserve">Proposal 7: </w:t>
      </w:r>
      <w:r>
        <w:tab/>
        <w:t>In NTN, use BSR over 2-step RACH only to a limited level. FFS whether a level should be specified or is up to network implementation.</w:t>
      </w:r>
    </w:p>
    <w:p w14:paraId="3FBA2A80" w14:textId="267A4393" w:rsidR="00735DCE" w:rsidRDefault="00735DCE" w:rsidP="00735DCE">
      <w:pPr>
        <w:pStyle w:val="Comments"/>
      </w:pPr>
      <w:r>
        <w:t xml:space="preserve">Proposal 8: </w:t>
      </w:r>
      <w:r>
        <w:tab/>
        <w:t>Support BSR over 2-step RACH procedure in NTN for UL scheduling.</w:t>
      </w:r>
    </w:p>
    <w:p w14:paraId="3B7F341F" w14:textId="77777777" w:rsidR="00735DCE" w:rsidRPr="00735DCE" w:rsidRDefault="00735DCE" w:rsidP="00735DCE">
      <w:pPr>
        <w:pStyle w:val="Comments"/>
      </w:pPr>
    </w:p>
    <w:p w14:paraId="4017FB8E" w14:textId="6D9DB160" w:rsidR="00FC0F03" w:rsidRPr="00FC0F03" w:rsidRDefault="00FC0F03" w:rsidP="00FC0F03">
      <w:pPr>
        <w:pStyle w:val="Doc-title"/>
      </w:pPr>
      <w:r w:rsidRPr="00C35916">
        <w:rPr>
          <w:rStyle w:val="Hyperlink"/>
        </w:rPr>
        <w:t>R2-2009109</w:t>
      </w:r>
      <w:r>
        <w:tab/>
        <w:t>Discussion on other MAC issues in NTN</w:t>
      </w:r>
      <w:r>
        <w:tab/>
        <w:t>OPPO</w:t>
      </w:r>
      <w:r>
        <w:tab/>
        <w:t>discussion</w:t>
      </w:r>
      <w:r>
        <w:tab/>
        <w:t>Rel-17</w:t>
      </w:r>
      <w:r>
        <w:tab/>
        <w:t>NR_NTN_solutions-Core</w:t>
      </w:r>
    </w:p>
    <w:p w14:paraId="0C95E0C7" w14:textId="77777777" w:rsidR="00735DCE" w:rsidRDefault="00735DCE" w:rsidP="00735DCE">
      <w:pPr>
        <w:pStyle w:val="Comments"/>
      </w:pPr>
      <w:r>
        <w:t>Proposal 1</w:t>
      </w:r>
      <w:r>
        <w:tab/>
        <w:t>For a UE configured with both CG and 2-step RACH, when a BSR is triggered, whether the UE triggers 2-step RACH or send BSR through CG is up to UE implementation.</w:t>
      </w:r>
    </w:p>
    <w:p w14:paraId="6CDCF042" w14:textId="77777777" w:rsidR="00735DCE" w:rsidRDefault="00735DCE" w:rsidP="00735DCE">
      <w:pPr>
        <w:pStyle w:val="Comments"/>
      </w:pPr>
      <w:r>
        <w:t>Proposal 2</w:t>
      </w:r>
      <w:r>
        <w:tab/>
        <w:t>Introduce an offset for the start of sr-ProhibitTimer.</w:t>
      </w:r>
    </w:p>
    <w:p w14:paraId="7A644E64" w14:textId="77777777" w:rsidR="00735DCE" w:rsidRDefault="00735DCE" w:rsidP="005F3E25">
      <w:pPr>
        <w:pStyle w:val="Doc-title"/>
      </w:pPr>
    </w:p>
    <w:p w14:paraId="7C460D59" w14:textId="42E6DD03" w:rsidR="005C04B4" w:rsidRDefault="005C04B4" w:rsidP="005C04B4">
      <w:pPr>
        <w:pStyle w:val="EmailDiscussion"/>
      </w:pPr>
      <w:r>
        <w:t>[POST112-e][1xx][NTN] UL scheduling enhancements (Oppo)</w:t>
      </w:r>
    </w:p>
    <w:p w14:paraId="267AFA7B" w14:textId="151E8A24" w:rsidR="005C04B4" w:rsidRDefault="005C04B4" w:rsidP="005C04B4">
      <w:pPr>
        <w:pStyle w:val="EmailDiscussion2"/>
      </w:pPr>
      <w:r>
        <w:tab/>
        <w:t xml:space="preserve">Scope: Discuss UL scheduling enhancements based on proposals in </w:t>
      </w:r>
      <w:r w:rsidRPr="00C35916">
        <w:rPr>
          <w:rStyle w:val="Hyperlink"/>
        </w:rPr>
        <w:t>R2-2009064</w:t>
      </w:r>
      <w:r>
        <w:t xml:space="preserve"> and </w:t>
      </w:r>
      <w:r w:rsidRPr="00C35916">
        <w:rPr>
          <w:rStyle w:val="Hyperlink"/>
        </w:rPr>
        <w:t>R2-2009109</w:t>
      </w:r>
    </w:p>
    <w:p w14:paraId="56E810EE" w14:textId="432703BB" w:rsidR="005C04B4" w:rsidRDefault="005C04B4" w:rsidP="005C04B4">
      <w:pPr>
        <w:pStyle w:val="EmailDiscussion2"/>
      </w:pPr>
      <w:r>
        <w:tab/>
        <w:t>Intended outcome: email discussion report</w:t>
      </w:r>
    </w:p>
    <w:p w14:paraId="1FDE68E8" w14:textId="52DF902F" w:rsidR="005C04B4" w:rsidRDefault="005C04B4" w:rsidP="005C04B4">
      <w:pPr>
        <w:pStyle w:val="EmailDiscussion2"/>
      </w:pPr>
      <w:r>
        <w:tab/>
        <w:t>Deadline:  Long</w:t>
      </w:r>
    </w:p>
    <w:p w14:paraId="2F7A9178" w14:textId="77777777" w:rsidR="005C04B4" w:rsidRDefault="005C04B4" w:rsidP="005C04B4">
      <w:pPr>
        <w:pStyle w:val="Doc-text2"/>
      </w:pPr>
    </w:p>
    <w:p w14:paraId="0C2B82D0" w14:textId="77777777" w:rsidR="005C04B4" w:rsidRPr="005C04B4" w:rsidRDefault="005C04B4" w:rsidP="005C04B4">
      <w:pPr>
        <w:pStyle w:val="Doc-text2"/>
      </w:pPr>
    </w:p>
    <w:p w14:paraId="787705A5" w14:textId="2A1EAB61" w:rsidR="005F3E25" w:rsidRDefault="005F3E25" w:rsidP="005F3E25">
      <w:pPr>
        <w:pStyle w:val="Doc-title"/>
      </w:pPr>
      <w:r w:rsidRPr="00C35916">
        <w:rPr>
          <w:rStyle w:val="Hyperlink"/>
        </w:rPr>
        <w:lastRenderedPageBreak/>
        <w:t>R2-2008836</w:t>
      </w:r>
      <w:r>
        <w:tab/>
        <w:t>Discussion on Other MAC aspects enhancements in NR NTN</w:t>
      </w:r>
      <w:r>
        <w:tab/>
        <w:t>CATT</w:t>
      </w:r>
      <w:r>
        <w:tab/>
        <w:t>discussion</w:t>
      </w:r>
      <w:r>
        <w:tab/>
        <w:t>Rel-17</w:t>
      </w:r>
      <w:r>
        <w:tab/>
        <w:t>NR_NTN_solutions-Core</w:t>
      </w:r>
    </w:p>
    <w:p w14:paraId="092077F7" w14:textId="4CFFEDDB" w:rsidR="005F3E25" w:rsidRDefault="005F3E25" w:rsidP="005F3E25">
      <w:pPr>
        <w:pStyle w:val="Doc-title"/>
      </w:pPr>
      <w:r w:rsidRPr="00C35916">
        <w:rPr>
          <w:rStyle w:val="Hyperlink"/>
        </w:rPr>
        <w:t>R2-2008912</w:t>
      </w:r>
      <w:r>
        <w:tab/>
        <w:t xml:space="preserve">MAC Aspects for an NTN- Observations and Proposals  </w:t>
      </w:r>
      <w:r>
        <w:tab/>
        <w:t>Samsung Research America</w:t>
      </w:r>
      <w:r>
        <w:tab/>
        <w:t>discussion</w:t>
      </w:r>
    </w:p>
    <w:p w14:paraId="54E2D314" w14:textId="7BF3CF3E" w:rsidR="00DC5609" w:rsidRDefault="00DC5609" w:rsidP="00DC5609">
      <w:pPr>
        <w:pStyle w:val="Doc-title"/>
      </w:pPr>
      <w:r w:rsidRPr="00C35916">
        <w:rPr>
          <w:rStyle w:val="Hyperlink"/>
        </w:rPr>
        <w:t>R2-2008936</w:t>
      </w:r>
      <w:r>
        <w:tab/>
        <w:t>Discussion on DRX operation associated with blind retransmission</w:t>
      </w:r>
      <w:r>
        <w:tab/>
        <w:t>PANASONIC R&amp;D Center Germany</w:t>
      </w:r>
      <w:r>
        <w:tab/>
        <w:t>discussion</w:t>
      </w:r>
    </w:p>
    <w:p w14:paraId="3DA6FD4C" w14:textId="012580DC" w:rsidR="005F3E25" w:rsidRDefault="005F3E25" w:rsidP="005F3E25">
      <w:pPr>
        <w:pStyle w:val="Doc-title"/>
      </w:pPr>
      <w:r w:rsidRPr="00C35916">
        <w:rPr>
          <w:rStyle w:val="Hyperlink"/>
        </w:rPr>
        <w:t>R2-2008969</w:t>
      </w:r>
      <w:r>
        <w:tab/>
        <w:t>Round trip delay offset for configured grant timers</w:t>
      </w:r>
      <w:r>
        <w:tab/>
        <w:t>MediaTek Inc.</w:t>
      </w:r>
      <w:r>
        <w:tab/>
        <w:t>discussion</w:t>
      </w:r>
    </w:p>
    <w:p w14:paraId="4A5019C9" w14:textId="59120DB3" w:rsidR="005F3E25" w:rsidRDefault="005F3E25" w:rsidP="005F3E25">
      <w:pPr>
        <w:pStyle w:val="Doc-title"/>
      </w:pPr>
      <w:r w:rsidRPr="00C35916">
        <w:rPr>
          <w:rStyle w:val="Hyperlink"/>
        </w:rPr>
        <w:t>R2-2008970</w:t>
      </w:r>
      <w:r>
        <w:tab/>
        <w:t>LCP impact of disabling HARQ uplink retransmission</w:t>
      </w:r>
      <w:r>
        <w:tab/>
        <w:t>MediaTek Inc.</w:t>
      </w:r>
      <w:r>
        <w:tab/>
        <w:t>discussion</w:t>
      </w:r>
    </w:p>
    <w:p w14:paraId="7DFA114D" w14:textId="539B238F" w:rsidR="005F3E25" w:rsidRDefault="005F3E25" w:rsidP="005F3E25">
      <w:pPr>
        <w:pStyle w:val="Doc-title"/>
      </w:pPr>
      <w:r w:rsidRPr="00C35916">
        <w:rPr>
          <w:rStyle w:val="Hyperlink"/>
        </w:rPr>
        <w:t>R2-2008997</w:t>
      </w:r>
      <w:r>
        <w:tab/>
        <w:t>Consideration on HARQ blind retransmission</w:t>
      </w:r>
      <w:r>
        <w:tab/>
        <w:t>Beijing Xiaomi Mobile Software</w:t>
      </w:r>
      <w:r>
        <w:tab/>
        <w:t>discussion</w:t>
      </w:r>
      <w:r>
        <w:tab/>
        <w:t>Rel-17</w:t>
      </w:r>
    </w:p>
    <w:p w14:paraId="4F2FE194" w14:textId="5AC53AE9" w:rsidR="005F3E25" w:rsidRDefault="005F3E25" w:rsidP="005F3E25">
      <w:pPr>
        <w:pStyle w:val="Doc-title"/>
      </w:pPr>
      <w:r w:rsidRPr="00C35916">
        <w:rPr>
          <w:rStyle w:val="Hyperlink"/>
        </w:rPr>
        <w:t>R2-2009108</w:t>
      </w:r>
      <w:r>
        <w:tab/>
        <w:t>HARQ impact on MAC procedures in NTN</w:t>
      </w:r>
      <w:r>
        <w:tab/>
        <w:t>OPPO</w:t>
      </w:r>
      <w:r>
        <w:tab/>
        <w:t>discussion</w:t>
      </w:r>
      <w:r>
        <w:tab/>
        <w:t>Rel-17</w:t>
      </w:r>
      <w:r>
        <w:tab/>
        <w:t>NR_NTN_solutions-Core</w:t>
      </w:r>
    </w:p>
    <w:p w14:paraId="0F76B628" w14:textId="3CDBD214" w:rsidR="005F3E25" w:rsidRDefault="005F3E25" w:rsidP="005F3E25">
      <w:pPr>
        <w:pStyle w:val="Doc-title"/>
      </w:pPr>
      <w:r w:rsidRPr="00C35916">
        <w:rPr>
          <w:rStyle w:val="Hyperlink"/>
        </w:rPr>
        <w:t>R2-2009140</w:t>
      </w:r>
      <w:r>
        <w:tab/>
        <w:t>Discussion on HARQ and related timers</w:t>
      </w:r>
      <w:r>
        <w:tab/>
        <w:t>Spreadtrum Communications</w:t>
      </w:r>
      <w:r>
        <w:tab/>
        <w:t>discussion</w:t>
      </w:r>
      <w:r>
        <w:tab/>
        <w:t>Rel-17</w:t>
      </w:r>
      <w:r>
        <w:tab/>
        <w:t>NR_NTN_solutions-Core</w:t>
      </w:r>
    </w:p>
    <w:p w14:paraId="5836C96A" w14:textId="0B9929C0" w:rsidR="005F3E25" w:rsidRDefault="005F3E25" w:rsidP="005F3E25">
      <w:pPr>
        <w:pStyle w:val="Doc-title"/>
      </w:pPr>
      <w:r w:rsidRPr="00C35916">
        <w:rPr>
          <w:rStyle w:val="Hyperlink"/>
        </w:rPr>
        <w:t>R2-2009452</w:t>
      </w:r>
      <w:r>
        <w:tab/>
        <w:t>UL HARQ process without HARQ retransmission</w:t>
      </w:r>
      <w:r>
        <w:tab/>
        <w:t>Qualcomm Inc</w:t>
      </w:r>
      <w:r>
        <w:tab/>
        <w:t>discussion</w:t>
      </w:r>
      <w:r>
        <w:tab/>
        <w:t>Rel-17</w:t>
      </w:r>
      <w:r>
        <w:tab/>
        <w:t>NR_NTN_solutions-Core</w:t>
      </w:r>
    </w:p>
    <w:p w14:paraId="48D9B9C7" w14:textId="670D03F4" w:rsidR="005F3E25" w:rsidRDefault="005F3E25" w:rsidP="005F3E25">
      <w:pPr>
        <w:pStyle w:val="Doc-title"/>
      </w:pPr>
      <w:r w:rsidRPr="00C35916">
        <w:rPr>
          <w:rStyle w:val="Hyperlink"/>
        </w:rPr>
        <w:t>R2-2009511</w:t>
      </w:r>
      <w:r>
        <w:tab/>
        <w:t>On user plane latency reduction mechanisms in NTN networks</w:t>
      </w:r>
      <w:r>
        <w:tab/>
        <w:t>Apple</w:t>
      </w:r>
      <w:r>
        <w:tab/>
        <w:t>discussion</w:t>
      </w:r>
      <w:r>
        <w:tab/>
        <w:t>Rel-17</w:t>
      </w:r>
      <w:r>
        <w:tab/>
        <w:t>NR_NTN_solutions-Core</w:t>
      </w:r>
    </w:p>
    <w:p w14:paraId="63B8F210" w14:textId="1910FA3D" w:rsidR="005F3E25" w:rsidRDefault="005F3E25" w:rsidP="005F3E25">
      <w:pPr>
        <w:pStyle w:val="Doc-title"/>
      </w:pPr>
      <w:r w:rsidRPr="00C35916">
        <w:rPr>
          <w:rStyle w:val="Hyperlink"/>
        </w:rPr>
        <w:t>R2-2009864</w:t>
      </w:r>
      <w:r>
        <w:tab/>
        <w:t>Discussion on DRX for NTN</w:t>
      </w:r>
      <w:r>
        <w:tab/>
        <w:t>Lenovo, Motorola Mobility</w:t>
      </w:r>
      <w:r>
        <w:tab/>
        <w:t>discussion</w:t>
      </w:r>
      <w:r>
        <w:tab/>
        <w:t>Rel-17</w:t>
      </w:r>
    </w:p>
    <w:p w14:paraId="492B49CC" w14:textId="6E43541B" w:rsidR="005F3E25" w:rsidRDefault="005F3E25" w:rsidP="005F3E25">
      <w:pPr>
        <w:pStyle w:val="Doc-title"/>
      </w:pPr>
      <w:r w:rsidRPr="00C35916">
        <w:rPr>
          <w:rStyle w:val="Hyperlink"/>
        </w:rPr>
        <w:t>R2-2009895</w:t>
      </w:r>
      <w:r>
        <w:tab/>
        <w:t>Other MAC aspects in NTN</w:t>
      </w:r>
      <w:r>
        <w:tab/>
        <w:t>Sony</w:t>
      </w:r>
      <w:r>
        <w:tab/>
        <w:t>discussion</w:t>
      </w:r>
      <w:r>
        <w:tab/>
        <w:t>Rel-17</w:t>
      </w:r>
      <w:r>
        <w:tab/>
        <w:t>NR_NTN_solutions-Core</w:t>
      </w:r>
    </w:p>
    <w:p w14:paraId="1CBAE5DD" w14:textId="6B3B1C98" w:rsidR="005F3E25" w:rsidRDefault="005F3E25" w:rsidP="005F3E25">
      <w:pPr>
        <w:pStyle w:val="Doc-title"/>
      </w:pPr>
      <w:r w:rsidRPr="00C35916">
        <w:rPr>
          <w:rStyle w:val="Hyperlink"/>
        </w:rPr>
        <w:t>R2-2009987</w:t>
      </w:r>
      <w:r>
        <w:tab/>
        <w:t>Discussion on HARQ and UL scheduling enhancement aspects in NTN</w:t>
      </w:r>
      <w:r>
        <w:tab/>
        <w:t>Nokia, Nokia Shanghai Bell</w:t>
      </w:r>
      <w:r>
        <w:tab/>
        <w:t>discussion</w:t>
      </w:r>
      <w:r>
        <w:tab/>
        <w:t>Rel-17</w:t>
      </w:r>
      <w:r>
        <w:tab/>
        <w:t>NR_NTN_solutions-Core</w:t>
      </w:r>
    </w:p>
    <w:p w14:paraId="4910FF17" w14:textId="7D850188" w:rsidR="005F3E25" w:rsidRDefault="005F3E25" w:rsidP="005F3E25">
      <w:pPr>
        <w:pStyle w:val="Doc-title"/>
      </w:pPr>
      <w:r w:rsidRPr="00C35916">
        <w:rPr>
          <w:rStyle w:val="Hyperlink"/>
        </w:rPr>
        <w:t>R2-2010168</w:t>
      </w:r>
      <w:r>
        <w:tab/>
        <w:t>On scheduling, HARQ, and DRX for NTN</w:t>
      </w:r>
      <w:r>
        <w:tab/>
        <w:t>Ericsson</w:t>
      </w:r>
      <w:r>
        <w:tab/>
        <w:t>discussion</w:t>
      </w:r>
      <w:r>
        <w:tab/>
        <w:t>Rel-17</w:t>
      </w:r>
      <w:r>
        <w:tab/>
        <w:t>NR_NTN_solutions-Core</w:t>
      </w:r>
    </w:p>
    <w:p w14:paraId="2C16EADA" w14:textId="660978B2" w:rsidR="005F3E25" w:rsidRDefault="005F3E25" w:rsidP="005F3E25">
      <w:pPr>
        <w:pStyle w:val="Doc-title"/>
      </w:pPr>
      <w:r w:rsidRPr="00C35916">
        <w:rPr>
          <w:rStyle w:val="Hyperlink"/>
        </w:rPr>
        <w:t>R2-2010320</w:t>
      </w:r>
      <w:r>
        <w:tab/>
        <w:t>Considerations on HARQ in NTN</w:t>
      </w:r>
      <w:r>
        <w:tab/>
        <w:t>ZTE Corporation, Sanechips</w:t>
      </w:r>
      <w:r>
        <w:tab/>
        <w:t>discussion</w:t>
      </w:r>
      <w:r>
        <w:tab/>
        <w:t>Rel-17</w:t>
      </w:r>
    </w:p>
    <w:p w14:paraId="063C6A57" w14:textId="79FC85CF" w:rsidR="005F3E25" w:rsidRDefault="005F3E25" w:rsidP="005F3E25">
      <w:pPr>
        <w:pStyle w:val="Doc-title"/>
      </w:pPr>
      <w:r w:rsidRPr="00C35916">
        <w:rPr>
          <w:rStyle w:val="Hyperlink"/>
        </w:rPr>
        <w:t>R2-2010334</w:t>
      </w:r>
      <w:r>
        <w:tab/>
        <w:t>Discussion on disabling HARQ feedback and uplink retransmission</w:t>
      </w:r>
      <w:r>
        <w:tab/>
        <w:t>LG Electronics Inc.</w:t>
      </w:r>
      <w:r>
        <w:tab/>
        <w:t>discussion</w:t>
      </w:r>
      <w:r>
        <w:tab/>
        <w:t>NR_NTN_solutions-Core</w:t>
      </w:r>
    </w:p>
    <w:p w14:paraId="56C84779" w14:textId="6FDDE6BC" w:rsidR="005F3E25" w:rsidRDefault="005F3E25" w:rsidP="005F3E25">
      <w:pPr>
        <w:pStyle w:val="Doc-title"/>
      </w:pPr>
      <w:r w:rsidRPr="00C35916">
        <w:rPr>
          <w:rStyle w:val="Hyperlink"/>
        </w:rPr>
        <w:t>R2-2010335</w:t>
      </w:r>
      <w:r>
        <w:tab/>
        <w:t>Discussion on scheduling enhancement</w:t>
      </w:r>
      <w:r>
        <w:tab/>
        <w:t>LG Electronics Inc.</w:t>
      </w:r>
      <w:r>
        <w:tab/>
        <w:t>discussion</w:t>
      </w:r>
      <w:r>
        <w:tab/>
        <w:t>NR_NTN_solutions-Core</w:t>
      </w:r>
    </w:p>
    <w:p w14:paraId="5C6ACBD1" w14:textId="57E0EF74" w:rsidR="005F3E25" w:rsidRDefault="005F3E25" w:rsidP="005F3E25">
      <w:pPr>
        <w:pStyle w:val="Doc-title"/>
      </w:pPr>
      <w:r w:rsidRPr="00C35916">
        <w:rPr>
          <w:rStyle w:val="Hyperlink"/>
        </w:rPr>
        <w:t>R2-2010368</w:t>
      </w:r>
      <w:r>
        <w:tab/>
        <w:t>Further discussion of HARQ operation for NTN</w:t>
      </w:r>
      <w:r>
        <w:tab/>
        <w:t>CMCC</w:t>
      </w:r>
      <w:r>
        <w:tab/>
        <w:t>discussion</w:t>
      </w:r>
      <w:r>
        <w:tab/>
        <w:t>Rel-17</w:t>
      </w:r>
      <w:r>
        <w:tab/>
        <w:t>NR_NTN_solutions-Core</w:t>
      </w:r>
    </w:p>
    <w:p w14:paraId="0819E91F" w14:textId="5734745B" w:rsidR="005F3E25" w:rsidRDefault="005F3E25" w:rsidP="005F3E25">
      <w:pPr>
        <w:pStyle w:val="Doc-title"/>
      </w:pPr>
      <w:r w:rsidRPr="00C35916">
        <w:rPr>
          <w:rStyle w:val="Hyperlink"/>
        </w:rPr>
        <w:t>R2-2010369</w:t>
      </w:r>
      <w:r>
        <w:tab/>
        <w:t>HARQ enhancement for NTN system</w:t>
      </w:r>
      <w:r>
        <w:tab/>
        <w:t>CMCC</w:t>
      </w:r>
      <w:r>
        <w:tab/>
        <w:t>discussion</w:t>
      </w:r>
      <w:r>
        <w:tab/>
        <w:t>Rel-17</w:t>
      </w:r>
      <w:r>
        <w:tab/>
        <w:t>NR_NTN_solutions-Core</w:t>
      </w:r>
    </w:p>
    <w:p w14:paraId="6510F5B8" w14:textId="2419FA6A" w:rsidR="005F3E25" w:rsidRDefault="005F3E25" w:rsidP="005F3E25">
      <w:pPr>
        <w:pStyle w:val="Doc-title"/>
      </w:pPr>
      <w:r w:rsidRPr="00C35916">
        <w:rPr>
          <w:rStyle w:val="Hyperlink"/>
        </w:rPr>
        <w:t>R2-2010533</w:t>
      </w:r>
      <w:r>
        <w:tab/>
        <w:t>HARQ aspects in NTN</w:t>
      </w:r>
      <w:r>
        <w:tab/>
        <w:t>ETRI</w:t>
      </w:r>
      <w:r>
        <w:tab/>
        <w:t>discussion</w:t>
      </w:r>
    </w:p>
    <w:p w14:paraId="583E4A6F" w14:textId="3F3F797F" w:rsidR="00DC5609" w:rsidRDefault="00DC5609" w:rsidP="00DC5609">
      <w:pPr>
        <w:pStyle w:val="Doc-title"/>
      </w:pPr>
      <w:r w:rsidRPr="00C35916">
        <w:rPr>
          <w:rStyle w:val="Hyperlink"/>
        </w:rPr>
        <w:t>R2-2010664</w:t>
      </w:r>
      <w:r>
        <w:tab/>
        <w:t>Considerations on scheduling request in NTN</w:t>
      </w:r>
      <w:r>
        <w:tab/>
        <w:t>CAICT</w:t>
      </w:r>
      <w:r>
        <w:tab/>
        <w:t>discussion</w:t>
      </w:r>
    </w:p>
    <w:p w14:paraId="4795C89F" w14:textId="77777777" w:rsidR="00DC5609" w:rsidRPr="00DC5609" w:rsidRDefault="00DC5609" w:rsidP="00DC5609">
      <w:pPr>
        <w:pStyle w:val="Doc-text2"/>
      </w:pPr>
    </w:p>
    <w:p w14:paraId="56AF7B2B" w14:textId="77777777" w:rsidR="005F3E25" w:rsidRDefault="005F3E25" w:rsidP="005F3E25">
      <w:pPr>
        <w:pStyle w:val="Heading4"/>
      </w:pPr>
      <w:r>
        <w:t>8.10.2.3</w:t>
      </w:r>
      <w:r>
        <w:tab/>
        <w:t>RLC and PDCP aspects</w:t>
      </w:r>
    </w:p>
    <w:p w14:paraId="25150CF8" w14:textId="77777777" w:rsidR="005F3E25" w:rsidRDefault="005F3E25" w:rsidP="005F3E25">
      <w:pPr>
        <w:pStyle w:val="Comments"/>
      </w:pPr>
      <w:r>
        <w:t>Including the outcome of Post111-e][909][NTN] RLC and PDCP aspects</w:t>
      </w:r>
    </w:p>
    <w:p w14:paraId="339F5299" w14:textId="79E86E10" w:rsidR="005F3E25" w:rsidRDefault="005F3E25" w:rsidP="005F3E25">
      <w:pPr>
        <w:pStyle w:val="Doc-title"/>
      </w:pPr>
      <w:r w:rsidRPr="00C35916">
        <w:rPr>
          <w:rStyle w:val="Hyperlink"/>
        </w:rPr>
        <w:t>R2-2008896</w:t>
      </w:r>
      <w:r>
        <w:tab/>
        <w:t>[POST111e][909][NTN] Email Discussions Summary on RLC and PDCP aspects (MediaTek)</w:t>
      </w:r>
      <w:r>
        <w:tab/>
        <w:t>MediaTek Inc.</w:t>
      </w:r>
      <w:r>
        <w:tab/>
        <w:t>discussion</w:t>
      </w:r>
    </w:p>
    <w:p w14:paraId="3AE8CD3A" w14:textId="4226360E" w:rsidR="00F2748F" w:rsidRDefault="00F2748F" w:rsidP="00F2748F">
      <w:pPr>
        <w:pStyle w:val="Comments"/>
      </w:pPr>
      <w:r>
        <w:t>Proposals with Complete Consensus</w:t>
      </w:r>
    </w:p>
    <w:p w14:paraId="39334136" w14:textId="1505F1E4" w:rsidR="00F2748F" w:rsidRDefault="00F2748F" w:rsidP="00F2748F">
      <w:pPr>
        <w:pStyle w:val="Comments"/>
      </w:pPr>
      <w:r>
        <w:t>Proposal 1: RLC t-Reassembly timer needs to be extended in NR-NTN.</w:t>
      </w:r>
    </w:p>
    <w:p w14:paraId="4C70338A" w14:textId="251490B7" w:rsidR="00F2748F" w:rsidRDefault="00F2748F" w:rsidP="00F2748F">
      <w:pPr>
        <w:pStyle w:val="Comments"/>
      </w:pPr>
      <w:r>
        <w:t>Proposal 3: There is no need to extend t-PollRetransmit Timer in NR-NTN.</w:t>
      </w:r>
    </w:p>
    <w:p w14:paraId="55E7469D" w14:textId="2B6EBDAC" w:rsidR="00F2748F" w:rsidRDefault="00F2748F" w:rsidP="00F2748F">
      <w:pPr>
        <w:pStyle w:val="Comments"/>
      </w:pPr>
      <w:r>
        <w:t>Proposal 4: There is no need to extend t-statusProhibit Timer in NR-NTN.</w:t>
      </w:r>
    </w:p>
    <w:p w14:paraId="4905F7C1" w14:textId="12BE826E" w:rsidR="00F2748F" w:rsidRDefault="00F2748F" w:rsidP="00F2748F">
      <w:pPr>
        <w:pStyle w:val="Comments"/>
      </w:pPr>
      <w:r>
        <w:t>Proposal 5: There is no need to extend RLC SN length in NR-NTN</w:t>
      </w:r>
    </w:p>
    <w:p w14:paraId="32276801" w14:textId="3925269A" w:rsidR="00F2748F" w:rsidRDefault="00F2748F" w:rsidP="00F2748F">
      <w:pPr>
        <w:pStyle w:val="Comments"/>
      </w:pPr>
      <w:r>
        <w:t>Proposal 9: There is no need to extend PDCP SN length in NR-NTN</w:t>
      </w:r>
    </w:p>
    <w:p w14:paraId="5346FC42" w14:textId="77777777" w:rsidR="00F2748F" w:rsidRDefault="00F2748F" w:rsidP="00F2748F">
      <w:pPr>
        <w:pStyle w:val="Comments"/>
      </w:pPr>
    </w:p>
    <w:p w14:paraId="6B9D8247" w14:textId="77777777" w:rsidR="00F173DF" w:rsidRDefault="00F173DF" w:rsidP="00F173DF">
      <w:pPr>
        <w:pStyle w:val="Doc-comment"/>
        <w:pBdr>
          <w:top w:val="single" w:sz="4" w:space="1" w:color="auto"/>
          <w:left w:val="single" w:sz="4" w:space="4" w:color="auto"/>
          <w:bottom w:val="single" w:sz="4" w:space="1" w:color="auto"/>
          <w:right w:val="single" w:sz="4" w:space="4" w:color="auto"/>
        </w:pBdr>
        <w:rPr>
          <w:i w:val="0"/>
        </w:rPr>
      </w:pPr>
      <w:r>
        <w:rPr>
          <w:i w:val="0"/>
        </w:rPr>
        <w:t>Agreements:</w:t>
      </w:r>
    </w:p>
    <w:p w14:paraId="7D479825" w14:textId="68CB94A6" w:rsidR="00F173DF" w:rsidRPr="00F173DF" w:rsidRDefault="00F173DF" w:rsidP="00BA2D5B">
      <w:pPr>
        <w:pStyle w:val="Doc-comment"/>
        <w:numPr>
          <w:ilvl w:val="0"/>
          <w:numId w:val="19"/>
        </w:numPr>
        <w:pBdr>
          <w:top w:val="single" w:sz="4" w:space="1" w:color="auto"/>
          <w:left w:val="single" w:sz="4" w:space="4" w:color="auto"/>
          <w:bottom w:val="single" w:sz="4" w:space="1" w:color="auto"/>
          <w:right w:val="single" w:sz="4" w:space="4" w:color="auto"/>
        </w:pBdr>
        <w:rPr>
          <w:i w:val="0"/>
        </w:rPr>
      </w:pPr>
      <w:r w:rsidRPr="00F173DF">
        <w:rPr>
          <w:i w:val="0"/>
        </w:rPr>
        <w:t>RLC t-Reassembly timer needs to be extended in NR-NTN.</w:t>
      </w:r>
    </w:p>
    <w:p w14:paraId="3EA4BB41" w14:textId="0D596C4B" w:rsidR="00F173DF" w:rsidRPr="00F173DF" w:rsidRDefault="00F173DF" w:rsidP="00BA2D5B">
      <w:pPr>
        <w:pStyle w:val="Doc-comment"/>
        <w:numPr>
          <w:ilvl w:val="0"/>
          <w:numId w:val="19"/>
        </w:numPr>
        <w:pBdr>
          <w:top w:val="single" w:sz="4" w:space="1" w:color="auto"/>
          <w:left w:val="single" w:sz="4" w:space="4" w:color="auto"/>
          <w:bottom w:val="single" w:sz="4" w:space="1" w:color="auto"/>
          <w:right w:val="single" w:sz="4" w:space="4" w:color="auto"/>
        </w:pBdr>
        <w:rPr>
          <w:i w:val="0"/>
        </w:rPr>
      </w:pPr>
      <w:r w:rsidRPr="00F173DF">
        <w:rPr>
          <w:i w:val="0"/>
        </w:rPr>
        <w:t>There is no need to extend t-PollRetransmit Timer in NR-NTN.</w:t>
      </w:r>
    </w:p>
    <w:p w14:paraId="50B0712C" w14:textId="71D9657E" w:rsidR="00F173DF" w:rsidRPr="00F173DF" w:rsidRDefault="00F173DF" w:rsidP="00BA2D5B">
      <w:pPr>
        <w:pStyle w:val="Doc-comment"/>
        <w:numPr>
          <w:ilvl w:val="0"/>
          <w:numId w:val="19"/>
        </w:numPr>
        <w:pBdr>
          <w:top w:val="single" w:sz="4" w:space="1" w:color="auto"/>
          <w:left w:val="single" w:sz="4" w:space="4" w:color="auto"/>
          <w:bottom w:val="single" w:sz="4" w:space="1" w:color="auto"/>
          <w:right w:val="single" w:sz="4" w:space="4" w:color="auto"/>
        </w:pBdr>
        <w:rPr>
          <w:i w:val="0"/>
        </w:rPr>
      </w:pPr>
      <w:r w:rsidRPr="00F173DF">
        <w:rPr>
          <w:i w:val="0"/>
        </w:rPr>
        <w:t>There is no need to extend t-statusProhibit Timer in NR-NTN.</w:t>
      </w:r>
    </w:p>
    <w:p w14:paraId="1BF2868B" w14:textId="5954AB4E" w:rsidR="00F173DF" w:rsidRPr="00F173DF" w:rsidRDefault="00F173DF" w:rsidP="00BA2D5B">
      <w:pPr>
        <w:pStyle w:val="Doc-comment"/>
        <w:numPr>
          <w:ilvl w:val="0"/>
          <w:numId w:val="19"/>
        </w:numPr>
        <w:pBdr>
          <w:top w:val="single" w:sz="4" w:space="1" w:color="auto"/>
          <w:left w:val="single" w:sz="4" w:space="4" w:color="auto"/>
          <w:bottom w:val="single" w:sz="4" w:space="1" w:color="auto"/>
          <w:right w:val="single" w:sz="4" w:space="4" w:color="auto"/>
        </w:pBdr>
        <w:rPr>
          <w:i w:val="0"/>
        </w:rPr>
      </w:pPr>
      <w:r w:rsidRPr="00F173DF">
        <w:rPr>
          <w:i w:val="0"/>
        </w:rPr>
        <w:t>There is no need to extend RLC SN length in NR-NTN</w:t>
      </w:r>
    </w:p>
    <w:p w14:paraId="03943481" w14:textId="2E84933E" w:rsidR="00F173DF" w:rsidRPr="00F173DF" w:rsidRDefault="00F173DF" w:rsidP="00BA2D5B">
      <w:pPr>
        <w:pStyle w:val="Doc-comment"/>
        <w:numPr>
          <w:ilvl w:val="0"/>
          <w:numId w:val="19"/>
        </w:numPr>
        <w:pBdr>
          <w:top w:val="single" w:sz="4" w:space="1" w:color="auto"/>
          <w:left w:val="single" w:sz="4" w:space="4" w:color="auto"/>
          <w:bottom w:val="single" w:sz="4" w:space="1" w:color="auto"/>
          <w:right w:val="single" w:sz="4" w:space="4" w:color="auto"/>
        </w:pBdr>
        <w:rPr>
          <w:i w:val="0"/>
        </w:rPr>
      </w:pPr>
      <w:r w:rsidRPr="00F173DF">
        <w:rPr>
          <w:i w:val="0"/>
        </w:rPr>
        <w:t>There is no need to extend PDCP SN length in NR-NTN</w:t>
      </w:r>
    </w:p>
    <w:p w14:paraId="3C9D28F8" w14:textId="77777777" w:rsidR="00F173DF" w:rsidRDefault="00F173DF" w:rsidP="00F2748F">
      <w:pPr>
        <w:pStyle w:val="Comments"/>
      </w:pPr>
    </w:p>
    <w:p w14:paraId="6BE29771" w14:textId="4EF48CBA" w:rsidR="00F2748F" w:rsidRDefault="00F2748F" w:rsidP="00F2748F">
      <w:pPr>
        <w:pStyle w:val="Comments"/>
      </w:pPr>
      <w:r>
        <w:t>Proposals with Majority Support</w:t>
      </w:r>
    </w:p>
    <w:p w14:paraId="0BF10717" w14:textId="21336960" w:rsidR="00F2748F" w:rsidRDefault="00F2748F" w:rsidP="00F2748F">
      <w:pPr>
        <w:pStyle w:val="Comments"/>
      </w:pPr>
      <w:r>
        <w:t>Proposal 2: The extension of RLC t-Reassembly timer is left on network implementation. The maximum value (or value range) of the extended timer is FFS.</w:t>
      </w:r>
    </w:p>
    <w:p w14:paraId="7181DA33" w14:textId="1BA71C6E" w:rsidR="00F173DF" w:rsidRPr="00F173DF" w:rsidRDefault="00F173DF" w:rsidP="00BA2D5B">
      <w:pPr>
        <w:pStyle w:val="Doc-comment"/>
        <w:numPr>
          <w:ilvl w:val="0"/>
          <w:numId w:val="13"/>
        </w:numPr>
        <w:rPr>
          <w:i w:val="0"/>
        </w:rPr>
      </w:pPr>
      <w:r w:rsidRPr="00F173DF">
        <w:rPr>
          <w:i w:val="0"/>
        </w:rPr>
        <w:lastRenderedPageBreak/>
        <w:t>Samsung would like to have a general framework for all R16 timers</w:t>
      </w:r>
    </w:p>
    <w:p w14:paraId="62339E91" w14:textId="4C5E53A1" w:rsidR="00F2748F" w:rsidRDefault="00F2748F" w:rsidP="00F2748F">
      <w:pPr>
        <w:pStyle w:val="Comments"/>
      </w:pPr>
      <w:r>
        <w:t>Proposal 6: There is no need to extend the PDCP Discard timer in NR-NTN until any new QoS requirement (5QI) is defined.</w:t>
      </w:r>
    </w:p>
    <w:p w14:paraId="30962E79" w14:textId="78E69D1C" w:rsidR="00F2748F" w:rsidRDefault="00F2748F" w:rsidP="00F2748F">
      <w:pPr>
        <w:pStyle w:val="Comments"/>
      </w:pPr>
      <w:r>
        <w:t>Proposal 7: If RAN2 agrees to extend the PDCP Discard timer, it will extend the value-range of the PDCP discard timer by a fixed set of values.</w:t>
      </w:r>
    </w:p>
    <w:p w14:paraId="0C8198EC" w14:textId="77777777" w:rsidR="00F2748F" w:rsidRDefault="00F2748F" w:rsidP="00F2748F">
      <w:pPr>
        <w:pStyle w:val="Comments"/>
      </w:pPr>
      <w:r>
        <w:t>Proposal 8: There is no need to extend the PDCP t-Reordering timer in NR-NTN until any new QoS requirement (5QI) is defined</w:t>
      </w:r>
    </w:p>
    <w:p w14:paraId="62D45BB7" w14:textId="77777777" w:rsidR="00F2748F" w:rsidRDefault="00F2748F" w:rsidP="00F2748F">
      <w:pPr>
        <w:pStyle w:val="Comments"/>
      </w:pPr>
    </w:p>
    <w:p w14:paraId="07CF6E59" w14:textId="77777777" w:rsidR="00F2748F" w:rsidRDefault="00F2748F" w:rsidP="00F2748F">
      <w:pPr>
        <w:pStyle w:val="Comments"/>
      </w:pPr>
      <w:r>
        <w:t>Proposals with No Clear Majority (Needs Online Discussion)</w:t>
      </w:r>
    </w:p>
    <w:p w14:paraId="0D665D23" w14:textId="3BC91144" w:rsidR="008C12E2" w:rsidRDefault="00F2748F" w:rsidP="00F2748F">
      <w:pPr>
        <w:pStyle w:val="Comments"/>
      </w:pPr>
      <w:r>
        <w:t>Proposal 10: RAN2 to send an LS to SA2, requesting to define new 5QI values that can meet NTN requirements (including GEO).</w:t>
      </w:r>
    </w:p>
    <w:p w14:paraId="13737F80" w14:textId="77777777" w:rsidR="00F2748F" w:rsidRPr="008C12E2" w:rsidRDefault="00F2748F" w:rsidP="008C12E2">
      <w:pPr>
        <w:pStyle w:val="Doc-text2"/>
      </w:pPr>
    </w:p>
    <w:p w14:paraId="02307C85" w14:textId="1AAEEC0E" w:rsidR="005F3E25" w:rsidRDefault="005F3E25" w:rsidP="005F3E25">
      <w:pPr>
        <w:pStyle w:val="Doc-title"/>
      </w:pPr>
      <w:r w:rsidRPr="00C35916">
        <w:rPr>
          <w:rStyle w:val="Hyperlink"/>
        </w:rPr>
        <w:t>R2-2008913</w:t>
      </w:r>
      <w:r>
        <w:tab/>
        <w:t xml:space="preserve">RLC and PDCP Aspects for an NTN- Observations and Proposals  </w:t>
      </w:r>
      <w:r>
        <w:tab/>
        <w:t>Samsung Research America</w:t>
      </w:r>
      <w:r>
        <w:tab/>
        <w:t>discussion</w:t>
      </w:r>
    </w:p>
    <w:p w14:paraId="1925B1FE" w14:textId="4CA8B622" w:rsidR="005F3E25" w:rsidRDefault="005F3E25" w:rsidP="005F3E25">
      <w:pPr>
        <w:pStyle w:val="Doc-title"/>
      </w:pPr>
      <w:r w:rsidRPr="00C35916">
        <w:rPr>
          <w:rStyle w:val="Hyperlink"/>
        </w:rPr>
        <w:t>R2-2009070</w:t>
      </w:r>
      <w:r>
        <w:tab/>
        <w:t>Remaining Aspects on Enhancements for NTN on RLC and PDCP Timers</w:t>
      </w:r>
      <w:r>
        <w:tab/>
        <w:t>Nomor Research GmbH, Thales</w:t>
      </w:r>
      <w:r>
        <w:tab/>
        <w:t>discussion</w:t>
      </w:r>
      <w:r>
        <w:tab/>
        <w:t>Rel-17</w:t>
      </w:r>
    </w:p>
    <w:p w14:paraId="562A0F2D" w14:textId="21F2A9A4" w:rsidR="005F3E25" w:rsidRDefault="005F3E25" w:rsidP="005F3E25">
      <w:pPr>
        <w:pStyle w:val="Doc-title"/>
      </w:pPr>
      <w:r w:rsidRPr="00C35916">
        <w:rPr>
          <w:rStyle w:val="Hyperlink"/>
        </w:rPr>
        <w:t>R2-2009647</w:t>
      </w:r>
      <w:r>
        <w:tab/>
        <w:t>Consideration of RLC and PDCP in NTN</w:t>
      </w:r>
      <w:r>
        <w:tab/>
        <w:t>China Telecom</w:t>
      </w:r>
      <w:r>
        <w:tab/>
        <w:t>discussion</w:t>
      </w:r>
    </w:p>
    <w:p w14:paraId="26952124" w14:textId="67D68B14" w:rsidR="005F3E25" w:rsidRDefault="005F3E25" w:rsidP="005F3E25">
      <w:pPr>
        <w:pStyle w:val="Doc-title"/>
      </w:pPr>
      <w:r w:rsidRPr="00C35916">
        <w:rPr>
          <w:rStyle w:val="Hyperlink"/>
        </w:rPr>
        <w:t>R2-2010167</w:t>
      </w:r>
      <w:r>
        <w:tab/>
        <w:t>On RLC and PDCP for NTN</w:t>
      </w:r>
      <w:r>
        <w:tab/>
        <w:t>Ericsson</w:t>
      </w:r>
      <w:r>
        <w:tab/>
        <w:t>discussion</w:t>
      </w:r>
      <w:r>
        <w:tab/>
        <w:t>Rel-17</w:t>
      </w:r>
      <w:r>
        <w:tab/>
        <w:t>NR_NTN_solutions-Core</w:t>
      </w:r>
    </w:p>
    <w:p w14:paraId="42253C38" w14:textId="70DA9343" w:rsidR="005F3E25" w:rsidRDefault="005F3E25" w:rsidP="005F3E25">
      <w:pPr>
        <w:pStyle w:val="Doc-title"/>
      </w:pPr>
      <w:r w:rsidRPr="00C35916">
        <w:rPr>
          <w:rStyle w:val="Hyperlink"/>
        </w:rPr>
        <w:t>R2-2010170</w:t>
      </w:r>
      <w:r>
        <w:tab/>
        <w:t>Additional RLC and PDCP aspects for NTN</w:t>
      </w:r>
      <w:r>
        <w:tab/>
        <w:t>Sequans Communications</w:t>
      </w:r>
      <w:r>
        <w:tab/>
        <w:t>discussion</w:t>
      </w:r>
      <w:r>
        <w:tab/>
        <w:t>Rel-17</w:t>
      </w:r>
      <w:r>
        <w:tab/>
        <w:t>NR_NTN_solutions-Core</w:t>
      </w:r>
    </w:p>
    <w:p w14:paraId="2983F787" w14:textId="77777777" w:rsidR="005F3E25" w:rsidRDefault="005F3E25" w:rsidP="005F3E25">
      <w:pPr>
        <w:pStyle w:val="Heading3"/>
      </w:pPr>
      <w:r>
        <w:t>8.10.3</w:t>
      </w:r>
      <w:r>
        <w:tab/>
        <w:t>Control Plane</w:t>
      </w:r>
    </w:p>
    <w:p w14:paraId="46BBBEF3" w14:textId="77777777" w:rsidR="005F3E25" w:rsidRDefault="005F3E25" w:rsidP="005F3E25">
      <w:pPr>
        <w:pStyle w:val="Comments"/>
      </w:pPr>
      <w:r>
        <w:t xml:space="preserve">Also identify things not covered in the TR that need to be covered, if any. </w:t>
      </w:r>
    </w:p>
    <w:p w14:paraId="2B994001" w14:textId="77777777" w:rsidR="005F3E25" w:rsidRDefault="005F3E25" w:rsidP="005F3E25">
      <w:pPr>
        <w:pStyle w:val="Heading4"/>
      </w:pPr>
      <w:r>
        <w:t>8.10.3.1</w:t>
      </w:r>
      <w:r>
        <w:tab/>
        <w:t>Earth fixed moving beams related issues</w:t>
      </w:r>
    </w:p>
    <w:p w14:paraId="31392408" w14:textId="77777777" w:rsidR="005F3E25" w:rsidRDefault="005F3E25" w:rsidP="005F3E25">
      <w:pPr>
        <w:pStyle w:val="Comments"/>
      </w:pPr>
      <w:r>
        <w:t>Including the outcome of Post111-e][910[NTN] Impacts of earth fixed and moving beams</w:t>
      </w:r>
    </w:p>
    <w:p w14:paraId="191F2F5A" w14:textId="050F7406" w:rsidR="008C12E2" w:rsidRDefault="008C12E2" w:rsidP="008C12E2">
      <w:pPr>
        <w:pStyle w:val="Doc-title"/>
      </w:pPr>
      <w:r w:rsidRPr="00C35916">
        <w:rPr>
          <w:rStyle w:val="Hyperlink"/>
        </w:rPr>
        <w:t>R2-2009820</w:t>
      </w:r>
      <w:r>
        <w:tab/>
        <w:t>[POST111e][910][NTN] Impacts of earth fixed and moving beams (Ericsson)</w:t>
      </w:r>
      <w:r>
        <w:tab/>
        <w:t>Ericsson</w:t>
      </w:r>
      <w:r>
        <w:tab/>
        <w:t>report</w:t>
      </w:r>
    </w:p>
    <w:p w14:paraId="208944B5" w14:textId="77777777" w:rsidR="001024A5" w:rsidRDefault="001024A5" w:rsidP="001024A5">
      <w:pPr>
        <w:pStyle w:val="Comments"/>
      </w:pPr>
      <w:r>
        <w:t>Proposal 1 RAN2 to consider Case 1 where gNB is co-located at the GW as priority.</w:t>
      </w:r>
    </w:p>
    <w:p w14:paraId="4D1D849B" w14:textId="77777777" w:rsidR="001024A5" w:rsidRDefault="001024A5" w:rsidP="001024A5">
      <w:pPr>
        <w:pStyle w:val="Comments"/>
      </w:pPr>
      <w:r>
        <w:t>Proposal 2 RAN2 does not continue inspecting differences between Earth fixed and Earth moving beams for Case 2. This does not preclude individual companies to bring contributions to RAN2 about it.</w:t>
      </w:r>
    </w:p>
    <w:p w14:paraId="007518A3" w14:textId="77777777" w:rsidR="001024A5" w:rsidRDefault="001024A5" w:rsidP="001024A5">
      <w:pPr>
        <w:pStyle w:val="Comments"/>
      </w:pPr>
      <w:r>
        <w:t>Proposal 3 RAN2 to discuss below issues for soft feeder link switch</w:t>
      </w:r>
    </w:p>
    <w:p w14:paraId="273ECF07" w14:textId="75CE3A65" w:rsidR="001024A5" w:rsidRDefault="001024A5" w:rsidP="001024A5">
      <w:pPr>
        <w:pStyle w:val="Comments"/>
        <w:ind w:firstLine="720"/>
      </w:pPr>
      <w:r>
        <w:t>Issue 1: Many connected mode UEs need to be handed over within the duration of the feeder link switch</w:t>
      </w:r>
    </w:p>
    <w:p w14:paraId="2F9900A8" w14:textId="03A32E87" w:rsidR="001024A5" w:rsidRDefault="001024A5" w:rsidP="001024A5">
      <w:pPr>
        <w:pStyle w:val="Comments"/>
        <w:ind w:firstLine="720"/>
      </w:pPr>
      <w:r>
        <w:t xml:space="preserve">Issue 2: Many idle mode UEs need to reselect another cell </w:t>
      </w:r>
    </w:p>
    <w:p w14:paraId="1BBB0C74" w14:textId="77777777" w:rsidR="001024A5" w:rsidRDefault="001024A5" w:rsidP="001024A5">
      <w:pPr>
        <w:pStyle w:val="Comments"/>
      </w:pPr>
      <w:r>
        <w:t>Proposal 4 RAN2 to discuss below issues for hard feeder link switch</w:t>
      </w:r>
    </w:p>
    <w:p w14:paraId="71D9910C" w14:textId="263CB202" w:rsidR="001024A5" w:rsidRDefault="001024A5" w:rsidP="001024A5">
      <w:pPr>
        <w:pStyle w:val="Comments"/>
        <w:ind w:firstLine="720"/>
      </w:pPr>
      <w:r>
        <w:t>Issue 6: Many connected mode UEs need to be moved to next cell within the duration of the feeder link switch</w:t>
      </w:r>
    </w:p>
    <w:p w14:paraId="429E65D1" w14:textId="0185BCB7" w:rsidR="001024A5" w:rsidRDefault="001024A5" w:rsidP="001024A5">
      <w:pPr>
        <w:pStyle w:val="Comments"/>
        <w:ind w:firstLine="720"/>
      </w:pPr>
      <w:r>
        <w:t xml:space="preserve">Issue 7: Many idle mode UEs need to reselect another cell </w:t>
      </w:r>
    </w:p>
    <w:p w14:paraId="24F8C0AF" w14:textId="02A55E9F" w:rsidR="001024A5" w:rsidRDefault="001024A5" w:rsidP="001024A5">
      <w:pPr>
        <w:pStyle w:val="Comments"/>
        <w:ind w:firstLine="720"/>
      </w:pPr>
      <w:r>
        <w:t>Issue 9: Service interruption due to tearing down one feeder&amp;service link and building other</w:t>
      </w:r>
    </w:p>
    <w:p w14:paraId="2FB6F7A2" w14:textId="75BACE6A" w:rsidR="001024A5" w:rsidRDefault="001024A5" w:rsidP="001024A5">
      <w:pPr>
        <w:pStyle w:val="Comments"/>
      </w:pPr>
      <w:r>
        <w:t>Proposal 5 RAN2 to send LS to RAN1 to ask feasibility of having same PCI from two satellites during service link switch.</w:t>
      </w:r>
    </w:p>
    <w:p w14:paraId="4C3EFFCE" w14:textId="483663D6" w:rsidR="001024A5" w:rsidRDefault="001024A5" w:rsidP="001024A5">
      <w:pPr>
        <w:pStyle w:val="Comments"/>
      </w:pPr>
      <w:r>
        <w:t>Proposal 6 RAN2 to discuss below issues for service link switch</w:t>
      </w:r>
    </w:p>
    <w:p w14:paraId="27E84CD7" w14:textId="1D2BBEB3" w:rsidR="001024A5" w:rsidRDefault="001024A5" w:rsidP="001024A5">
      <w:pPr>
        <w:pStyle w:val="Comments"/>
        <w:ind w:firstLine="720"/>
      </w:pPr>
      <w:r>
        <w:t>Issue 10: Many connected mode UEs need to be handed over within the duration of the service link switch</w:t>
      </w:r>
    </w:p>
    <w:p w14:paraId="33905A5B" w14:textId="323F9C33" w:rsidR="001024A5" w:rsidRDefault="001024A5" w:rsidP="001024A5">
      <w:pPr>
        <w:pStyle w:val="Comments"/>
        <w:ind w:left="720"/>
      </w:pPr>
      <w:r>
        <w:t xml:space="preserve">Issue 11: Many idle mode UEs need to reselect another cell </w:t>
      </w:r>
    </w:p>
    <w:p w14:paraId="15A32EE1" w14:textId="71FF1AFF" w:rsidR="001024A5" w:rsidRDefault="001024A5" w:rsidP="001024A5">
      <w:pPr>
        <w:pStyle w:val="Comments"/>
      </w:pPr>
      <w:r>
        <w:t>Proposal 7 RAN2 to prioritize discussing CHO in context of Scenarios 1-3.</w:t>
      </w:r>
    </w:p>
    <w:p w14:paraId="304A20B1" w14:textId="77777777" w:rsidR="001024A5" w:rsidRDefault="001024A5" w:rsidP="001024A5">
      <w:pPr>
        <w:pStyle w:val="Comments"/>
      </w:pPr>
      <w:r>
        <w:t>Proposal 8 RAN2 to discuss the below solutions or their variants further(yellow most straightforward additions added)</w:t>
      </w:r>
    </w:p>
    <w:p w14:paraId="26D4ED8F" w14:textId="6A08CE7F" w:rsidR="001024A5" w:rsidRDefault="001024A5" w:rsidP="00BA2D5B">
      <w:pPr>
        <w:pStyle w:val="Comments"/>
        <w:numPr>
          <w:ilvl w:val="0"/>
          <w:numId w:val="14"/>
        </w:numPr>
      </w:pPr>
      <w:r>
        <w:t xml:space="preserve">Solution 11: Informing of the upcoming feeder link switch (the UE about PCI leaving and another PCI appearing due to feeder link switch) </w:t>
      </w:r>
    </w:p>
    <w:p w14:paraId="51AA56D2" w14:textId="587B206F" w:rsidR="001024A5" w:rsidRDefault="001024A5" w:rsidP="00BA2D5B">
      <w:pPr>
        <w:pStyle w:val="Comments"/>
        <w:numPr>
          <w:ilvl w:val="1"/>
          <w:numId w:val="14"/>
        </w:numPr>
      </w:pPr>
      <w:r>
        <w:t>stored at UE or via system information or paging indicator</w:t>
      </w:r>
    </w:p>
    <w:p w14:paraId="0ED1A842" w14:textId="795C0685" w:rsidR="001024A5" w:rsidRDefault="001024A5" w:rsidP="00BA2D5B">
      <w:pPr>
        <w:pStyle w:val="Comments"/>
        <w:numPr>
          <w:ilvl w:val="0"/>
          <w:numId w:val="14"/>
        </w:numPr>
      </w:pPr>
      <w:r>
        <w:t xml:space="preserve">Solution 12: UE does cell ranking and reselection based on </w:t>
      </w:r>
    </w:p>
    <w:p w14:paraId="1C30AA05" w14:textId="69C376C6" w:rsidR="001024A5" w:rsidRDefault="001024A5" w:rsidP="00BA2D5B">
      <w:pPr>
        <w:pStyle w:val="Comments"/>
        <w:numPr>
          <w:ilvl w:val="0"/>
          <w:numId w:val="15"/>
        </w:numPr>
      </w:pPr>
      <w:r>
        <w:t>information of Solution 7 stored at UE or via system information or paging indicator</w:t>
      </w:r>
    </w:p>
    <w:p w14:paraId="11F74495" w14:textId="308DB916" w:rsidR="001024A5" w:rsidRDefault="001024A5" w:rsidP="00BA2D5B">
      <w:pPr>
        <w:pStyle w:val="Comments"/>
        <w:numPr>
          <w:ilvl w:val="0"/>
          <w:numId w:val="15"/>
        </w:numPr>
      </w:pPr>
      <w:r>
        <w:t xml:space="preserve">UE absolute location </w:t>
      </w:r>
    </w:p>
    <w:p w14:paraId="560EB589" w14:textId="1C74D9CA" w:rsidR="001024A5" w:rsidRDefault="001024A5" w:rsidP="00BA2D5B">
      <w:pPr>
        <w:pStyle w:val="Comments"/>
        <w:numPr>
          <w:ilvl w:val="0"/>
          <w:numId w:val="15"/>
        </w:numPr>
      </w:pPr>
      <w:r>
        <w:t>UE location relative to serving satellite</w:t>
      </w:r>
    </w:p>
    <w:p w14:paraId="0D572576" w14:textId="5D0068EE" w:rsidR="001024A5" w:rsidRDefault="001024A5" w:rsidP="00BA2D5B">
      <w:pPr>
        <w:pStyle w:val="Comments"/>
        <w:numPr>
          <w:ilvl w:val="0"/>
          <w:numId w:val="15"/>
        </w:numPr>
      </w:pPr>
      <w:r>
        <w:t>Round trip time (RTT) for the satellite</w:t>
      </w:r>
    </w:p>
    <w:p w14:paraId="7FD2B059" w14:textId="1ADCC6F7" w:rsidR="001024A5" w:rsidRDefault="001024A5" w:rsidP="00BA2D5B">
      <w:pPr>
        <w:pStyle w:val="Comments"/>
        <w:numPr>
          <w:ilvl w:val="0"/>
          <w:numId w:val="15"/>
        </w:numPr>
      </w:pPr>
      <w:r>
        <w:t>Remaining dwell time(time left to be served) in a cell that is leaving or appearing</w:t>
      </w:r>
    </w:p>
    <w:p w14:paraId="50C44C14" w14:textId="03173304" w:rsidR="001024A5" w:rsidRDefault="001024A5" w:rsidP="001024A5">
      <w:pPr>
        <w:pStyle w:val="Comments"/>
      </w:pPr>
      <w:r>
        <w:t>Proposal 9 RAN2 to agree to support t</w:t>
      </w:r>
      <w:r w:rsidR="00B63848">
        <w:t>he following solutions (</w:t>
      </w:r>
      <w:r>
        <w:t>details FFS)</w:t>
      </w:r>
    </w:p>
    <w:p w14:paraId="4C592459" w14:textId="77777777" w:rsidR="001024A5" w:rsidRDefault="001024A5" w:rsidP="00BA2D5B">
      <w:pPr>
        <w:pStyle w:val="Comments"/>
        <w:numPr>
          <w:ilvl w:val="0"/>
          <w:numId w:val="16"/>
        </w:numPr>
      </w:pPr>
      <w:r>
        <w:t>information of Solution 7(Informing of the upcoming feeder link switch (the UE about PCI leaving and another PCI appearing due to feeder link switch))</w:t>
      </w:r>
    </w:p>
    <w:p w14:paraId="325E3D2C" w14:textId="520A7242" w:rsidR="001024A5" w:rsidRDefault="001024A5" w:rsidP="00BA2D5B">
      <w:pPr>
        <w:pStyle w:val="Comments"/>
        <w:numPr>
          <w:ilvl w:val="0"/>
          <w:numId w:val="16"/>
        </w:numPr>
      </w:pPr>
      <w:r>
        <w:t>Remaining dwell time(time left to be served) in a cell that is leaving or appearing(which is same as signal left to be available):</w:t>
      </w:r>
    </w:p>
    <w:p w14:paraId="6329B61E" w14:textId="74A9862B" w:rsidR="00623208" w:rsidRPr="00623208" w:rsidRDefault="00623208" w:rsidP="00BA2D5B">
      <w:pPr>
        <w:pStyle w:val="Doc-comment"/>
        <w:numPr>
          <w:ilvl w:val="0"/>
          <w:numId w:val="13"/>
        </w:numPr>
        <w:rPr>
          <w:i w:val="0"/>
        </w:rPr>
      </w:pPr>
      <w:r w:rsidRPr="00623208">
        <w:rPr>
          <w:i w:val="0"/>
        </w:rPr>
        <w:t>Samsung and ZTE would like to continue discussing this offline</w:t>
      </w:r>
    </w:p>
    <w:p w14:paraId="752C0C48" w14:textId="2EDCDCA1" w:rsidR="001024A5" w:rsidRDefault="001024A5" w:rsidP="001024A5">
      <w:pPr>
        <w:pStyle w:val="Comments"/>
      </w:pPr>
      <w:r>
        <w:lastRenderedPageBreak/>
        <w:t>Proposal 10 RAN2 to study further whether location can be used as part of cell reselection procedure while concerning UE’s power consumption.</w:t>
      </w:r>
    </w:p>
    <w:p w14:paraId="49BCCD65" w14:textId="786937BB" w:rsidR="001024A5" w:rsidRDefault="001024A5" w:rsidP="001024A5">
      <w:pPr>
        <w:pStyle w:val="Comments"/>
      </w:pPr>
      <w:r>
        <w:t>Proposal 11 RAN2 to prior</w:t>
      </w:r>
      <w:r w:rsidR="006D4F66">
        <w:t xml:space="preserve">itize discussing soft TAI </w:t>
      </w:r>
      <w:r>
        <w:t>update</w:t>
      </w:r>
    </w:p>
    <w:p w14:paraId="6EEAFA1B" w14:textId="77777777" w:rsidR="001024A5" w:rsidRDefault="001024A5" w:rsidP="001024A5">
      <w:pPr>
        <w:pStyle w:val="Comments"/>
      </w:pPr>
    </w:p>
    <w:p w14:paraId="464F442A" w14:textId="3ED95B68" w:rsidR="004910FB" w:rsidRPr="004910FB" w:rsidRDefault="004910FB" w:rsidP="004910FB">
      <w:pPr>
        <w:pStyle w:val="Doc-comment"/>
        <w:pBdr>
          <w:top w:val="single" w:sz="4" w:space="1" w:color="auto"/>
          <w:left w:val="single" w:sz="4" w:space="4" w:color="auto"/>
          <w:bottom w:val="single" w:sz="4" w:space="1" w:color="auto"/>
          <w:right w:val="single" w:sz="4" w:space="4" w:color="auto"/>
        </w:pBdr>
        <w:rPr>
          <w:i w:val="0"/>
        </w:rPr>
      </w:pPr>
      <w:r w:rsidRPr="004910FB">
        <w:rPr>
          <w:i w:val="0"/>
        </w:rPr>
        <w:t>Agreements:</w:t>
      </w:r>
    </w:p>
    <w:p w14:paraId="326BF72F" w14:textId="35C46F8A" w:rsidR="004910FB" w:rsidRPr="004910FB" w:rsidRDefault="004910FB" w:rsidP="00BA2D5B">
      <w:pPr>
        <w:pStyle w:val="Doc-comment"/>
        <w:numPr>
          <w:ilvl w:val="0"/>
          <w:numId w:val="20"/>
        </w:numPr>
        <w:pBdr>
          <w:top w:val="single" w:sz="4" w:space="1" w:color="auto"/>
          <w:left w:val="single" w:sz="4" w:space="4" w:color="auto"/>
          <w:bottom w:val="single" w:sz="4" w:space="1" w:color="auto"/>
          <w:right w:val="single" w:sz="4" w:space="4" w:color="auto"/>
        </w:pBdr>
        <w:rPr>
          <w:i w:val="0"/>
        </w:rPr>
      </w:pPr>
      <w:r>
        <w:rPr>
          <w:i w:val="0"/>
        </w:rPr>
        <w:t>RAN2 to consider</w:t>
      </w:r>
      <w:r w:rsidRPr="004910FB">
        <w:rPr>
          <w:i w:val="0"/>
        </w:rPr>
        <w:t xml:space="preserve"> </w:t>
      </w:r>
      <w:r>
        <w:rPr>
          <w:i w:val="0"/>
        </w:rPr>
        <w:t xml:space="preserve">the case where gNB is co-located at the GW with higher </w:t>
      </w:r>
      <w:r w:rsidRPr="004910FB">
        <w:rPr>
          <w:i w:val="0"/>
        </w:rPr>
        <w:t>priority.</w:t>
      </w:r>
    </w:p>
    <w:p w14:paraId="5AE3AF7F" w14:textId="47614FC4" w:rsidR="004910FB" w:rsidRDefault="004910FB" w:rsidP="00BA2D5B">
      <w:pPr>
        <w:pStyle w:val="Doc-comment"/>
        <w:numPr>
          <w:ilvl w:val="0"/>
          <w:numId w:val="20"/>
        </w:numPr>
        <w:pBdr>
          <w:top w:val="single" w:sz="4" w:space="1" w:color="auto"/>
          <w:left w:val="single" w:sz="4" w:space="4" w:color="auto"/>
          <w:bottom w:val="single" w:sz="4" w:space="1" w:color="auto"/>
          <w:right w:val="single" w:sz="4" w:space="4" w:color="auto"/>
        </w:pBdr>
      </w:pPr>
      <w:r w:rsidRPr="004E6903">
        <w:rPr>
          <w:i w:val="0"/>
        </w:rPr>
        <w:t xml:space="preserve">RAN2 will continue working with the assumption that service link </w:t>
      </w:r>
      <w:r w:rsidR="00730700">
        <w:rPr>
          <w:i w:val="0"/>
        </w:rPr>
        <w:t xml:space="preserve">switch </w:t>
      </w:r>
      <w:r w:rsidR="00474C11" w:rsidRPr="00B41B52">
        <w:rPr>
          <w:i w:val="0"/>
        </w:rPr>
        <w:t>implies L3 mobility (meaning that at least in case the SSBs are on the same sync raster point the PCIs need to be different)</w:t>
      </w:r>
      <w:r w:rsidRPr="00474C11">
        <w:rPr>
          <w:i w:val="0"/>
        </w:rPr>
        <w:t xml:space="preserve">. </w:t>
      </w:r>
      <w:r w:rsidR="00623208" w:rsidRPr="004E6903">
        <w:rPr>
          <w:i w:val="0"/>
        </w:rPr>
        <w:t>Check if an LS to RAN1</w:t>
      </w:r>
      <w:r w:rsidRPr="004E6903">
        <w:rPr>
          <w:i w:val="0"/>
        </w:rPr>
        <w:t xml:space="preserve"> ask</w:t>
      </w:r>
      <w:r w:rsidR="00623208" w:rsidRPr="004E6903">
        <w:rPr>
          <w:i w:val="0"/>
        </w:rPr>
        <w:t>ing for</w:t>
      </w:r>
      <w:r w:rsidRPr="004E6903">
        <w:rPr>
          <w:i w:val="0"/>
        </w:rPr>
        <w:t xml:space="preserve"> feasibility of having same PCI </w:t>
      </w:r>
      <w:r w:rsidR="00623208" w:rsidRPr="004E6903">
        <w:rPr>
          <w:i w:val="0"/>
        </w:rPr>
        <w:t>as well can be agreed</w:t>
      </w:r>
    </w:p>
    <w:p w14:paraId="6BD07E7D" w14:textId="77777777" w:rsidR="004910FB" w:rsidRDefault="004910FB" w:rsidP="001024A5">
      <w:pPr>
        <w:pStyle w:val="Comments"/>
      </w:pPr>
    </w:p>
    <w:p w14:paraId="38917C12" w14:textId="0F66AF44" w:rsidR="004910FB" w:rsidRDefault="004910FB" w:rsidP="001024A5">
      <w:pPr>
        <w:pStyle w:val="Comments"/>
      </w:pPr>
    </w:p>
    <w:p w14:paraId="715E6CE9" w14:textId="770E9CE5" w:rsidR="00623208" w:rsidRDefault="00623208" w:rsidP="00623208">
      <w:pPr>
        <w:pStyle w:val="EmailDiscussion"/>
      </w:pPr>
      <w:r>
        <w:t>[AT112</w:t>
      </w:r>
      <w:r w:rsidR="004B7B3D">
        <w:t>-</w:t>
      </w:r>
      <w:r>
        <w:t xml:space="preserve">e][104][NTN] </w:t>
      </w:r>
      <w:r w:rsidR="004B7B3D">
        <w:t>Misc CP issues</w:t>
      </w:r>
      <w:r>
        <w:t xml:space="preserve"> (Ericsson)</w:t>
      </w:r>
    </w:p>
    <w:p w14:paraId="443BEB25" w14:textId="608193FD" w:rsidR="004E6903" w:rsidRDefault="00623208" w:rsidP="004E6903">
      <w:pPr>
        <w:pStyle w:val="EmailDiscussion2"/>
      </w:pPr>
      <w:r>
        <w:tab/>
        <w:t xml:space="preserve">Scope: </w:t>
      </w:r>
      <w:r w:rsidR="004E6903">
        <w:t xml:space="preserve">Discuss (a revision of) p7, p8, p9, p11 </w:t>
      </w:r>
      <w:r w:rsidR="001241FE">
        <w:t xml:space="preserve">from </w:t>
      </w:r>
      <w:r w:rsidR="001241FE" w:rsidRPr="00C35916">
        <w:rPr>
          <w:rStyle w:val="Hyperlink"/>
        </w:rPr>
        <w:t>R2-2009820</w:t>
      </w:r>
      <w:r w:rsidR="001241FE">
        <w:rPr>
          <w:rStyle w:val="Hyperlink"/>
        </w:rPr>
        <w:t xml:space="preserve"> </w:t>
      </w:r>
      <w:r w:rsidR="004E6903">
        <w:t xml:space="preserve">and discuss </w:t>
      </w:r>
      <w:r w:rsidR="004E6903" w:rsidRPr="004E6903">
        <w:t xml:space="preserve">an LS to RAN1 asking for feasibility of having </w:t>
      </w:r>
      <w:r w:rsidR="001241FE">
        <w:t xml:space="preserve">two satellites with </w:t>
      </w:r>
      <w:r w:rsidR="004E6903" w:rsidRPr="004E6903">
        <w:t xml:space="preserve">same PCI </w:t>
      </w:r>
      <w:r w:rsidR="001241FE">
        <w:t>during service link switch</w:t>
      </w:r>
    </w:p>
    <w:p w14:paraId="365A734D" w14:textId="77777777" w:rsidR="004E6903" w:rsidRPr="00ED4AC1" w:rsidRDefault="004E6903" w:rsidP="004E6903">
      <w:pPr>
        <w:pStyle w:val="EmailDiscussion2"/>
        <w:ind w:left="1619" w:firstLine="0"/>
        <w:rPr>
          <w:color w:val="0000FF"/>
          <w:u w:val="single"/>
        </w:rPr>
      </w:pPr>
      <w:r>
        <w:t>Intended outcome: summary of the offline discussion with e.g.:</w:t>
      </w:r>
    </w:p>
    <w:p w14:paraId="470628A3" w14:textId="77777777" w:rsidR="004E6903" w:rsidRPr="004E6903" w:rsidRDefault="004E6903" w:rsidP="00BA2D5B">
      <w:pPr>
        <w:pStyle w:val="EmailDiscussion2"/>
        <w:numPr>
          <w:ilvl w:val="2"/>
          <w:numId w:val="8"/>
        </w:numPr>
        <w:ind w:left="1980"/>
      </w:pPr>
      <w:r w:rsidRPr="004E6903">
        <w:t>List of proposals</w:t>
      </w:r>
      <w:r>
        <w:t xml:space="preserve"> for agreement</w:t>
      </w:r>
      <w:r w:rsidRPr="004E6903">
        <w:t xml:space="preserve"> (if any)</w:t>
      </w:r>
    </w:p>
    <w:p w14:paraId="5251E2FC" w14:textId="77777777" w:rsidR="004E6903" w:rsidRDefault="004E6903" w:rsidP="00BA2D5B">
      <w:pPr>
        <w:pStyle w:val="EmailDiscussion2"/>
        <w:numPr>
          <w:ilvl w:val="2"/>
          <w:numId w:val="8"/>
        </w:numPr>
        <w:ind w:left="1980"/>
      </w:pPr>
      <w:r w:rsidRPr="004E6903">
        <w:t>List of proposals that require online discussions</w:t>
      </w:r>
    </w:p>
    <w:p w14:paraId="1E898539" w14:textId="1F855CAF" w:rsidR="001241FE" w:rsidRDefault="001241FE" w:rsidP="001241FE">
      <w:pPr>
        <w:pStyle w:val="EmailDiscussion2"/>
        <w:ind w:left="1620" w:firstLine="0"/>
      </w:pPr>
      <w:r>
        <w:t>and draft LS to RAN1</w:t>
      </w:r>
    </w:p>
    <w:p w14:paraId="2A7DBB5C" w14:textId="77777777" w:rsidR="004E6903" w:rsidRPr="00D3643C" w:rsidRDefault="004E6903" w:rsidP="004E6903">
      <w:pPr>
        <w:pStyle w:val="EmailDiscussion2"/>
        <w:ind w:left="1619" w:firstLine="0"/>
        <w:rPr>
          <w:color w:val="000000" w:themeColor="text1"/>
        </w:rPr>
      </w:pPr>
      <w:r>
        <w:rPr>
          <w:color w:val="000000" w:themeColor="text1"/>
        </w:rPr>
        <w:t>Initial</w:t>
      </w:r>
      <w:r w:rsidRPr="00D3643C">
        <w:rPr>
          <w:color w:val="000000" w:themeColor="text1"/>
        </w:rPr>
        <w:t xml:space="preserve"> deadl</w:t>
      </w:r>
      <w:r>
        <w:rPr>
          <w:color w:val="000000" w:themeColor="text1"/>
        </w:rPr>
        <w:t xml:space="preserve">ine (for companies' feedback): </w:t>
      </w:r>
      <w:r>
        <w:t>Monday</w:t>
      </w:r>
      <w:r w:rsidRPr="002407E1">
        <w:t xml:space="preserve"> </w:t>
      </w:r>
      <w:r>
        <w:rPr>
          <w:color w:val="000000" w:themeColor="text1"/>
        </w:rPr>
        <w:t>2020-11-09</w:t>
      </w:r>
      <w:r w:rsidRPr="002407E1">
        <w:rPr>
          <w:color w:val="000000" w:themeColor="text1"/>
        </w:rPr>
        <w:t xml:space="preserve"> </w:t>
      </w:r>
      <w:r>
        <w:rPr>
          <w:color w:val="000000" w:themeColor="text1"/>
        </w:rPr>
        <w:t>17</w:t>
      </w:r>
      <w:r w:rsidRPr="002407E1">
        <w:rPr>
          <w:color w:val="000000" w:themeColor="text1"/>
        </w:rPr>
        <w:t>:</w:t>
      </w:r>
      <w:r>
        <w:rPr>
          <w:color w:val="000000" w:themeColor="text1"/>
        </w:rPr>
        <w:t>00 UTC</w:t>
      </w:r>
    </w:p>
    <w:p w14:paraId="34897BC9" w14:textId="22EC6C9F" w:rsidR="004E6903" w:rsidRPr="00D3643C" w:rsidRDefault="004E6903" w:rsidP="004E6903">
      <w:pPr>
        <w:pStyle w:val="EmailDiscussion2"/>
        <w:ind w:left="1619" w:firstLine="0"/>
        <w:rPr>
          <w:color w:val="000000" w:themeColor="text1"/>
        </w:rPr>
      </w:pPr>
      <w:r>
        <w:rPr>
          <w:color w:val="000000" w:themeColor="text1"/>
        </w:rPr>
        <w:t>Initial</w:t>
      </w:r>
      <w:r w:rsidRPr="00D3643C">
        <w:rPr>
          <w:color w:val="000000" w:themeColor="text1"/>
        </w:rPr>
        <w:t xml:space="preserve"> deadline (for </w:t>
      </w:r>
      <w:r w:rsidRPr="000656F9">
        <w:rPr>
          <w:rStyle w:val="Doc-text2Char"/>
        </w:rPr>
        <w:t>rapporteur's summary in</w:t>
      </w:r>
      <w:r>
        <w:rPr>
          <w:rStyle w:val="Doc-text2Char"/>
        </w:rPr>
        <w:t xml:space="preserve"> </w:t>
      </w:r>
      <w:r w:rsidRPr="00C35916">
        <w:rPr>
          <w:rStyle w:val="Hyperlink"/>
        </w:rPr>
        <w:t>R2-20107</w:t>
      </w:r>
      <w:r w:rsidR="001241FE" w:rsidRPr="00C35916">
        <w:rPr>
          <w:rStyle w:val="Hyperlink"/>
        </w:rPr>
        <w:t>65</w:t>
      </w:r>
      <w:r w:rsidR="001241FE">
        <w:rPr>
          <w:rStyle w:val="Doc-text2Char"/>
        </w:rPr>
        <w:t xml:space="preserve"> and draft LS in </w:t>
      </w:r>
      <w:r w:rsidR="001241FE" w:rsidRPr="00FF0A76">
        <w:rPr>
          <w:rStyle w:val="Doc-text2Char"/>
        </w:rPr>
        <w:t>R2-2010766</w:t>
      </w:r>
      <w:r w:rsidRPr="000656F9">
        <w:rPr>
          <w:rStyle w:val="Doc-text2Char"/>
        </w:rPr>
        <w:t>):</w:t>
      </w:r>
      <w:r w:rsidRPr="00D3643C">
        <w:rPr>
          <w:color w:val="000000" w:themeColor="text1"/>
        </w:rPr>
        <w:t xml:space="preserve">  </w:t>
      </w:r>
      <w:r>
        <w:t>Mon</w:t>
      </w:r>
      <w:r w:rsidRPr="002407E1">
        <w:t xml:space="preserve">day </w:t>
      </w:r>
      <w:r>
        <w:rPr>
          <w:color w:val="000000" w:themeColor="text1"/>
        </w:rPr>
        <w:t>2020-11-09</w:t>
      </w:r>
      <w:r w:rsidRPr="002407E1">
        <w:rPr>
          <w:color w:val="000000" w:themeColor="text1"/>
        </w:rPr>
        <w:t xml:space="preserve"> </w:t>
      </w:r>
      <w:r>
        <w:rPr>
          <w:color w:val="000000" w:themeColor="text1"/>
        </w:rPr>
        <w:t>23:00 UTC</w:t>
      </w:r>
    </w:p>
    <w:p w14:paraId="195E8CD0" w14:textId="70CA156C" w:rsidR="004E6903" w:rsidRPr="004E6903" w:rsidRDefault="004E6903" w:rsidP="004E6903">
      <w:pPr>
        <w:pStyle w:val="EmailDiscussion2"/>
        <w:ind w:left="1619" w:firstLine="0"/>
        <w:rPr>
          <w:u w:val="single"/>
        </w:rPr>
      </w:pPr>
      <w:r w:rsidRPr="00657E5D">
        <w:rPr>
          <w:u w:val="single"/>
        </w:rPr>
        <w:t xml:space="preserve">Proposals marked </w:t>
      </w:r>
      <w:r>
        <w:rPr>
          <w:u w:val="single"/>
        </w:rPr>
        <w:t>"</w:t>
      </w:r>
      <w:r w:rsidRPr="00657E5D">
        <w:rPr>
          <w:u w:val="single"/>
        </w:rPr>
        <w:t>for agreement</w:t>
      </w:r>
      <w:r>
        <w:rPr>
          <w:u w:val="single"/>
        </w:rPr>
        <w:t>"</w:t>
      </w:r>
      <w:r w:rsidRPr="00657E5D">
        <w:rPr>
          <w:u w:val="single"/>
        </w:rPr>
        <w:t xml:space="preserve"> </w:t>
      </w:r>
      <w:r>
        <w:rPr>
          <w:u w:val="single"/>
        </w:rPr>
        <w:t xml:space="preserve">in </w:t>
      </w:r>
      <w:r w:rsidRPr="00C35916">
        <w:rPr>
          <w:rStyle w:val="Hyperlink"/>
        </w:rPr>
        <w:t>R2-201076</w:t>
      </w:r>
      <w:r w:rsidR="001241FE" w:rsidRPr="00C35916">
        <w:rPr>
          <w:rStyle w:val="Hyperlink"/>
        </w:rPr>
        <w:t>5</w:t>
      </w:r>
      <w:r>
        <w:rPr>
          <w:rStyle w:val="Doc-text2Char"/>
          <w:u w:val="single"/>
        </w:rPr>
        <w:t xml:space="preserve"> </w:t>
      </w:r>
      <w:r w:rsidRPr="004E6903">
        <w:rPr>
          <w:u w:val="single"/>
        </w:rPr>
        <w:t>not</w:t>
      </w:r>
      <w:r w:rsidRPr="00657E5D">
        <w:rPr>
          <w:u w:val="single"/>
        </w:rPr>
        <w:t xml:space="preserve"> challenged until </w:t>
      </w:r>
      <w:r>
        <w:rPr>
          <w:u w:val="single"/>
        </w:rPr>
        <w:t>Tue</w:t>
      </w:r>
      <w:r w:rsidRPr="00657E5D">
        <w:rPr>
          <w:u w:val="single"/>
        </w:rPr>
        <w:t xml:space="preserve">sday </w:t>
      </w:r>
      <w:r>
        <w:rPr>
          <w:color w:val="000000" w:themeColor="text1"/>
          <w:u w:val="single"/>
        </w:rPr>
        <w:t>2020-11-10 12</w:t>
      </w:r>
      <w:r w:rsidRPr="00657E5D">
        <w:rPr>
          <w:color w:val="000000" w:themeColor="text1"/>
          <w:u w:val="single"/>
        </w:rPr>
        <w:t xml:space="preserve">:00 UTC </w:t>
      </w:r>
      <w:r w:rsidRPr="00657E5D">
        <w:rPr>
          <w:u w:val="single"/>
        </w:rPr>
        <w:t>will be declared as agreed by the session chair.</w:t>
      </w:r>
      <w:r>
        <w:rPr>
          <w:u w:val="single"/>
        </w:rPr>
        <w:t xml:space="preserve"> For the rest the discussion will continue online.</w:t>
      </w:r>
    </w:p>
    <w:p w14:paraId="523412F4" w14:textId="77777777" w:rsidR="004E6903" w:rsidRDefault="004E6903" w:rsidP="00623208">
      <w:pPr>
        <w:pStyle w:val="EmailDiscussion2"/>
      </w:pPr>
    </w:p>
    <w:p w14:paraId="706C1409" w14:textId="323F68A5" w:rsidR="004B7B3D" w:rsidRDefault="004B7B3D" w:rsidP="004B7B3D">
      <w:pPr>
        <w:pStyle w:val="Doc-title"/>
      </w:pPr>
      <w:r w:rsidRPr="00C35916">
        <w:rPr>
          <w:rStyle w:val="Hyperlink"/>
        </w:rPr>
        <w:t>R2-2010765</w:t>
      </w:r>
      <w:r w:rsidRPr="004B7B3D">
        <w:tab/>
      </w:r>
      <w:r>
        <w:t>Summary of offline 104 - Misc C</w:t>
      </w:r>
      <w:r w:rsidR="007A02E7">
        <w:t>P</w:t>
      </w:r>
      <w:r>
        <w:t xml:space="preserve"> issues</w:t>
      </w:r>
      <w:r>
        <w:tab/>
        <w:t>Ericsson</w:t>
      </w:r>
      <w:r>
        <w:tab/>
        <w:t>discussion</w:t>
      </w:r>
      <w:r>
        <w:tab/>
        <w:t>Rel-17</w:t>
      </w:r>
      <w:r>
        <w:tab/>
        <w:t>NR_NTN_solutions-Core</w:t>
      </w:r>
    </w:p>
    <w:p w14:paraId="40638A5A" w14:textId="77777777" w:rsidR="002B4BF8" w:rsidRPr="002B4BF8" w:rsidRDefault="002B4BF8" w:rsidP="002B4BF8">
      <w:pPr>
        <w:pStyle w:val="Doc-text2"/>
      </w:pPr>
    </w:p>
    <w:p w14:paraId="5F68A6EB" w14:textId="77777777" w:rsidR="002B4BF8" w:rsidRDefault="002B4BF8" w:rsidP="002B4BF8">
      <w:pPr>
        <w:pStyle w:val="Comments"/>
      </w:pPr>
      <w:r>
        <w:t>Proposals for online discussion:</w:t>
      </w:r>
    </w:p>
    <w:p w14:paraId="142BF3D7" w14:textId="4CD87311" w:rsidR="002B4BF8" w:rsidRDefault="002B4BF8" w:rsidP="002B4BF8">
      <w:pPr>
        <w:pStyle w:val="Comments"/>
      </w:pPr>
      <w:r>
        <w:t xml:space="preserve">Proposal 1 Rel-16 CHO is considered as baseline and a combination of NTN specific triggers is adopted. These may be at least location and timer based and it should be able to reflect the feeder/service link switch timing. </w:t>
      </w:r>
    </w:p>
    <w:p w14:paraId="275716F0" w14:textId="64C72933" w:rsidR="006A24EC" w:rsidRPr="006A24EC" w:rsidRDefault="006A24EC" w:rsidP="00BA2D5B">
      <w:pPr>
        <w:pStyle w:val="Doc-comment"/>
        <w:numPr>
          <w:ilvl w:val="0"/>
          <w:numId w:val="11"/>
        </w:numPr>
        <w:rPr>
          <w:i w:val="0"/>
        </w:rPr>
      </w:pPr>
      <w:r w:rsidRPr="006A24EC">
        <w:rPr>
          <w:i w:val="0"/>
        </w:rPr>
        <w:t>Discussed as part of report of offline 105</w:t>
      </w:r>
    </w:p>
    <w:p w14:paraId="47847B91" w14:textId="3B27E2B7" w:rsidR="006A24EC" w:rsidRDefault="002B4BF8" w:rsidP="002B4BF8">
      <w:pPr>
        <w:pStyle w:val="Comments"/>
      </w:pPr>
      <w:r>
        <w:t>Proposal 2 Rel-16 cell reselection principles are considered as baseline and that information about when a cell is going to stop serving the area and information about new upcoming cell is needed. In which for and how this is exactly implemented in the cell reselection principles is FFS.</w:t>
      </w:r>
    </w:p>
    <w:p w14:paraId="04314832" w14:textId="7502B063" w:rsidR="006A24EC" w:rsidRDefault="006A24EC" w:rsidP="00BA2D5B">
      <w:pPr>
        <w:pStyle w:val="Doc-comment"/>
        <w:numPr>
          <w:ilvl w:val="0"/>
          <w:numId w:val="13"/>
        </w:numPr>
        <w:rPr>
          <w:i w:val="0"/>
        </w:rPr>
      </w:pPr>
      <w:r w:rsidRPr="006A24EC">
        <w:rPr>
          <w:i w:val="0"/>
        </w:rPr>
        <w:t>ZTE does not think that additional information is needed.</w:t>
      </w:r>
      <w:r>
        <w:rPr>
          <w:i w:val="0"/>
        </w:rPr>
        <w:t xml:space="preserve"> Oppo agrees. CATT thinks additional information is needed. Nokia is fine with the proposal</w:t>
      </w:r>
    </w:p>
    <w:p w14:paraId="09E8289B" w14:textId="0BF92118" w:rsidR="00B41B52" w:rsidRPr="00B41B52" w:rsidRDefault="00B41B52" w:rsidP="00BA2D5B">
      <w:pPr>
        <w:pStyle w:val="Doc-text2"/>
        <w:numPr>
          <w:ilvl w:val="0"/>
          <w:numId w:val="11"/>
        </w:numPr>
      </w:pPr>
      <w:r>
        <w:t>Agreed with the clarification that additional information "can be further considered"</w:t>
      </w:r>
    </w:p>
    <w:p w14:paraId="3A08DDC5" w14:textId="77777777" w:rsidR="002B4BF8" w:rsidRDefault="002B4BF8" w:rsidP="002B4BF8">
      <w:pPr>
        <w:pStyle w:val="Comments"/>
      </w:pPr>
      <w:r>
        <w:t>Proposal 3 Discuss RAN3 LS online</w:t>
      </w:r>
    </w:p>
    <w:p w14:paraId="4DC7599C" w14:textId="3BD9BAD2" w:rsidR="00A86CFD" w:rsidRPr="00B41B52" w:rsidRDefault="00A86CFD" w:rsidP="00BA2D5B">
      <w:pPr>
        <w:pStyle w:val="Doc-comment"/>
        <w:numPr>
          <w:ilvl w:val="0"/>
          <w:numId w:val="11"/>
        </w:numPr>
        <w:rPr>
          <w:i w:val="0"/>
        </w:rPr>
      </w:pPr>
      <w:r w:rsidRPr="00B41B52">
        <w:rPr>
          <w:i w:val="0"/>
        </w:rPr>
        <w:t xml:space="preserve">Start discussing </w:t>
      </w:r>
      <w:r w:rsidR="00B41B52">
        <w:rPr>
          <w:i w:val="0"/>
        </w:rPr>
        <w:t xml:space="preserve">a reply LS to RAN3 </w:t>
      </w:r>
      <w:r w:rsidRPr="00B41B52">
        <w:rPr>
          <w:i w:val="0"/>
        </w:rPr>
        <w:t>in an offline discussion until Friday</w:t>
      </w:r>
    </w:p>
    <w:p w14:paraId="45BCE6C7" w14:textId="013098D3" w:rsidR="002B4BF8" w:rsidRDefault="002B4BF8" w:rsidP="002B4BF8">
      <w:pPr>
        <w:pStyle w:val="Comments"/>
      </w:pPr>
      <w:r>
        <w:t>Proposal 4 Discuss online whether to sent the LS to RAN1 or not</w:t>
      </w:r>
    </w:p>
    <w:p w14:paraId="661A8E1D" w14:textId="0EED6B10" w:rsidR="00A000BF" w:rsidRDefault="00A000BF" w:rsidP="00BA2D5B">
      <w:pPr>
        <w:pStyle w:val="Doc-text2"/>
        <w:numPr>
          <w:ilvl w:val="0"/>
          <w:numId w:val="13"/>
        </w:numPr>
      </w:pPr>
      <w:r>
        <w:t>VC suggests fir</w:t>
      </w:r>
      <w:r w:rsidR="00B41B52">
        <w:t>st of all to clarify agreement 2</w:t>
      </w:r>
      <w:r>
        <w:t xml:space="preserve"> from "</w:t>
      </w:r>
      <w:r w:rsidRPr="00A000BF">
        <w:t>RAN2 will continue working with the assumption that during service link switch two satellites have two different PCIs.</w:t>
      </w:r>
      <w:r>
        <w:t>" into "</w:t>
      </w:r>
      <w:r w:rsidRPr="00A000BF">
        <w:t xml:space="preserve">RAN2 will continue working with the assumption that service link switch </w:t>
      </w:r>
      <w:r w:rsidRPr="00A1784C">
        <w:rPr>
          <w:color w:val="FF0000"/>
        </w:rPr>
        <w:t>implies L3 mobility (</w:t>
      </w:r>
      <w:r w:rsidR="00A86CFD">
        <w:rPr>
          <w:color w:val="FF0000"/>
        </w:rPr>
        <w:t xml:space="preserve">meaning that at least in case </w:t>
      </w:r>
      <w:r w:rsidRPr="00A1784C">
        <w:rPr>
          <w:color w:val="FF0000"/>
        </w:rPr>
        <w:t xml:space="preserve">the SSBs are on the same sync raster point </w:t>
      </w:r>
      <w:r w:rsidR="00A1784C" w:rsidRPr="00A1784C">
        <w:rPr>
          <w:color w:val="FF0000"/>
        </w:rPr>
        <w:t>the PCI</w:t>
      </w:r>
      <w:r w:rsidR="00474C11">
        <w:rPr>
          <w:color w:val="FF0000"/>
        </w:rPr>
        <w:t>s</w:t>
      </w:r>
      <w:r w:rsidR="00A1784C" w:rsidRPr="00A1784C">
        <w:rPr>
          <w:color w:val="FF0000"/>
        </w:rPr>
        <w:t xml:space="preserve"> need to be</w:t>
      </w:r>
      <w:r w:rsidRPr="00A1784C">
        <w:rPr>
          <w:color w:val="FF0000"/>
        </w:rPr>
        <w:t xml:space="preserve"> different</w:t>
      </w:r>
      <w:r w:rsidR="00A1784C" w:rsidRPr="00A1784C">
        <w:rPr>
          <w:color w:val="FF0000"/>
        </w:rPr>
        <w:t>)</w:t>
      </w:r>
      <w:r w:rsidR="00A1784C">
        <w:t>"</w:t>
      </w:r>
    </w:p>
    <w:p w14:paraId="56B21FDF" w14:textId="034779D5" w:rsidR="00474C11" w:rsidRDefault="00474C11" w:rsidP="00BA2D5B">
      <w:pPr>
        <w:pStyle w:val="Doc-text2"/>
        <w:numPr>
          <w:ilvl w:val="0"/>
          <w:numId w:val="11"/>
        </w:numPr>
      </w:pPr>
      <w:r>
        <w:t>Agree</w:t>
      </w:r>
      <w:r w:rsidR="00B41B52">
        <w:t xml:space="preserve"> to clarify agreement 2</w:t>
      </w:r>
      <w:r>
        <w:t xml:space="preserve"> as above.</w:t>
      </w:r>
    </w:p>
    <w:p w14:paraId="4C894AFE" w14:textId="62394A32" w:rsidR="00474C11" w:rsidRDefault="00474C11" w:rsidP="00BA2D5B">
      <w:pPr>
        <w:pStyle w:val="Doc-text2"/>
        <w:numPr>
          <w:ilvl w:val="0"/>
          <w:numId w:val="13"/>
        </w:numPr>
      </w:pPr>
      <w:r>
        <w:t>VDF thinks we should avoid having different Cell IDs for the same cell. Ericsson thinks this is not related to this discussion (which is on PCI, not Cell ID).</w:t>
      </w:r>
    </w:p>
    <w:p w14:paraId="40D5B97A" w14:textId="159CC453" w:rsidR="00474C11" w:rsidRDefault="00474C11" w:rsidP="00BA2D5B">
      <w:pPr>
        <w:pStyle w:val="Doc-text2"/>
        <w:numPr>
          <w:ilvl w:val="0"/>
          <w:numId w:val="13"/>
        </w:numPr>
      </w:pPr>
      <w:r>
        <w:t>Intel thinks we should avoid the same PCI case.</w:t>
      </w:r>
    </w:p>
    <w:p w14:paraId="1934B1FC" w14:textId="631EE22F" w:rsidR="00474C11" w:rsidRDefault="00474C11" w:rsidP="00BA2D5B">
      <w:pPr>
        <w:pStyle w:val="Doc-text2"/>
        <w:numPr>
          <w:ilvl w:val="0"/>
          <w:numId w:val="13"/>
        </w:numPr>
      </w:pPr>
      <w:r>
        <w:t>Sony is ok to send an LS to RAN1 on this.</w:t>
      </w:r>
    </w:p>
    <w:p w14:paraId="06721F13" w14:textId="39EDB10E" w:rsidR="00474C11" w:rsidRDefault="00474C11" w:rsidP="00BA2D5B">
      <w:pPr>
        <w:pStyle w:val="Doc-text2"/>
        <w:numPr>
          <w:ilvl w:val="0"/>
          <w:numId w:val="13"/>
        </w:numPr>
      </w:pPr>
      <w:r>
        <w:t>QC/Intel</w:t>
      </w:r>
      <w:r w:rsidR="007A1536">
        <w:t>/LGE think</w:t>
      </w:r>
      <w:r>
        <w:t xml:space="preserve"> this is in the RAN1 area and any decision on this should come from RAN1</w:t>
      </w:r>
      <w:r w:rsidR="007A1536">
        <w:t>.</w:t>
      </w:r>
    </w:p>
    <w:p w14:paraId="22A54D2B" w14:textId="6819A34A" w:rsidR="007A1536" w:rsidRDefault="007A1536" w:rsidP="00BA2D5B">
      <w:pPr>
        <w:pStyle w:val="Doc-text2"/>
        <w:numPr>
          <w:ilvl w:val="0"/>
          <w:numId w:val="11"/>
        </w:numPr>
      </w:pPr>
      <w:r>
        <w:t xml:space="preserve">No LS </w:t>
      </w:r>
      <w:r w:rsidR="00B41B52">
        <w:t xml:space="preserve">to RAN1 on this </w:t>
      </w:r>
      <w:r>
        <w:t>is sent from this meeting.  We can come back to this in the future if needed.</w:t>
      </w:r>
    </w:p>
    <w:p w14:paraId="67D84F6E" w14:textId="77777777" w:rsidR="004B7B3D" w:rsidRDefault="004B7B3D" w:rsidP="00623208">
      <w:pPr>
        <w:pStyle w:val="EmailDiscussion2"/>
      </w:pPr>
    </w:p>
    <w:p w14:paraId="1530255E" w14:textId="3461CFB7" w:rsidR="006A24EC" w:rsidRDefault="006A24EC" w:rsidP="006A24EC">
      <w:pPr>
        <w:pStyle w:val="EmailDiscussion2"/>
        <w:pBdr>
          <w:top w:val="single" w:sz="4" w:space="1" w:color="auto"/>
          <w:left w:val="single" w:sz="4" w:space="4" w:color="auto"/>
          <w:bottom w:val="single" w:sz="4" w:space="1" w:color="auto"/>
          <w:right w:val="single" w:sz="4" w:space="4" w:color="auto"/>
        </w:pBdr>
      </w:pPr>
      <w:r>
        <w:t>Agreements:</w:t>
      </w:r>
    </w:p>
    <w:p w14:paraId="4085550C" w14:textId="58133C71" w:rsidR="006A24EC" w:rsidRDefault="006A24EC" w:rsidP="00BA2D5B">
      <w:pPr>
        <w:pStyle w:val="EmailDiscussion2"/>
        <w:numPr>
          <w:ilvl w:val="0"/>
          <w:numId w:val="31"/>
        </w:numPr>
        <w:pBdr>
          <w:top w:val="single" w:sz="4" w:space="1" w:color="auto"/>
          <w:left w:val="single" w:sz="4" w:space="4" w:color="auto"/>
          <w:bottom w:val="single" w:sz="4" w:space="1" w:color="auto"/>
          <w:right w:val="single" w:sz="4" w:space="4" w:color="auto"/>
        </w:pBdr>
      </w:pPr>
      <w:r>
        <w:t>Existing</w:t>
      </w:r>
      <w:r w:rsidRPr="006A24EC">
        <w:t xml:space="preserve"> cell reselection principles are considered as baseline and that information about when a cell is going to stop serving the area and information about new upco</w:t>
      </w:r>
      <w:r>
        <w:t>ming cell can be further considered. In which fo</w:t>
      </w:r>
      <w:r w:rsidRPr="006A24EC">
        <w:t>r</w:t>
      </w:r>
      <w:r>
        <w:t>m</w:t>
      </w:r>
      <w:r w:rsidRPr="006A24EC">
        <w:t xml:space="preserve"> and how this is exactly implemented in the cell reselection principles is FFS.</w:t>
      </w:r>
    </w:p>
    <w:p w14:paraId="561C925D" w14:textId="77777777" w:rsidR="006A24EC" w:rsidRDefault="006A24EC" w:rsidP="00623208">
      <w:pPr>
        <w:pStyle w:val="EmailDiscussion2"/>
      </w:pPr>
    </w:p>
    <w:p w14:paraId="0F13FCA1" w14:textId="77777777" w:rsidR="006A24EC" w:rsidRDefault="006A24EC" w:rsidP="00623208">
      <w:pPr>
        <w:pStyle w:val="EmailDiscussion2"/>
      </w:pPr>
    </w:p>
    <w:p w14:paraId="28C997D3" w14:textId="127A2A92" w:rsidR="004B7B3D" w:rsidRDefault="004B7B3D" w:rsidP="004B7B3D">
      <w:pPr>
        <w:pStyle w:val="Doc-title"/>
      </w:pPr>
      <w:r w:rsidRPr="00FF0A76">
        <w:rPr>
          <w:rStyle w:val="Doc-text2Char"/>
        </w:rPr>
        <w:t>R2-2010766</w:t>
      </w:r>
      <w:r w:rsidRPr="004B7B3D">
        <w:rPr>
          <w:rStyle w:val="Doc-text2Char"/>
        </w:rPr>
        <w:tab/>
      </w:r>
      <w:r>
        <w:t xml:space="preserve">Draft  LS to RAN1 on </w:t>
      </w:r>
      <w:r w:rsidRPr="004E6903">
        <w:t xml:space="preserve">same PCI </w:t>
      </w:r>
      <w:r>
        <w:t>during service link switch</w:t>
      </w:r>
      <w:r>
        <w:tab/>
        <w:t>Ericsson</w:t>
      </w:r>
      <w:r>
        <w:tab/>
        <w:t>LS out</w:t>
      </w:r>
      <w:r>
        <w:tab/>
        <w:t>Rel-17</w:t>
      </w:r>
      <w:r>
        <w:tab/>
        <w:t>NR_NTN_solutions-Core</w:t>
      </w:r>
      <w:r>
        <w:tab/>
        <w:t>To:RAN1</w:t>
      </w:r>
      <w:r>
        <w:tab/>
      </w:r>
    </w:p>
    <w:p w14:paraId="425A13B6" w14:textId="263F16D5" w:rsidR="00A50123" w:rsidRPr="00A50123" w:rsidRDefault="00A50123" w:rsidP="00BA2D5B">
      <w:pPr>
        <w:pStyle w:val="Doc-text2"/>
        <w:numPr>
          <w:ilvl w:val="0"/>
          <w:numId w:val="11"/>
        </w:numPr>
      </w:pPr>
      <w:r>
        <w:t>Withdrawn</w:t>
      </w:r>
    </w:p>
    <w:p w14:paraId="1E3691DC" w14:textId="77777777" w:rsidR="00623208" w:rsidRPr="00623208" w:rsidRDefault="00623208" w:rsidP="00623208">
      <w:pPr>
        <w:pStyle w:val="Doc-text2"/>
      </w:pPr>
    </w:p>
    <w:p w14:paraId="58AFD126" w14:textId="63A4A253" w:rsidR="008C12E2" w:rsidRDefault="008C12E2" w:rsidP="008C12E2">
      <w:pPr>
        <w:pStyle w:val="Doc-title"/>
      </w:pPr>
      <w:r w:rsidRPr="00C35916">
        <w:rPr>
          <w:rStyle w:val="Hyperlink"/>
        </w:rPr>
        <w:t>R2-2010377</w:t>
      </w:r>
      <w:r>
        <w:tab/>
        <w:t>Considerations on Soft TAI Update</w:t>
      </w:r>
      <w:r>
        <w:tab/>
        <w:t>CMCC</w:t>
      </w:r>
      <w:r>
        <w:tab/>
        <w:t>discussion</w:t>
      </w:r>
      <w:r>
        <w:tab/>
        <w:t>Rel-17</w:t>
      </w:r>
      <w:r>
        <w:tab/>
        <w:t>NR_NTN_solutions-Core</w:t>
      </w:r>
    </w:p>
    <w:p w14:paraId="33BA4C94" w14:textId="7297981F" w:rsidR="00B63848" w:rsidRPr="00B63848" w:rsidRDefault="00B63848" w:rsidP="00B63848">
      <w:pPr>
        <w:pStyle w:val="Comments"/>
      </w:pPr>
      <w:r w:rsidRPr="00B63848">
        <w:t>Proposal 2: it is proposed that the UE can derive the TAC according to the geographical location, and such kind of TAC change causing by satellite moving will not trigger paging for system information change.</w:t>
      </w:r>
    </w:p>
    <w:p w14:paraId="5C683C93" w14:textId="77777777" w:rsidR="008C12E2" w:rsidRDefault="008C12E2" w:rsidP="005F3E25">
      <w:pPr>
        <w:pStyle w:val="Doc-title"/>
      </w:pPr>
    </w:p>
    <w:p w14:paraId="78280D30" w14:textId="5A51F63A" w:rsidR="005F3E25" w:rsidRDefault="005F3E25" w:rsidP="005F3E25">
      <w:pPr>
        <w:pStyle w:val="Doc-title"/>
      </w:pPr>
      <w:r w:rsidRPr="00C35916">
        <w:rPr>
          <w:rStyle w:val="Hyperlink"/>
        </w:rPr>
        <w:t>R2-2008838</w:t>
      </w:r>
      <w:r>
        <w:tab/>
        <w:t>Discussion on tracking area for earth moving cells</w:t>
      </w:r>
      <w:r>
        <w:tab/>
        <w:t>CATT</w:t>
      </w:r>
      <w:r>
        <w:tab/>
        <w:t>discussion</w:t>
      </w:r>
      <w:r>
        <w:tab/>
        <w:t>Rel-17</w:t>
      </w:r>
      <w:r>
        <w:tab/>
        <w:t>NR_NTN_solutions-Core</w:t>
      </w:r>
    </w:p>
    <w:p w14:paraId="338ED2D0" w14:textId="1FACF3D2" w:rsidR="005F3E25" w:rsidRDefault="005F3E25" w:rsidP="005F3E25">
      <w:pPr>
        <w:pStyle w:val="Doc-title"/>
      </w:pPr>
      <w:r w:rsidRPr="00C35916">
        <w:rPr>
          <w:rStyle w:val="Hyperlink"/>
        </w:rPr>
        <w:t>R2-2008914</w:t>
      </w:r>
      <w:r>
        <w:tab/>
        <w:t xml:space="preserve">Beam Aspects for an NTN- Observations and Proposals  </w:t>
      </w:r>
      <w:r>
        <w:tab/>
        <w:t>Samsung Research America</w:t>
      </w:r>
      <w:r>
        <w:tab/>
        <w:t>discussion</w:t>
      </w:r>
    </w:p>
    <w:p w14:paraId="093A5074" w14:textId="67D74C30" w:rsidR="005F3E25" w:rsidRDefault="005F3E25" w:rsidP="005F3E25">
      <w:pPr>
        <w:pStyle w:val="Doc-title"/>
      </w:pPr>
      <w:r w:rsidRPr="00C35916">
        <w:rPr>
          <w:rStyle w:val="Hyperlink"/>
        </w:rPr>
        <w:t>R2-2009110</w:t>
      </w:r>
      <w:r>
        <w:tab/>
        <w:t>Discussion on earth fixed and moving cells</w:t>
      </w:r>
      <w:r>
        <w:tab/>
        <w:t>OPPO</w:t>
      </w:r>
      <w:r>
        <w:tab/>
        <w:t>discussion</w:t>
      </w:r>
      <w:r>
        <w:tab/>
        <w:t>Rel-17</w:t>
      </w:r>
      <w:r>
        <w:tab/>
        <w:t>NR_NTN_solutions-Core</w:t>
      </w:r>
    </w:p>
    <w:p w14:paraId="1D2D3248" w14:textId="1B5BB2A1" w:rsidR="005F3E25" w:rsidRDefault="005F3E25" w:rsidP="005F3E25">
      <w:pPr>
        <w:pStyle w:val="Doc-title"/>
      </w:pPr>
      <w:r w:rsidRPr="00C35916">
        <w:rPr>
          <w:rStyle w:val="Hyperlink"/>
        </w:rPr>
        <w:t>R2-2009141</w:t>
      </w:r>
      <w:r>
        <w:tab/>
        <w:t>Discussion on Floor Layout Information</w:t>
      </w:r>
      <w:r>
        <w:tab/>
        <w:t>Spreadtrum Communications</w:t>
      </w:r>
      <w:r>
        <w:tab/>
        <w:t>discussion</w:t>
      </w:r>
      <w:r>
        <w:tab/>
        <w:t>Rel-17</w:t>
      </w:r>
      <w:r>
        <w:tab/>
        <w:t>NR_NTN_solutions-Core</w:t>
      </w:r>
    </w:p>
    <w:p w14:paraId="69EEBA36" w14:textId="6D247DAE" w:rsidR="005F3E25" w:rsidRDefault="005F3E25" w:rsidP="005F3E25">
      <w:pPr>
        <w:pStyle w:val="Doc-title"/>
      </w:pPr>
      <w:r w:rsidRPr="00C35916">
        <w:rPr>
          <w:rStyle w:val="Hyperlink"/>
        </w:rPr>
        <w:t>R2-2009256</w:t>
      </w:r>
      <w:r>
        <w:tab/>
        <w:t>Earth fixed/moving beams related issues</w:t>
      </w:r>
      <w:r>
        <w:tab/>
        <w:t>THALES</w:t>
      </w:r>
      <w:r>
        <w:tab/>
        <w:t>discussion</w:t>
      </w:r>
      <w:r>
        <w:tab/>
        <w:t>Rel-17</w:t>
      </w:r>
    </w:p>
    <w:p w14:paraId="066AA374" w14:textId="28F8ECE0" w:rsidR="005F3E25" w:rsidRDefault="005F3E25" w:rsidP="005F3E25">
      <w:pPr>
        <w:pStyle w:val="Doc-title"/>
      </w:pPr>
      <w:r w:rsidRPr="00C35916">
        <w:rPr>
          <w:rStyle w:val="Hyperlink"/>
        </w:rPr>
        <w:t>R2-2009453</w:t>
      </w:r>
      <w:r>
        <w:tab/>
        <w:t>Gateway switch procedure for earth fixed and moving beam scenario</w:t>
      </w:r>
      <w:r>
        <w:tab/>
        <w:t>Qualcomm Inc</w:t>
      </w:r>
      <w:r>
        <w:tab/>
        <w:t>discussion</w:t>
      </w:r>
      <w:r>
        <w:tab/>
        <w:t>Rel-17</w:t>
      </w:r>
      <w:r>
        <w:tab/>
        <w:t>NR_NTN_solutions-Core</w:t>
      </w:r>
    </w:p>
    <w:p w14:paraId="440D59F4" w14:textId="6330E9C8" w:rsidR="005F3E25" w:rsidRDefault="005F3E25" w:rsidP="005F3E25">
      <w:pPr>
        <w:pStyle w:val="Doc-title"/>
      </w:pPr>
      <w:r w:rsidRPr="00C35916">
        <w:rPr>
          <w:rStyle w:val="Hyperlink"/>
        </w:rPr>
        <w:t>R2-2009512</w:t>
      </w:r>
      <w:r>
        <w:tab/>
        <w:t>Analysis of mobility management solutions with earth fixed and earth moving beams/cells in NTN networks</w:t>
      </w:r>
      <w:r>
        <w:tab/>
        <w:t>Apple</w:t>
      </w:r>
      <w:r>
        <w:tab/>
        <w:t>discussion</w:t>
      </w:r>
      <w:r>
        <w:tab/>
        <w:t>Rel-17</w:t>
      </w:r>
      <w:r>
        <w:tab/>
        <w:t>NR_NTN_solutions-Core</w:t>
      </w:r>
    </w:p>
    <w:p w14:paraId="4F40C40D" w14:textId="2C7C2FD3" w:rsidR="005F3E25" w:rsidRDefault="005F3E25" w:rsidP="005F3E25">
      <w:pPr>
        <w:pStyle w:val="Doc-title"/>
      </w:pPr>
      <w:r w:rsidRPr="00C35916">
        <w:rPr>
          <w:rStyle w:val="Hyperlink"/>
        </w:rPr>
        <w:t>R2-2009773</w:t>
      </w:r>
      <w:r>
        <w:tab/>
        <w:t>On Feeder Link Mobility in Transparent Satellite Payload Scenarios</w:t>
      </w:r>
      <w:r>
        <w:tab/>
        <w:t>Nokia, Nokia Shanghai Bell</w:t>
      </w:r>
      <w:r>
        <w:tab/>
        <w:t>discussion</w:t>
      </w:r>
      <w:r>
        <w:tab/>
        <w:t>Rel-17</w:t>
      </w:r>
      <w:r>
        <w:tab/>
        <w:t>NR_NTN_solutions-Core</w:t>
      </w:r>
    </w:p>
    <w:p w14:paraId="02ADFB78" w14:textId="3D126313" w:rsidR="005F3E25" w:rsidRDefault="005F3E25" w:rsidP="005F3E25">
      <w:pPr>
        <w:pStyle w:val="Doc-title"/>
      </w:pPr>
      <w:r w:rsidRPr="00C35916">
        <w:rPr>
          <w:rStyle w:val="Hyperlink"/>
        </w:rPr>
        <w:t>R2-2009805</w:t>
      </w:r>
      <w:r>
        <w:tab/>
        <w:t>Tracking area management for earth moving cells</w:t>
      </w:r>
      <w:r>
        <w:tab/>
        <w:t>ZTE corporation, Sanechips</w:t>
      </w:r>
      <w:r>
        <w:tab/>
        <w:t>discussion</w:t>
      </w:r>
      <w:r>
        <w:tab/>
        <w:t>Rel-17</w:t>
      </w:r>
      <w:r>
        <w:tab/>
        <w:t>NR_NTN_solutions-Core</w:t>
      </w:r>
    </w:p>
    <w:p w14:paraId="57992D5F" w14:textId="243D98D3" w:rsidR="005F3E25" w:rsidRDefault="005F3E25" w:rsidP="005F3E25">
      <w:pPr>
        <w:pStyle w:val="Doc-title"/>
      </w:pPr>
      <w:r w:rsidRPr="00C35916">
        <w:rPr>
          <w:rStyle w:val="Hyperlink"/>
        </w:rPr>
        <w:t>R2-2009823</w:t>
      </w:r>
      <w:r>
        <w:tab/>
        <w:t>Aspects for Earth fixed and Earth moving beams for NTN</w:t>
      </w:r>
      <w:r>
        <w:tab/>
        <w:t>Ericsson</w:t>
      </w:r>
      <w:r>
        <w:tab/>
        <w:t>discussion</w:t>
      </w:r>
      <w:r>
        <w:tab/>
        <w:t>NR_NTN_solutions-Core</w:t>
      </w:r>
    </w:p>
    <w:p w14:paraId="2A6E87A1" w14:textId="64C65BD4" w:rsidR="005F3E25" w:rsidRDefault="005F3E25" w:rsidP="005F3E25">
      <w:pPr>
        <w:pStyle w:val="Doc-title"/>
      </w:pPr>
      <w:r w:rsidRPr="00C35916">
        <w:rPr>
          <w:rStyle w:val="Hyperlink"/>
        </w:rPr>
        <w:t>R2-2009977</w:t>
      </w:r>
      <w:r>
        <w:tab/>
        <w:t>Mobility scenarios of Earth fixed/moving beams</w:t>
      </w:r>
      <w:r>
        <w:tab/>
        <w:t>NEC Telecom MODUS Ltd.</w:t>
      </w:r>
      <w:r>
        <w:tab/>
        <w:t>discussion</w:t>
      </w:r>
    </w:p>
    <w:p w14:paraId="6D55F777" w14:textId="148085A8" w:rsidR="005F3E25" w:rsidRDefault="005F3E25" w:rsidP="005F3E25">
      <w:pPr>
        <w:pStyle w:val="Doc-title"/>
      </w:pPr>
      <w:r w:rsidRPr="00C35916">
        <w:rPr>
          <w:rStyle w:val="Hyperlink"/>
        </w:rPr>
        <w:t>R2-2009980</w:t>
      </w:r>
      <w:r>
        <w:tab/>
        <w:t>TAI update for earth moving cell</w:t>
      </w:r>
      <w:r>
        <w:tab/>
        <w:t>NEC Telecom MODUS Ltd.</w:t>
      </w:r>
      <w:r>
        <w:tab/>
        <w:t>discussion</w:t>
      </w:r>
    </w:p>
    <w:p w14:paraId="1603711E" w14:textId="5101EE72" w:rsidR="005F3E25" w:rsidRDefault="005F3E25" w:rsidP="005F3E25">
      <w:pPr>
        <w:pStyle w:val="Doc-title"/>
      </w:pPr>
      <w:r w:rsidRPr="00C35916">
        <w:rPr>
          <w:rStyle w:val="Hyperlink"/>
        </w:rPr>
        <w:t>R2-2010261</w:t>
      </w:r>
      <w:r>
        <w:tab/>
        <w:t>Discussion on soft feeder link switch</w:t>
      </w:r>
      <w:r>
        <w:tab/>
        <w:t>Huawei, HiSilicon</w:t>
      </w:r>
      <w:r>
        <w:tab/>
        <w:t>discussion</w:t>
      </w:r>
      <w:r>
        <w:tab/>
        <w:t>Rel-17</w:t>
      </w:r>
      <w:r>
        <w:tab/>
        <w:t>NR_NTN_solutions-Core</w:t>
      </w:r>
    </w:p>
    <w:p w14:paraId="1F1DE09A" w14:textId="7F0F0744" w:rsidR="005F3E25" w:rsidRDefault="005F3E25" w:rsidP="005F3E25">
      <w:pPr>
        <w:pStyle w:val="Doc-title"/>
      </w:pPr>
      <w:r w:rsidRPr="00C35916">
        <w:rPr>
          <w:rStyle w:val="Hyperlink"/>
        </w:rPr>
        <w:t>R2-2010447</w:t>
      </w:r>
      <w:r>
        <w:tab/>
        <w:t>Discussion on service link/feeder link switch in NTN</w:t>
      </w:r>
      <w:r>
        <w:tab/>
        <w:t>Xiaomi Communications</w:t>
      </w:r>
      <w:r>
        <w:tab/>
        <w:t>discussion</w:t>
      </w:r>
    </w:p>
    <w:p w14:paraId="583E3AE7" w14:textId="767D12FE" w:rsidR="005F3E25" w:rsidRDefault="005F3E25" w:rsidP="005F3E25">
      <w:pPr>
        <w:pStyle w:val="Doc-title"/>
      </w:pPr>
      <w:r w:rsidRPr="00C35916">
        <w:rPr>
          <w:rStyle w:val="Hyperlink"/>
        </w:rPr>
        <w:t>R2-2010452</w:t>
      </w:r>
      <w:r>
        <w:tab/>
        <w:t>Feeder-link switch</w:t>
      </w:r>
      <w:r>
        <w:tab/>
        <w:t>InterDigital</w:t>
      </w:r>
      <w:r>
        <w:tab/>
        <w:t>discussion</w:t>
      </w:r>
      <w:r>
        <w:tab/>
        <w:t>Rel-17</w:t>
      </w:r>
      <w:r>
        <w:tab/>
        <w:t>NR_NTN_solutions-Core</w:t>
      </w:r>
    </w:p>
    <w:p w14:paraId="4D675F46" w14:textId="77777777" w:rsidR="005D47D3" w:rsidRDefault="005D47D3" w:rsidP="005D47D3">
      <w:pPr>
        <w:pStyle w:val="Doc-text2"/>
      </w:pPr>
    </w:p>
    <w:p w14:paraId="11BECE49" w14:textId="5FFC6F6E" w:rsidR="005D47D3" w:rsidRPr="005D47D3" w:rsidRDefault="005D47D3" w:rsidP="005D47D3">
      <w:pPr>
        <w:pStyle w:val="Comments"/>
      </w:pPr>
      <w:r>
        <w:t>Withdrawn</w:t>
      </w:r>
    </w:p>
    <w:p w14:paraId="66668A48" w14:textId="77777777" w:rsidR="005F3E25" w:rsidRDefault="005F3E25" w:rsidP="005F3E25">
      <w:pPr>
        <w:pStyle w:val="Doc-title"/>
      </w:pPr>
      <w:r w:rsidRPr="00FF0A76">
        <w:t>R2-2010480</w:t>
      </w:r>
      <w:r>
        <w:tab/>
        <w:t>Tracking area management for earth moving cells</w:t>
      </w:r>
      <w:r>
        <w:tab/>
        <w:t>ZTE corporation, Sanechips</w:t>
      </w:r>
      <w:r>
        <w:tab/>
        <w:t>discussion</w:t>
      </w:r>
      <w:r>
        <w:tab/>
        <w:t>Rel-17</w:t>
      </w:r>
      <w:r>
        <w:tab/>
        <w:t>NR_NTN_solutions-Core</w:t>
      </w:r>
      <w:r>
        <w:tab/>
        <w:t>Withdrawn</w:t>
      </w:r>
    </w:p>
    <w:p w14:paraId="06D3C83F" w14:textId="77777777" w:rsidR="005F3E25" w:rsidRDefault="005F3E25" w:rsidP="005F3E25">
      <w:pPr>
        <w:pStyle w:val="Heading4"/>
      </w:pPr>
      <w:r>
        <w:t>8.10.3.2</w:t>
      </w:r>
      <w:r>
        <w:tab/>
        <w:t>Idle Inactive mode</w:t>
      </w:r>
    </w:p>
    <w:p w14:paraId="05B5D56F" w14:textId="77777777" w:rsidR="005F3E25" w:rsidRDefault="005F3E25" w:rsidP="005F3E25">
      <w:pPr>
        <w:pStyle w:val="Comments"/>
      </w:pPr>
      <w:r>
        <w:t>Idle/inactive mode specific issues.</w:t>
      </w:r>
    </w:p>
    <w:p w14:paraId="2BC9ADCF" w14:textId="77777777" w:rsidR="005F3E25" w:rsidRDefault="005F3E25" w:rsidP="005F3E25">
      <w:pPr>
        <w:pStyle w:val="Comments"/>
      </w:pPr>
      <w:r>
        <w:t>Including cell selection/reselection &amp; system information.</w:t>
      </w:r>
    </w:p>
    <w:p w14:paraId="5F856137" w14:textId="5C3B9B11" w:rsidR="008C12E2" w:rsidRDefault="008C12E2" w:rsidP="008C12E2">
      <w:pPr>
        <w:pStyle w:val="Doc-title"/>
      </w:pPr>
      <w:r w:rsidRPr="00C35916">
        <w:rPr>
          <w:rStyle w:val="Hyperlink"/>
        </w:rPr>
        <w:t>R2-2009774</w:t>
      </w:r>
      <w:r>
        <w:tab/>
        <w:t>IDLE mode aspects for Non-Terrestrial Networks (NTN)</w:t>
      </w:r>
      <w:r>
        <w:tab/>
        <w:t>Nokia, Nokia Shanghai Bell</w:t>
      </w:r>
      <w:r>
        <w:tab/>
        <w:t>discussion</w:t>
      </w:r>
      <w:r>
        <w:tab/>
        <w:t>Rel-17</w:t>
      </w:r>
      <w:r>
        <w:tab/>
        <w:t>NR_NTN_solutions-Core</w:t>
      </w:r>
    </w:p>
    <w:p w14:paraId="39F79A3A" w14:textId="77777777" w:rsidR="007236AF" w:rsidRDefault="007236AF" w:rsidP="007236AF">
      <w:pPr>
        <w:pStyle w:val="Comments"/>
      </w:pPr>
      <w:r>
        <w:t>Proposal 1: RAN2 is asked to discuss what implicit means can be used to make the UE aware of network type. RAN2 may consider e.g. PLMN ID or the existence of NTN SIB in SI scheduling information.</w:t>
      </w:r>
    </w:p>
    <w:p w14:paraId="6AE46F32" w14:textId="77777777" w:rsidR="007236AF" w:rsidRDefault="007236AF" w:rsidP="007236AF">
      <w:pPr>
        <w:pStyle w:val="Comments"/>
      </w:pPr>
      <w:r>
        <w:t>Proposal 2: RAN2 does not define any explicit NTN scenario indication. Instead satellite ephemeris or Koffset can be considered to make the UE aware of the associated NTN scenario.</w:t>
      </w:r>
    </w:p>
    <w:p w14:paraId="588ABFFB" w14:textId="77777777" w:rsidR="007236AF" w:rsidRDefault="007236AF" w:rsidP="007236AF">
      <w:pPr>
        <w:pStyle w:val="Comments"/>
      </w:pPr>
      <w:r>
        <w:t>Proposal 3: RAN2 is asked to consider two groups of ephemeris elements: satellite-specific and orbit-common. The latter is not provided multiple times for satellites in the same orbit.</w:t>
      </w:r>
    </w:p>
    <w:p w14:paraId="5DF3F2E6" w14:textId="77777777" w:rsidR="007236AF" w:rsidRDefault="007236AF" w:rsidP="007236AF">
      <w:pPr>
        <w:pStyle w:val="Comments"/>
      </w:pPr>
      <w:r>
        <w:t>Observation 2: Single satellite’s ephemeris can consume 56 bytes while the NR System Information Block size is constrained to 372 bytes.</w:t>
      </w:r>
    </w:p>
    <w:p w14:paraId="72BA3EEA" w14:textId="77777777" w:rsidR="007236AF" w:rsidRDefault="007236AF" w:rsidP="007236AF">
      <w:pPr>
        <w:pStyle w:val="Comments"/>
      </w:pPr>
      <w:r>
        <w:t>Proposal 4: RAN2 shall consider other means than SIB segmentation to address the excessive size of satellite ephemeris which needs to be broadcasted in NTN cells.</w:t>
      </w:r>
    </w:p>
    <w:p w14:paraId="6E0C7D48" w14:textId="77777777" w:rsidR="007236AF" w:rsidRDefault="007236AF" w:rsidP="007236AF">
      <w:pPr>
        <w:pStyle w:val="Comments"/>
      </w:pPr>
      <w:r>
        <w:t>Proposal 5: RAN2 is asked to consider which elements of the ephemeris could be preconfigured to the UE, to avoid the Uu interface signalling overload.</w:t>
      </w:r>
    </w:p>
    <w:p w14:paraId="566773A3" w14:textId="702F311C" w:rsidR="007236AF" w:rsidRDefault="007236AF" w:rsidP="007236AF">
      <w:pPr>
        <w:pStyle w:val="Comments"/>
      </w:pPr>
      <w:r>
        <w:t>Proposal 6: RAN2 is asked to conclude the existing cell reselection prioritization is sufficient for NTN Rel-17.</w:t>
      </w:r>
    </w:p>
    <w:p w14:paraId="7FC7F121" w14:textId="77777777" w:rsidR="007236AF" w:rsidRDefault="007236AF" w:rsidP="007236AF">
      <w:pPr>
        <w:pStyle w:val="Comments"/>
      </w:pPr>
    </w:p>
    <w:p w14:paraId="6CA999EF" w14:textId="3A3EC31B" w:rsidR="005C04B4" w:rsidRDefault="005C04B4" w:rsidP="005C04B4">
      <w:pPr>
        <w:pStyle w:val="EmailDiscussion"/>
      </w:pPr>
      <w:r>
        <w:lastRenderedPageBreak/>
        <w:t>[POST112-e][1xx][NTN] Idle mode aspects (Nokia)</w:t>
      </w:r>
    </w:p>
    <w:p w14:paraId="7F6E2A85" w14:textId="56891E8F" w:rsidR="005C04B4" w:rsidRDefault="005C04B4" w:rsidP="005C04B4">
      <w:pPr>
        <w:pStyle w:val="EmailDiscussion2"/>
      </w:pPr>
      <w:r>
        <w:tab/>
        <w:t xml:space="preserve">Scope: Discuss: 1) </w:t>
      </w:r>
      <w:r w:rsidR="00720529">
        <w:t>options for "</w:t>
      </w:r>
      <w:r>
        <w:t>NTN indication</w:t>
      </w:r>
      <w:r w:rsidR="00720529">
        <w:t>"</w:t>
      </w:r>
      <w:r>
        <w:t xml:space="preserve"> 2) provision of ephemeris and 3) cell (re)selection principles</w:t>
      </w:r>
      <w:r w:rsidR="00720529">
        <w:t>,</w:t>
      </w:r>
      <w:r>
        <w:t xml:space="preserve"> trying to resolve the FFS from the meeting agreement</w:t>
      </w:r>
    </w:p>
    <w:p w14:paraId="6949E826" w14:textId="406219D1" w:rsidR="005C04B4" w:rsidRDefault="005C04B4" w:rsidP="005C04B4">
      <w:pPr>
        <w:pStyle w:val="EmailDiscussion2"/>
      </w:pPr>
      <w:r>
        <w:tab/>
        <w:t>Intended outcome: email discussion report</w:t>
      </w:r>
    </w:p>
    <w:p w14:paraId="535BEFBE" w14:textId="77777777" w:rsidR="005C04B4" w:rsidRDefault="005C04B4" w:rsidP="005C04B4">
      <w:pPr>
        <w:pStyle w:val="EmailDiscussion2"/>
      </w:pPr>
      <w:r>
        <w:tab/>
        <w:t>Deadline:  Long</w:t>
      </w:r>
    </w:p>
    <w:p w14:paraId="471641EE" w14:textId="77777777" w:rsidR="005C04B4" w:rsidRDefault="005C04B4" w:rsidP="007236AF">
      <w:pPr>
        <w:pStyle w:val="Comments"/>
      </w:pPr>
    </w:p>
    <w:p w14:paraId="3BEC208D" w14:textId="77777777" w:rsidR="005C04B4" w:rsidRPr="007236AF" w:rsidRDefault="005C04B4" w:rsidP="007236AF">
      <w:pPr>
        <w:pStyle w:val="Comments"/>
      </w:pPr>
    </w:p>
    <w:p w14:paraId="6FD4D2DB" w14:textId="4DA5A25A" w:rsidR="008C12E2" w:rsidRDefault="008C12E2" w:rsidP="008C12E2">
      <w:pPr>
        <w:pStyle w:val="Doc-title"/>
      </w:pPr>
      <w:r w:rsidRPr="00C35916">
        <w:rPr>
          <w:rStyle w:val="Hyperlink"/>
        </w:rPr>
        <w:t>R2-2008984</w:t>
      </w:r>
      <w:r>
        <w:tab/>
        <w:t>Idle mode operation in NTN</w:t>
      </w:r>
      <w:r>
        <w:tab/>
        <w:t>Intel Corporation</w:t>
      </w:r>
      <w:r>
        <w:tab/>
        <w:t>discussion</w:t>
      </w:r>
      <w:r>
        <w:tab/>
        <w:t>Rel-17</w:t>
      </w:r>
      <w:r>
        <w:tab/>
        <w:t>NR_NTN_solutions-Core</w:t>
      </w:r>
    </w:p>
    <w:p w14:paraId="52AA04C2" w14:textId="0C00C98F" w:rsidR="008C12E2" w:rsidRPr="007236AF" w:rsidRDefault="007236AF" w:rsidP="007236AF">
      <w:pPr>
        <w:pStyle w:val="Comments"/>
      </w:pPr>
      <w:r w:rsidRPr="007236AF">
        <w:t xml:space="preserve">Proposal 1: RAN2 to discuss the options </w:t>
      </w:r>
      <w:r>
        <w:t xml:space="preserve">below </w:t>
      </w:r>
      <w:r w:rsidRPr="007236AF">
        <w:t>for cell selection and reselection for NTN.</w:t>
      </w:r>
    </w:p>
    <w:p w14:paraId="66683192" w14:textId="77777777" w:rsidR="007236AF" w:rsidRPr="007236AF" w:rsidRDefault="007236AF" w:rsidP="007236AF">
      <w:pPr>
        <w:pStyle w:val="Comments"/>
      </w:pPr>
      <w:r w:rsidRPr="007236AF">
        <w:t>•</w:t>
      </w:r>
      <w:r w:rsidRPr="007236AF">
        <w:tab/>
        <w:t>Option 1: UE performs cell selection and reselection procedure based on satellite/HAPS ephemeris information and its own location (e.g. distance between the UE and satellite).</w:t>
      </w:r>
    </w:p>
    <w:p w14:paraId="4642AC85" w14:textId="77777777" w:rsidR="007236AF" w:rsidRPr="007236AF" w:rsidRDefault="007236AF" w:rsidP="007236AF">
      <w:pPr>
        <w:pStyle w:val="Comments"/>
      </w:pPr>
      <w:r w:rsidRPr="007236AF">
        <w:t>•</w:t>
      </w:r>
      <w:r w:rsidRPr="007236AF">
        <w:tab/>
        <w:t>Option 2: UE performs cell selection and reselection procedure based on measurement of satellite but the measurement requirement can be based on the distance between UE and the satellite.</w:t>
      </w:r>
    </w:p>
    <w:p w14:paraId="06E1352C" w14:textId="77777777" w:rsidR="007236AF" w:rsidRDefault="007236AF" w:rsidP="007236AF">
      <w:pPr>
        <w:pStyle w:val="Comments"/>
      </w:pPr>
      <w:r w:rsidRPr="007236AF">
        <w:t>•</w:t>
      </w:r>
      <w:r w:rsidRPr="007236AF">
        <w:tab/>
        <w:t xml:space="preserve">Option 3: It is up to UE implementation how to use the satellite/HAPS ephemeris information for cell selection and reselection. </w:t>
      </w:r>
    </w:p>
    <w:p w14:paraId="154128D3" w14:textId="77777777" w:rsidR="007236AF" w:rsidRPr="007236AF" w:rsidRDefault="007236AF" w:rsidP="007236AF">
      <w:pPr>
        <w:pStyle w:val="Comments"/>
      </w:pPr>
    </w:p>
    <w:p w14:paraId="731DB7A9" w14:textId="7BCBF60A" w:rsidR="005F3E25" w:rsidRDefault="005F3E25" w:rsidP="005F3E25">
      <w:pPr>
        <w:pStyle w:val="Doc-title"/>
      </w:pPr>
      <w:r w:rsidRPr="00C35916">
        <w:rPr>
          <w:rStyle w:val="Hyperlink"/>
        </w:rPr>
        <w:t>R2-2008814</w:t>
      </w:r>
      <w:r>
        <w:tab/>
        <w:t>Consideration on idle mode issues in NTN</w:t>
      </w:r>
      <w:r>
        <w:tab/>
        <w:t>CAICT</w:t>
      </w:r>
      <w:r>
        <w:tab/>
        <w:t>discussion</w:t>
      </w:r>
    </w:p>
    <w:p w14:paraId="561BC9F3" w14:textId="675534C4" w:rsidR="005F3E25" w:rsidRDefault="005F3E25" w:rsidP="005F3E25">
      <w:pPr>
        <w:pStyle w:val="Doc-title"/>
      </w:pPr>
      <w:r w:rsidRPr="00C35916">
        <w:rPr>
          <w:rStyle w:val="Hyperlink"/>
        </w:rPr>
        <w:t>R2-2008837</w:t>
      </w:r>
      <w:r>
        <w:tab/>
        <w:t>Remaining Issues of IDLE and Inactive Mode for NTN</w:t>
      </w:r>
      <w:r>
        <w:tab/>
        <w:t>CATT</w:t>
      </w:r>
      <w:r>
        <w:tab/>
        <w:t>discussion</w:t>
      </w:r>
      <w:r>
        <w:tab/>
        <w:t>Rel-17</w:t>
      </w:r>
      <w:r>
        <w:tab/>
        <w:t>NR_NTN_solutions-Core</w:t>
      </w:r>
    </w:p>
    <w:p w14:paraId="031F5D5A" w14:textId="13671DB2" w:rsidR="005F3E25" w:rsidRDefault="005F3E25" w:rsidP="005F3E25">
      <w:pPr>
        <w:pStyle w:val="Doc-title"/>
      </w:pPr>
      <w:r w:rsidRPr="00C35916">
        <w:rPr>
          <w:rStyle w:val="Hyperlink"/>
        </w:rPr>
        <w:t>R2-2008897</w:t>
      </w:r>
      <w:r>
        <w:tab/>
        <w:t>On Cell Re-selection in NR-NTN</w:t>
      </w:r>
      <w:r>
        <w:tab/>
        <w:t>MediaTek Inc.</w:t>
      </w:r>
      <w:r>
        <w:tab/>
        <w:t>discussion</w:t>
      </w:r>
    </w:p>
    <w:p w14:paraId="654CF2A6" w14:textId="52F8997A" w:rsidR="005F3E25" w:rsidRDefault="005F3E25" w:rsidP="005F3E25">
      <w:pPr>
        <w:pStyle w:val="Doc-title"/>
      </w:pPr>
      <w:r w:rsidRPr="00C35916">
        <w:rPr>
          <w:rStyle w:val="Hyperlink"/>
        </w:rPr>
        <w:t>R2-2008898</w:t>
      </w:r>
      <w:r>
        <w:tab/>
        <w:t>Improving Tracking Area Updates in NR-NTN</w:t>
      </w:r>
      <w:r>
        <w:tab/>
        <w:t>MediaTek Inc.</w:t>
      </w:r>
      <w:r>
        <w:tab/>
        <w:t>discussion</w:t>
      </w:r>
    </w:p>
    <w:p w14:paraId="5405C9E9" w14:textId="6C95CEE8" w:rsidR="005F3E25" w:rsidRDefault="005F3E25" w:rsidP="005F3E25">
      <w:pPr>
        <w:pStyle w:val="Doc-title"/>
      </w:pPr>
      <w:r w:rsidRPr="00C35916">
        <w:rPr>
          <w:rStyle w:val="Hyperlink"/>
        </w:rPr>
        <w:t>R2-2008915</w:t>
      </w:r>
      <w:r>
        <w:tab/>
        <w:t xml:space="preserve">Idle and Inactive Mode Aspects for an NTN- Observations and Proposals  </w:t>
      </w:r>
      <w:r>
        <w:tab/>
        <w:t>Samsung Research America</w:t>
      </w:r>
      <w:r>
        <w:tab/>
        <w:t>discussion</w:t>
      </w:r>
    </w:p>
    <w:p w14:paraId="471FB01E" w14:textId="1AABCDD2" w:rsidR="005F3E25" w:rsidRDefault="005F3E25" w:rsidP="005F3E25">
      <w:pPr>
        <w:pStyle w:val="Doc-title"/>
      </w:pPr>
      <w:r w:rsidRPr="00C35916">
        <w:rPr>
          <w:rStyle w:val="Hyperlink"/>
        </w:rPr>
        <w:t>R2-2009111</w:t>
      </w:r>
      <w:r>
        <w:tab/>
        <w:t>Discussion on idle/inactive mode procedures in NTN</w:t>
      </w:r>
      <w:r>
        <w:tab/>
        <w:t>OPPO</w:t>
      </w:r>
      <w:r>
        <w:tab/>
        <w:t>discussion</w:t>
      </w:r>
      <w:r>
        <w:tab/>
        <w:t>Rel-17</w:t>
      </w:r>
      <w:r>
        <w:tab/>
        <w:t>NR_NTN_solutions-Core</w:t>
      </w:r>
    </w:p>
    <w:p w14:paraId="25B43AF4" w14:textId="1002B988" w:rsidR="005F3E25" w:rsidRDefault="005F3E25" w:rsidP="005F3E25">
      <w:pPr>
        <w:pStyle w:val="Doc-title"/>
      </w:pPr>
      <w:r w:rsidRPr="00C35916">
        <w:rPr>
          <w:rStyle w:val="Hyperlink"/>
        </w:rPr>
        <w:t>R2-2009120</w:t>
      </w:r>
      <w:r>
        <w:tab/>
        <w:t>Fixed Tracking Area and the Tracking Area Code in NTN</w:t>
      </w:r>
      <w:r>
        <w:tab/>
        <w:t>PANASONIC R&amp;D Center Germany</w:t>
      </w:r>
      <w:r>
        <w:tab/>
        <w:t>discussion</w:t>
      </w:r>
      <w:r>
        <w:tab/>
      </w:r>
      <w:r w:rsidRPr="00C35916">
        <w:rPr>
          <w:rStyle w:val="Hyperlink"/>
        </w:rPr>
        <w:t>R2-2006821</w:t>
      </w:r>
    </w:p>
    <w:p w14:paraId="0E466422" w14:textId="7E80CB21" w:rsidR="005F3E25" w:rsidRDefault="005F3E25" w:rsidP="005F3E25">
      <w:pPr>
        <w:pStyle w:val="Doc-title"/>
      </w:pPr>
      <w:r w:rsidRPr="00C35916">
        <w:rPr>
          <w:rStyle w:val="Hyperlink"/>
        </w:rPr>
        <w:t>R2-2009142</w:t>
      </w:r>
      <w:r>
        <w:tab/>
        <w:t>Discussion on Mobility</w:t>
      </w:r>
      <w:r>
        <w:tab/>
        <w:t>Spreadtrum Communications</w:t>
      </w:r>
      <w:r>
        <w:tab/>
        <w:t>discussion</w:t>
      </w:r>
      <w:r>
        <w:tab/>
        <w:t>Rel-17</w:t>
      </w:r>
      <w:r>
        <w:tab/>
        <w:t>NR_NTN_solutions-Core</w:t>
      </w:r>
    </w:p>
    <w:p w14:paraId="3D7C1663" w14:textId="750E1E61" w:rsidR="005F3E25" w:rsidRDefault="005F3E25" w:rsidP="005F3E25">
      <w:pPr>
        <w:pStyle w:val="Doc-title"/>
      </w:pPr>
      <w:r w:rsidRPr="00C35916">
        <w:rPr>
          <w:rStyle w:val="Hyperlink"/>
        </w:rPr>
        <w:t>R2-2009255</w:t>
      </w:r>
      <w:r>
        <w:tab/>
        <w:t>Idle mode procedures in NR NTN</w:t>
      </w:r>
      <w:r>
        <w:tab/>
        <w:t>THALES</w:t>
      </w:r>
      <w:r>
        <w:tab/>
        <w:t>discussion</w:t>
      </w:r>
      <w:r>
        <w:tab/>
        <w:t>Rel-17</w:t>
      </w:r>
    </w:p>
    <w:p w14:paraId="5C73A9FB" w14:textId="3C68E525" w:rsidR="005F3E25" w:rsidRDefault="005F3E25" w:rsidP="005F3E25">
      <w:pPr>
        <w:pStyle w:val="Doc-title"/>
      </w:pPr>
      <w:r w:rsidRPr="00C35916">
        <w:rPr>
          <w:rStyle w:val="Hyperlink"/>
        </w:rPr>
        <w:t>R2-2009454</w:t>
      </w:r>
      <w:r>
        <w:tab/>
        <w:t>Cell selection and reselection enhancements</w:t>
      </w:r>
      <w:r>
        <w:tab/>
        <w:t>Qualcomm Inc</w:t>
      </w:r>
      <w:r>
        <w:tab/>
        <w:t>discussion</w:t>
      </w:r>
      <w:r>
        <w:tab/>
        <w:t>Rel-17</w:t>
      </w:r>
      <w:r>
        <w:tab/>
        <w:t>NR_NTN_solutions-Core</w:t>
      </w:r>
    </w:p>
    <w:p w14:paraId="5C4CF01A" w14:textId="67CC2755" w:rsidR="005F3E25" w:rsidRDefault="005F3E25" w:rsidP="005F3E25">
      <w:pPr>
        <w:pStyle w:val="Doc-title"/>
      </w:pPr>
      <w:r w:rsidRPr="00C35916">
        <w:rPr>
          <w:rStyle w:val="Hyperlink"/>
        </w:rPr>
        <w:t>R2-2009510</w:t>
      </w:r>
      <w:r>
        <w:tab/>
        <w:t>Cell Selection and Reselection solutions for NTN networks</w:t>
      </w:r>
      <w:r>
        <w:tab/>
        <w:t>Apple</w:t>
      </w:r>
      <w:r>
        <w:tab/>
        <w:t>discussion</w:t>
      </w:r>
      <w:r>
        <w:tab/>
        <w:t>Rel-17</w:t>
      </w:r>
      <w:r>
        <w:tab/>
        <w:t>NR_NTN_solutions-Core</w:t>
      </w:r>
    </w:p>
    <w:p w14:paraId="0EA40132" w14:textId="14683801" w:rsidR="005F3E25" w:rsidRDefault="005F3E25" w:rsidP="005F3E25">
      <w:pPr>
        <w:pStyle w:val="Doc-title"/>
      </w:pPr>
      <w:r w:rsidRPr="00C35916">
        <w:rPr>
          <w:rStyle w:val="Hyperlink"/>
        </w:rPr>
        <w:t>R2-2009597</w:t>
      </w:r>
      <w:r>
        <w:tab/>
        <w:t>Control Plane for Idle mode UE</w:t>
      </w:r>
      <w:r>
        <w:tab/>
        <w:t>Xiaomi</w:t>
      </w:r>
      <w:r>
        <w:tab/>
        <w:t>discussion</w:t>
      </w:r>
      <w:r>
        <w:tab/>
        <w:t>Rel-17</w:t>
      </w:r>
    </w:p>
    <w:p w14:paraId="44CE9648" w14:textId="19225549" w:rsidR="005F3E25" w:rsidRDefault="005F3E25" w:rsidP="005F3E25">
      <w:pPr>
        <w:pStyle w:val="Doc-title"/>
      </w:pPr>
      <w:r w:rsidRPr="00C35916">
        <w:rPr>
          <w:rStyle w:val="Hyperlink"/>
        </w:rPr>
        <w:t>R2-2009621</w:t>
      </w:r>
      <w:r>
        <w:tab/>
        <w:t>Enhancements on cell reselection</w:t>
      </w:r>
      <w:r>
        <w:tab/>
        <w:t>Xiaomi</w:t>
      </w:r>
      <w:r>
        <w:tab/>
        <w:t>discussion</w:t>
      </w:r>
      <w:r>
        <w:tab/>
        <w:t>Rel-17</w:t>
      </w:r>
    </w:p>
    <w:p w14:paraId="44682E0F" w14:textId="75A8312F" w:rsidR="005F3E25" w:rsidRDefault="005F3E25" w:rsidP="005F3E25">
      <w:pPr>
        <w:pStyle w:val="Doc-title"/>
      </w:pPr>
      <w:r w:rsidRPr="00C35916">
        <w:rPr>
          <w:rStyle w:val="Hyperlink"/>
        </w:rPr>
        <w:t>R2-2009637</w:t>
      </w:r>
      <w:r>
        <w:tab/>
        <w:t>Discussion on RRC_IDLE mode issues in NTN</w:t>
      </w:r>
      <w:r>
        <w:tab/>
        <w:t>Huawei, HiSilicon</w:t>
      </w:r>
      <w:r>
        <w:tab/>
        <w:t>discussion</w:t>
      </w:r>
      <w:r>
        <w:tab/>
        <w:t>Rel-17</w:t>
      </w:r>
      <w:r>
        <w:tab/>
        <w:t>NR_NTN_solutions-Core</w:t>
      </w:r>
    </w:p>
    <w:p w14:paraId="6BBBD07C" w14:textId="05CCFE19" w:rsidR="005F3E25" w:rsidRDefault="005F3E25" w:rsidP="005F3E25">
      <w:pPr>
        <w:pStyle w:val="Doc-title"/>
      </w:pPr>
      <w:r w:rsidRPr="00C35916">
        <w:rPr>
          <w:rStyle w:val="Hyperlink"/>
        </w:rPr>
        <w:t>R2-2009645</w:t>
      </w:r>
      <w:r>
        <w:tab/>
        <w:t>Ephemeris data to be included in system information</w:t>
      </w:r>
      <w:r>
        <w:tab/>
        <w:t>ITRI</w:t>
      </w:r>
      <w:r>
        <w:tab/>
        <w:t>discussion</w:t>
      </w:r>
      <w:r>
        <w:tab/>
        <w:t>NR_NTN_solutions-Core</w:t>
      </w:r>
    </w:p>
    <w:p w14:paraId="1F3A197D" w14:textId="480B3CEC" w:rsidR="005F3E25" w:rsidRDefault="005F3E25" w:rsidP="005F3E25">
      <w:pPr>
        <w:pStyle w:val="Doc-title"/>
      </w:pPr>
      <w:r w:rsidRPr="00C35916">
        <w:rPr>
          <w:rStyle w:val="Hyperlink"/>
        </w:rPr>
        <w:t>R2-2009648</w:t>
      </w:r>
      <w:r>
        <w:tab/>
        <w:t>The consideration of satellite ephemeris in NTN</w:t>
      </w:r>
      <w:r>
        <w:tab/>
        <w:t>China Telecom</w:t>
      </w:r>
      <w:r>
        <w:tab/>
        <w:t>discussion</w:t>
      </w:r>
    </w:p>
    <w:p w14:paraId="3192DB08" w14:textId="4630B614" w:rsidR="005F3E25" w:rsidRDefault="005F3E25" w:rsidP="005F3E25">
      <w:pPr>
        <w:pStyle w:val="Doc-title"/>
      </w:pPr>
      <w:r w:rsidRPr="00C35916">
        <w:rPr>
          <w:rStyle w:val="Hyperlink"/>
        </w:rPr>
        <w:t>R2-2009818</w:t>
      </w:r>
      <w:r>
        <w:tab/>
        <w:t>Idle mode aspects for NTN</w:t>
      </w:r>
      <w:r>
        <w:tab/>
        <w:t>Ericsson LM</w:t>
      </w:r>
      <w:r>
        <w:tab/>
        <w:t>discussion</w:t>
      </w:r>
      <w:r>
        <w:tab/>
        <w:t>NR_NTN_solutions-Core</w:t>
      </w:r>
    </w:p>
    <w:p w14:paraId="69E999CB" w14:textId="28EFFE1A" w:rsidR="005F3E25" w:rsidRDefault="005F3E25" w:rsidP="005F3E25">
      <w:pPr>
        <w:pStyle w:val="Doc-title"/>
      </w:pPr>
      <w:r w:rsidRPr="00C35916">
        <w:rPr>
          <w:rStyle w:val="Hyperlink"/>
        </w:rPr>
        <w:t>R2-2009862</w:t>
      </w:r>
      <w:r>
        <w:tab/>
        <w:t>Ephemeris data provision in NTN</w:t>
      </w:r>
      <w:r>
        <w:tab/>
        <w:t>Lenovo, Motorola Mobility</w:t>
      </w:r>
      <w:r>
        <w:tab/>
        <w:t>discussion</w:t>
      </w:r>
      <w:r>
        <w:tab/>
        <w:t>Rel-17</w:t>
      </w:r>
    </w:p>
    <w:p w14:paraId="41BE036C" w14:textId="3C29107E" w:rsidR="005F3E25" w:rsidRDefault="005F3E25" w:rsidP="005F3E25">
      <w:pPr>
        <w:pStyle w:val="Doc-title"/>
      </w:pPr>
      <w:r w:rsidRPr="00C35916">
        <w:rPr>
          <w:rStyle w:val="Hyperlink"/>
        </w:rPr>
        <w:t>R2-2009894</w:t>
      </w:r>
      <w:r>
        <w:tab/>
        <w:t>Idle mode aspects in NTN</w:t>
      </w:r>
      <w:r>
        <w:tab/>
        <w:t>Sony</w:t>
      </w:r>
      <w:r>
        <w:tab/>
        <w:t>discussion</w:t>
      </w:r>
      <w:r>
        <w:tab/>
        <w:t>Rel-17</w:t>
      </w:r>
      <w:r>
        <w:tab/>
        <w:t>NR_NTN_solutions-Core</w:t>
      </w:r>
    </w:p>
    <w:p w14:paraId="319617AF" w14:textId="27F0DDEB" w:rsidR="005F3E25" w:rsidRDefault="005F3E25" w:rsidP="005F3E25">
      <w:pPr>
        <w:pStyle w:val="Doc-title"/>
      </w:pPr>
      <w:r w:rsidRPr="00C35916">
        <w:rPr>
          <w:rStyle w:val="Hyperlink"/>
        </w:rPr>
        <w:t>R2-2010094</w:t>
      </w:r>
      <w:r>
        <w:tab/>
        <w:t>Earth moving beam scenarios in Earth fixed tracking areas</w:t>
      </w:r>
      <w:r>
        <w:tab/>
        <w:t>ETRI</w:t>
      </w:r>
      <w:r>
        <w:tab/>
        <w:t>discussion</w:t>
      </w:r>
      <w:r>
        <w:tab/>
        <w:t>Rel-17</w:t>
      </w:r>
      <w:r>
        <w:tab/>
        <w:t>NR_NTN_solutions</w:t>
      </w:r>
    </w:p>
    <w:p w14:paraId="6617590F" w14:textId="2B6C93EF" w:rsidR="005F3E25" w:rsidRDefault="005F3E25" w:rsidP="005F3E25">
      <w:pPr>
        <w:pStyle w:val="Doc-title"/>
      </w:pPr>
      <w:r w:rsidRPr="00C35916">
        <w:rPr>
          <w:rStyle w:val="Hyperlink"/>
        </w:rPr>
        <w:t>R2-2010260</w:t>
      </w:r>
      <w:r>
        <w:tab/>
        <w:t>Considerations on satellite ephemeris</w:t>
      </w:r>
      <w:r>
        <w:tab/>
        <w:t>Huawei, HiSilicon</w:t>
      </w:r>
      <w:r>
        <w:tab/>
        <w:t>discussion</w:t>
      </w:r>
      <w:r>
        <w:tab/>
        <w:t>Rel-17</w:t>
      </w:r>
      <w:r>
        <w:tab/>
        <w:t>NR_NTN_solutions-Core</w:t>
      </w:r>
    </w:p>
    <w:p w14:paraId="28C06F0A" w14:textId="230FF5D8" w:rsidR="005F3E25" w:rsidRDefault="005F3E25" w:rsidP="005F3E25">
      <w:pPr>
        <w:pStyle w:val="Doc-title"/>
      </w:pPr>
      <w:r w:rsidRPr="00C35916">
        <w:rPr>
          <w:rStyle w:val="Hyperlink"/>
        </w:rPr>
        <w:t>R2-2010370</w:t>
      </w:r>
      <w:r>
        <w:tab/>
        <w:t>Discussion of UE location information assistant for cell selection and reselection in NTN</w:t>
      </w:r>
      <w:r>
        <w:tab/>
        <w:t>CMCC</w:t>
      </w:r>
      <w:r>
        <w:tab/>
        <w:t>discussion</w:t>
      </w:r>
      <w:r>
        <w:tab/>
        <w:t>Rel-17</w:t>
      </w:r>
      <w:r>
        <w:tab/>
        <w:t>NR_NTN_solutions-Core</w:t>
      </w:r>
    </w:p>
    <w:p w14:paraId="79709D42" w14:textId="4A5867B8" w:rsidR="005F3E25" w:rsidRDefault="005F3E25" w:rsidP="005F3E25">
      <w:pPr>
        <w:pStyle w:val="Doc-title"/>
      </w:pPr>
      <w:r w:rsidRPr="00C35916">
        <w:rPr>
          <w:rStyle w:val="Hyperlink"/>
        </w:rPr>
        <w:t>R2-2010453</w:t>
      </w:r>
      <w:r>
        <w:tab/>
        <w:t>Satellite ephemeris in NTN</w:t>
      </w:r>
      <w:r>
        <w:tab/>
        <w:t>InterDigital</w:t>
      </w:r>
      <w:r>
        <w:tab/>
        <w:t>discussion</w:t>
      </w:r>
      <w:r>
        <w:tab/>
        <w:t>Rel-17</w:t>
      </w:r>
      <w:r>
        <w:tab/>
        <w:t>NR_NTN_solutions-Core</w:t>
      </w:r>
    </w:p>
    <w:p w14:paraId="704DE9E1" w14:textId="72EB01EB" w:rsidR="005F3E25" w:rsidRDefault="005F3E25" w:rsidP="005F3E25">
      <w:pPr>
        <w:pStyle w:val="Doc-title"/>
      </w:pPr>
      <w:r w:rsidRPr="00C35916">
        <w:rPr>
          <w:rStyle w:val="Hyperlink"/>
        </w:rPr>
        <w:t>R2-2010578</w:t>
      </w:r>
      <w:r>
        <w:tab/>
        <w:t>Idle mode issues in NR NTN</w:t>
      </w:r>
      <w:r>
        <w:tab/>
        <w:t>LG Electronics Inc.</w:t>
      </w:r>
      <w:r>
        <w:tab/>
        <w:t>discussion</w:t>
      </w:r>
      <w:r>
        <w:tab/>
        <w:t>Rel-17</w:t>
      </w:r>
      <w:r>
        <w:tab/>
        <w:t>NR_NTN_solutions-Core</w:t>
      </w:r>
    </w:p>
    <w:p w14:paraId="78125525" w14:textId="77777777" w:rsidR="005F3E25" w:rsidRDefault="005F3E25" w:rsidP="005F3E25">
      <w:pPr>
        <w:pStyle w:val="Heading4"/>
      </w:pPr>
      <w:r>
        <w:lastRenderedPageBreak/>
        <w:t>8.10.3.3</w:t>
      </w:r>
      <w:r>
        <w:tab/>
        <w:t>Connected mode</w:t>
      </w:r>
    </w:p>
    <w:p w14:paraId="725968BF" w14:textId="77777777" w:rsidR="005F3E25" w:rsidRDefault="005F3E25" w:rsidP="005F3E25">
      <w:pPr>
        <w:pStyle w:val="Comments"/>
      </w:pPr>
      <w:r>
        <w:t xml:space="preserve">Connected mode specific issues. </w:t>
      </w:r>
    </w:p>
    <w:p w14:paraId="6B144E69" w14:textId="77777777" w:rsidR="005F3E25" w:rsidRDefault="005F3E25" w:rsidP="005F3E25">
      <w:pPr>
        <w:pStyle w:val="Comments"/>
      </w:pPr>
      <w:r>
        <w:t>Including the outcome of Post111-e][911[NTN] Connected mode aspects</w:t>
      </w:r>
    </w:p>
    <w:p w14:paraId="39294203" w14:textId="1CEF1EB4" w:rsidR="008C12E2" w:rsidRDefault="008C12E2" w:rsidP="008C12E2">
      <w:pPr>
        <w:pStyle w:val="Doc-title"/>
      </w:pPr>
      <w:r w:rsidRPr="00C35916">
        <w:rPr>
          <w:rStyle w:val="Hyperlink"/>
        </w:rPr>
        <w:t>R2-2009803</w:t>
      </w:r>
      <w:r>
        <w:tab/>
        <w:t>Report of [Post111-e] [911] [NTN] Connected mode aspects (ZTE)</w:t>
      </w:r>
      <w:r>
        <w:tab/>
        <w:t>ZTE corporation, Sanechips</w:t>
      </w:r>
      <w:r>
        <w:tab/>
        <w:t>discussion</w:t>
      </w:r>
      <w:r>
        <w:tab/>
        <w:t>Rel-17</w:t>
      </w:r>
      <w:r>
        <w:tab/>
        <w:t>NR_NTN_solutions-Core</w:t>
      </w:r>
    </w:p>
    <w:p w14:paraId="579C12CE" w14:textId="24642E31" w:rsidR="006D4F66" w:rsidRDefault="006D4F66" w:rsidP="006D4F66">
      <w:pPr>
        <w:pStyle w:val="Comments"/>
      </w:pPr>
      <w:r>
        <w:t>List of agreeable proposals</w:t>
      </w:r>
    </w:p>
    <w:p w14:paraId="198A52CA" w14:textId="77777777" w:rsidR="006D4F66" w:rsidRDefault="006D4F66" w:rsidP="006D4F66">
      <w:pPr>
        <w:pStyle w:val="Comments"/>
      </w:pPr>
      <w:r>
        <w:t>Proposal 1: Reconfiguration with sync shall be used for connected mode mobility (at least) for the following scenarios (the use of legacy RLF and re-establishment mechanism are not excluded):</w:t>
      </w:r>
    </w:p>
    <w:p w14:paraId="6A96BCB6" w14:textId="499924AF" w:rsidR="006D4F66" w:rsidRDefault="006D4F66" w:rsidP="006D4F66">
      <w:pPr>
        <w:pStyle w:val="Comments"/>
        <w:ind w:firstLine="720"/>
      </w:pPr>
      <w:r>
        <w:t>Scenario 4: Connected mode mobility for earth moving cell when the cell no longer serves the UE</w:t>
      </w:r>
    </w:p>
    <w:p w14:paraId="33D28E33" w14:textId="132125EB" w:rsidR="006D4F66" w:rsidRDefault="006D4F66" w:rsidP="006D4F66">
      <w:pPr>
        <w:pStyle w:val="Comments"/>
        <w:ind w:firstLine="720"/>
      </w:pPr>
      <w:r>
        <w:t>Scenario 5: Connected mode mobility for both earth moving and earth fixed cell due to UE movement</w:t>
      </w:r>
    </w:p>
    <w:p w14:paraId="2FA60C93" w14:textId="77777777" w:rsidR="006D4F66" w:rsidRDefault="006D4F66" w:rsidP="006D4F66">
      <w:pPr>
        <w:pStyle w:val="Comments"/>
      </w:pPr>
      <w:r>
        <w:t xml:space="preserve">Proposal 2.1: The CHO can be used in NTN for both moving cell and fixed cell scenarios, and the CHO procedure and execution condition defined in Rel-16 shall be considered as baseline. </w:t>
      </w:r>
    </w:p>
    <w:p w14:paraId="103D3946" w14:textId="77777777" w:rsidR="006D4F66" w:rsidRDefault="006D4F66" w:rsidP="006D4F66">
      <w:pPr>
        <w:pStyle w:val="Comments"/>
      </w:pPr>
      <w:r>
        <w:t>Proposal 2.2: NTN specific CHO execution condition should be introduced.</w:t>
      </w:r>
    </w:p>
    <w:p w14:paraId="17CAEC0D" w14:textId="6C34140C" w:rsidR="006D4F66" w:rsidRDefault="006D4F66" w:rsidP="006D4F66">
      <w:pPr>
        <w:pStyle w:val="Comments"/>
      </w:pPr>
      <w:r>
        <w:t>Proposal 2.3a: location based CHO execution condition should be introduce</w:t>
      </w:r>
      <w:r w:rsidR="00576D1B">
        <w:t>d</w:t>
      </w:r>
      <w:r>
        <w:t xml:space="preserve"> for both moving cell and fixed cell scenario.</w:t>
      </w:r>
    </w:p>
    <w:p w14:paraId="00B910FA" w14:textId="20907B4C" w:rsidR="00FE520D" w:rsidRPr="00FE520D" w:rsidRDefault="00FE520D" w:rsidP="00BA2D5B">
      <w:pPr>
        <w:pStyle w:val="Doc-comment"/>
        <w:numPr>
          <w:ilvl w:val="0"/>
          <w:numId w:val="13"/>
        </w:numPr>
        <w:rPr>
          <w:i w:val="0"/>
        </w:rPr>
      </w:pPr>
      <w:r w:rsidRPr="00FE520D">
        <w:rPr>
          <w:i w:val="0"/>
        </w:rPr>
        <w:t>Mediatek</w:t>
      </w:r>
      <w:r>
        <w:rPr>
          <w:i w:val="0"/>
        </w:rPr>
        <w:t>/Nokia</w:t>
      </w:r>
      <w:r w:rsidRPr="00FE520D">
        <w:rPr>
          <w:i w:val="0"/>
        </w:rPr>
        <w:t xml:space="preserve"> </w:t>
      </w:r>
      <w:r>
        <w:rPr>
          <w:i w:val="0"/>
        </w:rPr>
        <w:t xml:space="preserve">do </w:t>
      </w:r>
      <w:r w:rsidRPr="00FE520D">
        <w:rPr>
          <w:i w:val="0"/>
        </w:rPr>
        <w:t xml:space="preserve">not agree on this. </w:t>
      </w:r>
      <w:r w:rsidR="007A02E7">
        <w:rPr>
          <w:i w:val="0"/>
        </w:rPr>
        <w:t>Nokia think</w:t>
      </w:r>
      <w:r>
        <w:rPr>
          <w:i w:val="0"/>
        </w:rPr>
        <w:t>s we cannot rely purely on UE location.</w:t>
      </w:r>
    </w:p>
    <w:p w14:paraId="5ECE7C59" w14:textId="77777777" w:rsidR="006D4F66" w:rsidRDefault="006D4F66" w:rsidP="006D4F66">
      <w:pPr>
        <w:pStyle w:val="Comments"/>
      </w:pPr>
      <w:r>
        <w:t>Proposal 4: The existing measurement framework (e.g. measurement configuration, execution and reporting) shall be considered as a baseline, and all the existing measurement criteria and event can be used in NTN.</w:t>
      </w:r>
    </w:p>
    <w:p w14:paraId="32854311" w14:textId="77777777" w:rsidR="006D4F66" w:rsidRDefault="006D4F66" w:rsidP="006D4F66">
      <w:pPr>
        <w:pStyle w:val="Comments"/>
      </w:pPr>
      <w:r>
        <w:t>Proposal 5.1: Permission from UE is needed for the network to collect the UE location information for the purpose other than SON/MDT. If the UE location information is collected for other purpose, the UE consent for SON/MDT cannot be reused and a similar but independent procedure for permission should be considered.</w:t>
      </w:r>
    </w:p>
    <w:p w14:paraId="3D6AA9C2" w14:textId="77777777" w:rsidR="006D4F66" w:rsidRDefault="006D4F66" w:rsidP="006D4F66">
      <w:pPr>
        <w:pStyle w:val="Comments"/>
      </w:pPr>
      <w:r>
        <w:t>Proposal 6.1: The Location-based measurement event should be supported in NTN for both moving cell and fixed cell scenario.</w:t>
      </w:r>
    </w:p>
    <w:p w14:paraId="3FFF555D" w14:textId="77777777" w:rsidR="006D4F66" w:rsidRDefault="006D4F66" w:rsidP="006D4F66">
      <w:pPr>
        <w:pStyle w:val="Comments"/>
      </w:pPr>
      <w:r>
        <w:t>Proposal 7.1: Some enhancement is needed in SMTC and measurement gap configuration, taken into consideration the propagation delay difference in NTN.</w:t>
      </w:r>
    </w:p>
    <w:p w14:paraId="417A9B1D" w14:textId="77777777" w:rsidR="006D4F66" w:rsidRDefault="006D4F66" w:rsidP="006D4F66">
      <w:pPr>
        <w:pStyle w:val="Comments"/>
      </w:pPr>
      <w:r>
        <w:t>Proposal 7.2: SSB period other than 5ms shall be supported in NTN.</w:t>
      </w:r>
    </w:p>
    <w:p w14:paraId="179D8892" w14:textId="77777777" w:rsidR="006D4F66" w:rsidRDefault="006D4F66" w:rsidP="006D4F66">
      <w:pPr>
        <w:pStyle w:val="Comments"/>
      </w:pPr>
    </w:p>
    <w:p w14:paraId="7F9F604C" w14:textId="63DEE684" w:rsidR="00623208" w:rsidRDefault="00623208" w:rsidP="00623208">
      <w:pPr>
        <w:pStyle w:val="Doc-comment"/>
        <w:pBdr>
          <w:top w:val="single" w:sz="4" w:space="1" w:color="auto"/>
          <w:left w:val="single" w:sz="4" w:space="4" w:color="auto"/>
          <w:bottom w:val="single" w:sz="4" w:space="1" w:color="auto"/>
          <w:right w:val="single" w:sz="4" w:space="4" w:color="auto"/>
        </w:pBdr>
        <w:rPr>
          <w:i w:val="0"/>
        </w:rPr>
      </w:pPr>
      <w:r>
        <w:rPr>
          <w:i w:val="0"/>
        </w:rPr>
        <w:t>Agreements</w:t>
      </w:r>
    </w:p>
    <w:p w14:paraId="5F7F39F1" w14:textId="66DC1858" w:rsidR="00FE520D" w:rsidRPr="00FE520D" w:rsidRDefault="00623208" w:rsidP="00BA2D5B">
      <w:pPr>
        <w:pStyle w:val="Doc-comment"/>
        <w:numPr>
          <w:ilvl w:val="0"/>
          <w:numId w:val="21"/>
        </w:numPr>
        <w:pBdr>
          <w:top w:val="single" w:sz="4" w:space="1" w:color="auto"/>
          <w:left w:val="single" w:sz="4" w:space="4" w:color="auto"/>
          <w:bottom w:val="single" w:sz="4" w:space="1" w:color="auto"/>
          <w:right w:val="single" w:sz="4" w:space="4" w:color="auto"/>
        </w:pBdr>
        <w:rPr>
          <w:i w:val="0"/>
        </w:rPr>
      </w:pPr>
      <w:r w:rsidRPr="00623208">
        <w:rPr>
          <w:i w:val="0"/>
        </w:rPr>
        <w:t xml:space="preserve">Reconfiguration with sync </w:t>
      </w:r>
      <w:r>
        <w:rPr>
          <w:i w:val="0"/>
        </w:rPr>
        <w:t xml:space="preserve">is the baseline </w:t>
      </w:r>
      <w:r w:rsidR="00FE520D">
        <w:rPr>
          <w:i w:val="0"/>
        </w:rPr>
        <w:t xml:space="preserve">for connected mode mobility in NTN </w:t>
      </w:r>
      <w:r w:rsidRPr="00623208">
        <w:rPr>
          <w:i w:val="0"/>
        </w:rPr>
        <w:t>(the use of legacy RLF and re-establishm</w:t>
      </w:r>
      <w:r w:rsidR="00FE520D">
        <w:rPr>
          <w:i w:val="0"/>
        </w:rPr>
        <w:t>ent mechanism are not excluded)</w:t>
      </w:r>
    </w:p>
    <w:p w14:paraId="669C772E" w14:textId="0D0F2CDC" w:rsidR="00623208" w:rsidRPr="00623208" w:rsidRDefault="00FE520D" w:rsidP="00BA2D5B">
      <w:pPr>
        <w:pStyle w:val="Doc-comment"/>
        <w:numPr>
          <w:ilvl w:val="0"/>
          <w:numId w:val="21"/>
        </w:numPr>
        <w:pBdr>
          <w:top w:val="single" w:sz="4" w:space="1" w:color="auto"/>
          <w:left w:val="single" w:sz="4" w:space="4" w:color="auto"/>
          <w:bottom w:val="single" w:sz="4" w:space="1" w:color="auto"/>
          <w:right w:val="single" w:sz="4" w:space="4" w:color="auto"/>
        </w:pBdr>
        <w:rPr>
          <w:i w:val="0"/>
        </w:rPr>
      </w:pPr>
      <w:r>
        <w:rPr>
          <w:i w:val="0"/>
        </w:rPr>
        <w:t>T</w:t>
      </w:r>
      <w:r w:rsidR="00623208" w:rsidRPr="00623208">
        <w:rPr>
          <w:i w:val="0"/>
        </w:rPr>
        <w:t>he CHO can be used in NTN for both moving cell and fixed cell scenarios, and the CHO procedure and execution condition defined in Rel</w:t>
      </w:r>
      <w:r>
        <w:rPr>
          <w:i w:val="0"/>
        </w:rPr>
        <w:t>-16 is the</w:t>
      </w:r>
      <w:r w:rsidR="00623208" w:rsidRPr="00623208">
        <w:rPr>
          <w:i w:val="0"/>
        </w:rPr>
        <w:t xml:space="preserve"> baseline</w:t>
      </w:r>
      <w:r>
        <w:rPr>
          <w:i w:val="0"/>
        </w:rPr>
        <w:t xml:space="preserve"> for NTN CHO</w:t>
      </w:r>
      <w:r w:rsidR="00623208" w:rsidRPr="00623208">
        <w:rPr>
          <w:i w:val="0"/>
        </w:rPr>
        <w:t xml:space="preserve">. </w:t>
      </w:r>
    </w:p>
    <w:p w14:paraId="1B95076A" w14:textId="6774A3B4" w:rsidR="00623208" w:rsidRPr="00623208" w:rsidRDefault="00FE520D" w:rsidP="00623208">
      <w:pPr>
        <w:pStyle w:val="Doc-comment"/>
        <w:pBdr>
          <w:top w:val="single" w:sz="4" w:space="1" w:color="auto"/>
          <w:left w:val="single" w:sz="4" w:space="4" w:color="auto"/>
          <w:bottom w:val="single" w:sz="4" w:space="1" w:color="auto"/>
          <w:right w:val="single" w:sz="4" w:space="4" w:color="auto"/>
        </w:pBdr>
        <w:rPr>
          <w:i w:val="0"/>
        </w:rPr>
      </w:pPr>
      <w:r>
        <w:rPr>
          <w:i w:val="0"/>
        </w:rPr>
        <w:t>3.</w:t>
      </w:r>
      <w:r>
        <w:rPr>
          <w:i w:val="0"/>
        </w:rPr>
        <w:tab/>
      </w:r>
      <w:r w:rsidR="00623208" w:rsidRPr="00623208">
        <w:rPr>
          <w:i w:val="0"/>
        </w:rPr>
        <w:t xml:space="preserve">NTN specific CHO execution condition </w:t>
      </w:r>
      <w:r>
        <w:rPr>
          <w:i w:val="0"/>
        </w:rPr>
        <w:t>can be further discussed</w:t>
      </w:r>
      <w:r w:rsidR="00623208" w:rsidRPr="00623208">
        <w:rPr>
          <w:i w:val="0"/>
        </w:rPr>
        <w:t>.</w:t>
      </w:r>
    </w:p>
    <w:p w14:paraId="0A46E23C" w14:textId="33BB685C" w:rsidR="00623208" w:rsidRPr="00623208" w:rsidRDefault="00E4317E" w:rsidP="00E4317E">
      <w:pPr>
        <w:pStyle w:val="Doc-comment"/>
        <w:pBdr>
          <w:top w:val="single" w:sz="4" w:space="1" w:color="auto"/>
          <w:left w:val="single" w:sz="4" w:space="4" w:color="auto"/>
          <w:bottom w:val="single" w:sz="4" w:space="1" w:color="auto"/>
          <w:right w:val="single" w:sz="4" w:space="4" w:color="auto"/>
        </w:pBdr>
        <w:rPr>
          <w:i w:val="0"/>
        </w:rPr>
      </w:pPr>
      <w:r>
        <w:rPr>
          <w:i w:val="0"/>
        </w:rPr>
        <w:t>4.</w:t>
      </w:r>
      <w:r>
        <w:rPr>
          <w:i w:val="0"/>
        </w:rPr>
        <w:tab/>
      </w:r>
      <w:r w:rsidR="00623208" w:rsidRPr="00623208">
        <w:rPr>
          <w:i w:val="0"/>
        </w:rPr>
        <w:t xml:space="preserve">The existing measurement framework (e.g. measurement configuration, execution and reporting) </w:t>
      </w:r>
      <w:r>
        <w:rPr>
          <w:i w:val="0"/>
        </w:rPr>
        <w:t>is the</w:t>
      </w:r>
      <w:r w:rsidR="00623208" w:rsidRPr="00623208">
        <w:rPr>
          <w:i w:val="0"/>
        </w:rPr>
        <w:t xml:space="preserve"> baseline, and all the existing measurement criteria and event can be used in NTN.</w:t>
      </w:r>
      <w:r>
        <w:rPr>
          <w:i w:val="0"/>
        </w:rPr>
        <w:t xml:space="preserve"> Support for new measurement is not excluded.</w:t>
      </w:r>
    </w:p>
    <w:p w14:paraId="46272D41" w14:textId="12435B9A" w:rsidR="00623208" w:rsidRPr="00623208" w:rsidRDefault="00D76439" w:rsidP="00E4317E">
      <w:pPr>
        <w:pStyle w:val="Doc-comment"/>
        <w:pBdr>
          <w:top w:val="single" w:sz="4" w:space="1" w:color="auto"/>
          <w:left w:val="single" w:sz="4" w:space="4" w:color="auto"/>
          <w:bottom w:val="single" w:sz="4" w:space="1" w:color="auto"/>
          <w:right w:val="single" w:sz="4" w:space="4" w:color="auto"/>
        </w:pBdr>
        <w:rPr>
          <w:i w:val="0"/>
        </w:rPr>
      </w:pPr>
      <w:r>
        <w:rPr>
          <w:i w:val="0"/>
        </w:rPr>
        <w:t>5</w:t>
      </w:r>
      <w:r w:rsidR="00E4317E">
        <w:rPr>
          <w:i w:val="0"/>
        </w:rPr>
        <w:t>.</w:t>
      </w:r>
      <w:r w:rsidR="00E4317E">
        <w:rPr>
          <w:i w:val="0"/>
        </w:rPr>
        <w:tab/>
      </w:r>
      <w:r w:rsidR="00A03C9E">
        <w:rPr>
          <w:i w:val="0"/>
        </w:rPr>
        <w:t xml:space="preserve">Legacy </w:t>
      </w:r>
      <w:r w:rsidR="00623208" w:rsidRPr="00623208">
        <w:rPr>
          <w:i w:val="0"/>
        </w:rPr>
        <w:t>SSB period</w:t>
      </w:r>
      <w:r w:rsidR="00E4317E">
        <w:rPr>
          <w:i w:val="0"/>
        </w:rPr>
        <w:t>s</w:t>
      </w:r>
      <w:r w:rsidR="00623208" w:rsidRPr="00623208">
        <w:rPr>
          <w:i w:val="0"/>
        </w:rPr>
        <w:t xml:space="preserve"> </w:t>
      </w:r>
      <w:r w:rsidR="00A03C9E">
        <w:rPr>
          <w:i w:val="0"/>
        </w:rPr>
        <w:t>(as in TN) shall be supported in NTN</w:t>
      </w:r>
    </w:p>
    <w:p w14:paraId="77E5F1E6" w14:textId="77777777" w:rsidR="00E4317E" w:rsidRDefault="00E4317E" w:rsidP="006D4F66">
      <w:pPr>
        <w:pStyle w:val="Comments"/>
      </w:pPr>
    </w:p>
    <w:p w14:paraId="118D0522" w14:textId="324CDBCD" w:rsidR="006D4F66" w:rsidRDefault="006D4F66" w:rsidP="006D4F66">
      <w:pPr>
        <w:pStyle w:val="Comments"/>
      </w:pPr>
      <w:r>
        <w:t>List of proposals to be discussed</w:t>
      </w:r>
    </w:p>
    <w:p w14:paraId="6A0AB6C0" w14:textId="77777777" w:rsidR="006D4F66" w:rsidRDefault="006D4F66" w:rsidP="006D4F66">
      <w:pPr>
        <w:pStyle w:val="Comments"/>
      </w:pPr>
      <w:r>
        <w:t>Proposal 2.3b: Timer based CHO execution condition should be introduced for moving cell scenario.</w:t>
      </w:r>
    </w:p>
    <w:p w14:paraId="3811D5F1" w14:textId="77777777" w:rsidR="006D4F66" w:rsidRDefault="006D4F66" w:rsidP="006D4F66">
      <w:pPr>
        <w:pStyle w:val="Comments"/>
      </w:pPr>
      <w:r>
        <w:t>Proposal 3.1: From RAN2’s perspective, RACH-less HO should be introduced in NTN. An LS should be sent to RAN1 to confirm the feasibility of RACH-less HO in NTN.</w:t>
      </w:r>
    </w:p>
    <w:p w14:paraId="1F495180" w14:textId="77777777" w:rsidR="006D4F66" w:rsidRDefault="006D4F66" w:rsidP="006D4F66">
      <w:pPr>
        <w:pStyle w:val="Comments"/>
      </w:pPr>
      <w:r>
        <w:t>Proposal 3.2a: DAPS HO for NTN is de-prioritized in this release.</w:t>
      </w:r>
    </w:p>
    <w:p w14:paraId="5AC851E6" w14:textId="77777777" w:rsidR="006D4F66" w:rsidRDefault="006D4F66" w:rsidP="006D4F66">
      <w:pPr>
        <w:pStyle w:val="Comments"/>
      </w:pPr>
      <w:r>
        <w:t>Proposal 5.2: The location information report should be supported in NTN for the purpose other than SON/MDT.</w:t>
      </w:r>
    </w:p>
    <w:p w14:paraId="51FAB973" w14:textId="77777777" w:rsidR="006D4F66" w:rsidRDefault="006D4F66" w:rsidP="006D4F66">
      <w:pPr>
        <w:pStyle w:val="Comments"/>
      </w:pPr>
      <w:r>
        <w:t>Proposal 6.2a: For moving cell scenario, a relative area scope expressed as the distance between UE and satellite or cell center will be configured and measurement report will be triggered when UE moves out of or moves in the area scope configured.</w:t>
      </w:r>
    </w:p>
    <w:p w14:paraId="2B6ABEDF" w14:textId="1AA942E7" w:rsidR="008C12E2" w:rsidRDefault="006D4F66" w:rsidP="006D4F66">
      <w:pPr>
        <w:pStyle w:val="Comments"/>
      </w:pPr>
      <w:r>
        <w:t>Proposal 6.2b: For fixed cell scenario, an absolute area scope will be configured and measurement report will be triggered when UE moves out of or moves in the area scope configured.</w:t>
      </w:r>
    </w:p>
    <w:p w14:paraId="7D13A75A" w14:textId="77777777" w:rsidR="00A03C9E" w:rsidRDefault="00A03C9E" w:rsidP="006D4F66">
      <w:pPr>
        <w:pStyle w:val="Comments"/>
      </w:pPr>
    </w:p>
    <w:p w14:paraId="7B518032" w14:textId="00AFF3A8" w:rsidR="00A03C9E" w:rsidRDefault="00A03C9E" w:rsidP="007A02E7">
      <w:pPr>
        <w:pStyle w:val="EmailDiscussion2"/>
        <w:ind w:left="0" w:firstLine="0"/>
      </w:pPr>
    </w:p>
    <w:p w14:paraId="61D6DFA2" w14:textId="45AC8F43" w:rsidR="007A02E7" w:rsidRDefault="007A02E7" w:rsidP="007A02E7">
      <w:pPr>
        <w:pStyle w:val="EmailDiscussion"/>
      </w:pPr>
      <w:r>
        <w:t>[AT112-e][105][NTN] RRC aspect</w:t>
      </w:r>
      <w:r w:rsidR="005E3BDD">
        <w:t>s</w:t>
      </w:r>
      <w:r>
        <w:t xml:space="preserve"> (ZTE)</w:t>
      </w:r>
    </w:p>
    <w:p w14:paraId="5A0C6AF6" w14:textId="01A7A1EF" w:rsidR="007A02E7" w:rsidRPr="00DA3A49" w:rsidRDefault="007A02E7" w:rsidP="007A02E7">
      <w:pPr>
        <w:pStyle w:val="EmailDiscussion2"/>
        <w:rPr>
          <w:color w:val="A6A6A6" w:themeColor="background1" w:themeShade="A6"/>
        </w:rPr>
      </w:pPr>
      <w:r>
        <w:tab/>
      </w:r>
      <w:r w:rsidRPr="00DA3A49">
        <w:rPr>
          <w:color w:val="A6A6A6" w:themeColor="background1" w:themeShade="A6"/>
        </w:rPr>
        <w:t xml:space="preserve">Scope: Discuss remaining proposals from </w:t>
      </w:r>
      <w:r w:rsidRPr="00C35916">
        <w:rPr>
          <w:rStyle w:val="Hyperlink"/>
          <w:color w:val="A6A6A6" w:themeColor="background1" w:themeShade="A6"/>
        </w:rPr>
        <w:t>R2-2009803</w:t>
      </w:r>
    </w:p>
    <w:p w14:paraId="53E95EDD" w14:textId="77777777" w:rsidR="007A02E7" w:rsidRPr="00DA3A49" w:rsidRDefault="007A02E7" w:rsidP="007A02E7">
      <w:pPr>
        <w:pStyle w:val="EmailDiscussion2"/>
        <w:ind w:left="1619" w:firstLine="0"/>
        <w:rPr>
          <w:color w:val="A6A6A6" w:themeColor="background1" w:themeShade="A6"/>
          <w:u w:val="single"/>
        </w:rPr>
      </w:pPr>
      <w:r w:rsidRPr="00DA3A49">
        <w:rPr>
          <w:color w:val="A6A6A6" w:themeColor="background1" w:themeShade="A6"/>
        </w:rPr>
        <w:t>Intended outcome: summary of the offline discussion with e.g.:</w:t>
      </w:r>
    </w:p>
    <w:p w14:paraId="3AE91F2C" w14:textId="77777777" w:rsidR="007A02E7" w:rsidRPr="00DA3A49" w:rsidRDefault="007A02E7" w:rsidP="00BA2D5B">
      <w:pPr>
        <w:pStyle w:val="EmailDiscussion2"/>
        <w:numPr>
          <w:ilvl w:val="2"/>
          <w:numId w:val="8"/>
        </w:numPr>
        <w:ind w:left="1980"/>
        <w:rPr>
          <w:color w:val="A6A6A6" w:themeColor="background1" w:themeShade="A6"/>
        </w:rPr>
      </w:pPr>
      <w:r w:rsidRPr="00DA3A49">
        <w:rPr>
          <w:color w:val="A6A6A6" w:themeColor="background1" w:themeShade="A6"/>
        </w:rPr>
        <w:t>List of proposals for agreement (if any)</w:t>
      </w:r>
    </w:p>
    <w:p w14:paraId="1C5DC17D" w14:textId="77777777" w:rsidR="007A02E7" w:rsidRPr="00DA3A49" w:rsidRDefault="007A02E7" w:rsidP="00BA2D5B">
      <w:pPr>
        <w:pStyle w:val="EmailDiscussion2"/>
        <w:numPr>
          <w:ilvl w:val="2"/>
          <w:numId w:val="8"/>
        </w:numPr>
        <w:ind w:left="1980"/>
        <w:rPr>
          <w:color w:val="A6A6A6" w:themeColor="background1" w:themeShade="A6"/>
        </w:rPr>
      </w:pPr>
      <w:r w:rsidRPr="00DA3A49">
        <w:rPr>
          <w:color w:val="A6A6A6" w:themeColor="background1" w:themeShade="A6"/>
        </w:rPr>
        <w:t>List of proposals that require online discussions</w:t>
      </w:r>
    </w:p>
    <w:p w14:paraId="1ED03511" w14:textId="77777777" w:rsidR="007A02E7" w:rsidRPr="00DA3A49" w:rsidRDefault="007A02E7" w:rsidP="007A02E7">
      <w:pPr>
        <w:pStyle w:val="EmailDiscussion2"/>
        <w:ind w:left="1619" w:firstLine="0"/>
        <w:rPr>
          <w:color w:val="A6A6A6" w:themeColor="background1" w:themeShade="A6"/>
        </w:rPr>
      </w:pPr>
      <w:r w:rsidRPr="00DA3A49">
        <w:rPr>
          <w:color w:val="A6A6A6" w:themeColor="background1" w:themeShade="A6"/>
        </w:rPr>
        <w:t>Initial deadline (for companies' feedback): Monday 2020-11-09 17:00 UTC</w:t>
      </w:r>
    </w:p>
    <w:p w14:paraId="34908DFD" w14:textId="5B522996" w:rsidR="007A02E7" w:rsidRPr="00DA3A49" w:rsidRDefault="007A02E7" w:rsidP="007A02E7">
      <w:pPr>
        <w:pStyle w:val="EmailDiscussion2"/>
        <w:ind w:left="1619" w:firstLine="0"/>
        <w:rPr>
          <w:color w:val="A6A6A6" w:themeColor="background1" w:themeShade="A6"/>
        </w:rPr>
      </w:pPr>
      <w:r w:rsidRPr="00DA3A49">
        <w:rPr>
          <w:color w:val="A6A6A6" w:themeColor="background1" w:themeShade="A6"/>
        </w:rPr>
        <w:t xml:space="preserve">Initial deadline (for </w:t>
      </w:r>
      <w:r w:rsidRPr="00DA3A49">
        <w:rPr>
          <w:rStyle w:val="Doc-text2Char"/>
          <w:color w:val="A6A6A6" w:themeColor="background1" w:themeShade="A6"/>
        </w:rPr>
        <w:t xml:space="preserve">rapporteur's summary in </w:t>
      </w:r>
      <w:r w:rsidRPr="00C35916">
        <w:rPr>
          <w:rStyle w:val="Hyperlink"/>
          <w:color w:val="A6A6A6" w:themeColor="background1" w:themeShade="A6"/>
        </w:rPr>
        <w:t>R2-2010767</w:t>
      </w:r>
      <w:r w:rsidRPr="00DA3A49">
        <w:rPr>
          <w:rStyle w:val="Doc-text2Char"/>
          <w:color w:val="A6A6A6" w:themeColor="background1" w:themeShade="A6"/>
        </w:rPr>
        <w:t>):</w:t>
      </w:r>
      <w:r w:rsidRPr="00DA3A49">
        <w:rPr>
          <w:color w:val="A6A6A6" w:themeColor="background1" w:themeShade="A6"/>
        </w:rPr>
        <w:t xml:space="preserve">  </w:t>
      </w:r>
      <w:r w:rsidR="009B1C93" w:rsidRPr="00DA3A49">
        <w:rPr>
          <w:color w:val="A6A6A6" w:themeColor="background1" w:themeShade="A6"/>
        </w:rPr>
        <w:t>Tuesday 2020-11-10 01:00 UTC</w:t>
      </w:r>
    </w:p>
    <w:p w14:paraId="4C300AC1" w14:textId="2A409BA8" w:rsidR="00DA3A49" w:rsidRDefault="00DA3A49" w:rsidP="00DA3A49">
      <w:pPr>
        <w:pStyle w:val="EmailDiscussion2"/>
      </w:pPr>
      <w:r>
        <w:tab/>
        <w:t xml:space="preserve">Updated Scope: Discuss remaining proposals from </w:t>
      </w:r>
      <w:r w:rsidRPr="00C35916">
        <w:rPr>
          <w:rStyle w:val="Hyperlink"/>
        </w:rPr>
        <w:t>R2-2010767</w:t>
      </w:r>
      <w:r>
        <w:rPr>
          <w:rStyle w:val="Doc-text2Char"/>
        </w:rPr>
        <w:t xml:space="preserve"> </w:t>
      </w:r>
      <w:r>
        <w:t>(p2.1, p3.1, p3.2)</w:t>
      </w:r>
    </w:p>
    <w:p w14:paraId="35057AAA" w14:textId="1BBE5ABA" w:rsidR="00DA3A49" w:rsidRPr="00DA3A49" w:rsidRDefault="00DA3A49" w:rsidP="00DA3A49">
      <w:pPr>
        <w:pStyle w:val="EmailDiscussion2"/>
      </w:pPr>
      <w:r>
        <w:tab/>
        <w:t xml:space="preserve">Updated Intended outcome: summary of the offline discussion </w:t>
      </w:r>
      <w:r w:rsidR="009C4569" w:rsidRPr="000656F9">
        <w:rPr>
          <w:rStyle w:val="Doc-text2Char"/>
        </w:rPr>
        <w:t>in</w:t>
      </w:r>
      <w:r w:rsidR="009C4569">
        <w:rPr>
          <w:rStyle w:val="Doc-text2Char"/>
        </w:rPr>
        <w:t xml:space="preserve"> </w:t>
      </w:r>
      <w:r w:rsidR="009C4569" w:rsidRPr="00C35916">
        <w:rPr>
          <w:rStyle w:val="Doc-text2Char"/>
        </w:rPr>
        <w:t>R2-2010794</w:t>
      </w:r>
      <w:r w:rsidR="009C4569">
        <w:rPr>
          <w:rStyle w:val="Doc-text2Char"/>
        </w:rPr>
        <w:t xml:space="preserve"> </w:t>
      </w:r>
      <w:r>
        <w:t>with e.g.:</w:t>
      </w:r>
    </w:p>
    <w:p w14:paraId="2E3FA154" w14:textId="77777777" w:rsidR="00DA3A49" w:rsidRPr="004E6903" w:rsidRDefault="00DA3A49" w:rsidP="00BA2D5B">
      <w:pPr>
        <w:pStyle w:val="EmailDiscussion2"/>
        <w:numPr>
          <w:ilvl w:val="2"/>
          <w:numId w:val="8"/>
        </w:numPr>
        <w:ind w:left="1980"/>
      </w:pPr>
      <w:r w:rsidRPr="004E6903">
        <w:t>List of proposals</w:t>
      </w:r>
      <w:r>
        <w:t xml:space="preserve"> for agreement</w:t>
      </w:r>
      <w:r w:rsidRPr="004E6903">
        <w:t xml:space="preserve"> (if any)</w:t>
      </w:r>
    </w:p>
    <w:p w14:paraId="5A1CD7A0" w14:textId="77777777" w:rsidR="00DA3A49" w:rsidRDefault="00DA3A49" w:rsidP="00BA2D5B">
      <w:pPr>
        <w:pStyle w:val="EmailDiscussion2"/>
        <w:numPr>
          <w:ilvl w:val="2"/>
          <w:numId w:val="8"/>
        </w:numPr>
        <w:ind w:left="1980"/>
      </w:pPr>
      <w:r w:rsidRPr="004E6903">
        <w:t>List of proposals that require online discussions</w:t>
      </w:r>
    </w:p>
    <w:p w14:paraId="1F88F33D" w14:textId="4881C00A" w:rsidR="00DA3A49" w:rsidRPr="00D3643C" w:rsidRDefault="00DA3A49" w:rsidP="00DA3A49">
      <w:pPr>
        <w:pStyle w:val="EmailDiscussion2"/>
        <w:ind w:left="1619" w:firstLine="0"/>
        <w:rPr>
          <w:color w:val="000000" w:themeColor="text1"/>
        </w:rPr>
      </w:pPr>
      <w:r>
        <w:rPr>
          <w:color w:val="000000" w:themeColor="text1"/>
        </w:rPr>
        <w:t>Initial</w:t>
      </w:r>
      <w:r w:rsidRPr="00D3643C">
        <w:rPr>
          <w:color w:val="000000" w:themeColor="text1"/>
        </w:rPr>
        <w:t xml:space="preserve"> deadl</w:t>
      </w:r>
      <w:r>
        <w:rPr>
          <w:color w:val="000000" w:themeColor="text1"/>
        </w:rPr>
        <w:t xml:space="preserve">ine (for companies' feedback): </w:t>
      </w:r>
      <w:r>
        <w:t>Thursday</w:t>
      </w:r>
      <w:r w:rsidRPr="002407E1">
        <w:t xml:space="preserve"> </w:t>
      </w:r>
      <w:r>
        <w:rPr>
          <w:color w:val="000000" w:themeColor="text1"/>
        </w:rPr>
        <w:t>2020-11-12</w:t>
      </w:r>
      <w:r w:rsidRPr="002407E1">
        <w:rPr>
          <w:color w:val="000000" w:themeColor="text1"/>
        </w:rPr>
        <w:t xml:space="preserve"> </w:t>
      </w:r>
      <w:r w:rsidR="009C4569">
        <w:rPr>
          <w:color w:val="000000" w:themeColor="text1"/>
        </w:rPr>
        <w:t>1</w:t>
      </w:r>
      <w:r w:rsidR="001F1080">
        <w:rPr>
          <w:color w:val="000000" w:themeColor="text1"/>
        </w:rPr>
        <w:t>0</w:t>
      </w:r>
      <w:r w:rsidRPr="002407E1">
        <w:rPr>
          <w:color w:val="000000" w:themeColor="text1"/>
        </w:rPr>
        <w:t>:</w:t>
      </w:r>
      <w:r>
        <w:rPr>
          <w:color w:val="000000" w:themeColor="text1"/>
        </w:rPr>
        <w:t>00 UTC</w:t>
      </w:r>
    </w:p>
    <w:p w14:paraId="63E82407" w14:textId="4691DB84" w:rsidR="00DA3A49" w:rsidRDefault="00DA3A49" w:rsidP="00DA3A49">
      <w:pPr>
        <w:pStyle w:val="EmailDiscussion2"/>
        <w:ind w:left="1619" w:firstLine="0"/>
        <w:rPr>
          <w:color w:val="000000" w:themeColor="text1"/>
        </w:rPr>
      </w:pPr>
      <w:r>
        <w:rPr>
          <w:color w:val="000000" w:themeColor="text1"/>
        </w:rPr>
        <w:lastRenderedPageBreak/>
        <w:t>Initial</w:t>
      </w:r>
      <w:r w:rsidRPr="00D3643C">
        <w:rPr>
          <w:color w:val="000000" w:themeColor="text1"/>
        </w:rPr>
        <w:t xml:space="preserve"> deadline (for </w:t>
      </w:r>
      <w:r w:rsidRPr="000656F9">
        <w:rPr>
          <w:rStyle w:val="Doc-text2Char"/>
        </w:rPr>
        <w:t>rapporteur's summary):</w:t>
      </w:r>
      <w:r w:rsidRPr="00D3643C">
        <w:rPr>
          <w:color w:val="000000" w:themeColor="text1"/>
        </w:rPr>
        <w:t xml:space="preserve">  </w:t>
      </w:r>
      <w:r w:rsidR="009C4569">
        <w:t>Thursday</w:t>
      </w:r>
      <w:r w:rsidR="009C4569" w:rsidRPr="002407E1">
        <w:t xml:space="preserve"> </w:t>
      </w:r>
      <w:r w:rsidR="009C4569">
        <w:rPr>
          <w:color w:val="000000" w:themeColor="text1"/>
        </w:rPr>
        <w:t>2020-11-12</w:t>
      </w:r>
      <w:r w:rsidR="009C4569" w:rsidRPr="002407E1">
        <w:rPr>
          <w:color w:val="000000" w:themeColor="text1"/>
        </w:rPr>
        <w:t xml:space="preserve"> </w:t>
      </w:r>
      <w:r w:rsidR="009C4569">
        <w:rPr>
          <w:color w:val="000000" w:themeColor="text1"/>
        </w:rPr>
        <w:t>1</w:t>
      </w:r>
      <w:r w:rsidR="001F1080">
        <w:rPr>
          <w:color w:val="000000" w:themeColor="text1"/>
        </w:rPr>
        <w:t>6</w:t>
      </w:r>
      <w:r w:rsidR="009C4569" w:rsidRPr="002407E1">
        <w:rPr>
          <w:color w:val="000000" w:themeColor="text1"/>
        </w:rPr>
        <w:t>:</w:t>
      </w:r>
      <w:r w:rsidR="009C4569">
        <w:rPr>
          <w:color w:val="000000" w:themeColor="text1"/>
        </w:rPr>
        <w:t>00 UTC</w:t>
      </w:r>
    </w:p>
    <w:p w14:paraId="349688E0" w14:textId="797E413F" w:rsidR="001F1080" w:rsidRPr="004E6903" w:rsidRDefault="001F1080" w:rsidP="001F1080">
      <w:pPr>
        <w:pStyle w:val="EmailDiscussion2"/>
        <w:ind w:left="1619" w:firstLine="0"/>
        <w:rPr>
          <w:u w:val="single"/>
        </w:rPr>
      </w:pPr>
      <w:r w:rsidRPr="00657E5D">
        <w:rPr>
          <w:u w:val="single"/>
        </w:rPr>
        <w:t xml:space="preserve">Proposals marked </w:t>
      </w:r>
      <w:r>
        <w:rPr>
          <w:u w:val="single"/>
        </w:rPr>
        <w:t>"</w:t>
      </w:r>
      <w:r w:rsidRPr="00657E5D">
        <w:rPr>
          <w:u w:val="single"/>
        </w:rPr>
        <w:t>for agreement</w:t>
      </w:r>
      <w:r>
        <w:rPr>
          <w:u w:val="single"/>
        </w:rPr>
        <w:t>"</w:t>
      </w:r>
      <w:r w:rsidRPr="00657E5D">
        <w:rPr>
          <w:u w:val="single"/>
        </w:rPr>
        <w:t xml:space="preserve"> </w:t>
      </w:r>
      <w:r>
        <w:rPr>
          <w:u w:val="single"/>
        </w:rPr>
        <w:t xml:space="preserve">in </w:t>
      </w:r>
      <w:r w:rsidRPr="00C35916">
        <w:rPr>
          <w:rStyle w:val="Doc-text2Char"/>
          <w:u w:val="single"/>
        </w:rPr>
        <w:t>R2-2010794</w:t>
      </w:r>
      <w:r>
        <w:rPr>
          <w:rStyle w:val="Doc-text2Char"/>
          <w:u w:val="single"/>
        </w:rPr>
        <w:t xml:space="preserve"> </w:t>
      </w:r>
      <w:r w:rsidRPr="004E6903">
        <w:rPr>
          <w:u w:val="single"/>
        </w:rPr>
        <w:t>not</w:t>
      </w:r>
      <w:r w:rsidRPr="00657E5D">
        <w:rPr>
          <w:u w:val="single"/>
        </w:rPr>
        <w:t xml:space="preserve"> challenged until </w:t>
      </w:r>
      <w:r>
        <w:rPr>
          <w:u w:val="single"/>
        </w:rPr>
        <w:t>Friday</w:t>
      </w:r>
      <w:r w:rsidRPr="00657E5D">
        <w:rPr>
          <w:u w:val="single"/>
        </w:rPr>
        <w:t xml:space="preserve"> </w:t>
      </w:r>
      <w:r>
        <w:rPr>
          <w:color w:val="000000" w:themeColor="text1"/>
          <w:u w:val="single"/>
        </w:rPr>
        <w:t>2020-11-13 04</w:t>
      </w:r>
      <w:r w:rsidRPr="00657E5D">
        <w:rPr>
          <w:color w:val="000000" w:themeColor="text1"/>
          <w:u w:val="single"/>
        </w:rPr>
        <w:t xml:space="preserve">:00 UTC </w:t>
      </w:r>
      <w:r w:rsidRPr="00657E5D">
        <w:rPr>
          <w:u w:val="single"/>
        </w:rPr>
        <w:t>will be declared as agreed by the session chair.</w:t>
      </w:r>
      <w:r>
        <w:rPr>
          <w:u w:val="single"/>
        </w:rPr>
        <w:t xml:space="preserve"> For the rest the discussion might continue online.</w:t>
      </w:r>
    </w:p>
    <w:p w14:paraId="2B13E074" w14:textId="77777777" w:rsidR="001F1080" w:rsidRPr="00D3643C" w:rsidRDefault="001F1080" w:rsidP="00DA3A49">
      <w:pPr>
        <w:pStyle w:val="EmailDiscussion2"/>
        <w:ind w:left="1619" w:firstLine="0"/>
        <w:rPr>
          <w:color w:val="000000" w:themeColor="text1"/>
        </w:rPr>
      </w:pPr>
    </w:p>
    <w:p w14:paraId="79232050" w14:textId="77777777" w:rsidR="00A03C9E" w:rsidRPr="00A03C9E" w:rsidRDefault="00A03C9E" w:rsidP="00A03C9E">
      <w:pPr>
        <w:pStyle w:val="Doc-text2"/>
      </w:pPr>
    </w:p>
    <w:p w14:paraId="276980C6" w14:textId="5FE1DCB0" w:rsidR="007A02E7" w:rsidRDefault="007A02E7" w:rsidP="007A02E7">
      <w:pPr>
        <w:pStyle w:val="Doc-title"/>
      </w:pPr>
      <w:r w:rsidRPr="00C35916">
        <w:rPr>
          <w:rStyle w:val="Hyperlink"/>
        </w:rPr>
        <w:t>R2-2010767</w:t>
      </w:r>
      <w:r w:rsidRPr="004B7B3D">
        <w:tab/>
      </w:r>
      <w:r>
        <w:t>Summary of offline 105 - RRC aspects</w:t>
      </w:r>
      <w:r>
        <w:tab/>
        <w:t>ZTE Corporation</w:t>
      </w:r>
      <w:r>
        <w:tab/>
        <w:t>discussion</w:t>
      </w:r>
      <w:r>
        <w:tab/>
        <w:t>Rel-17</w:t>
      </w:r>
      <w:r>
        <w:tab/>
        <w:t>NR_NTN_solutions-Core</w:t>
      </w:r>
    </w:p>
    <w:p w14:paraId="7DE6AB98" w14:textId="77777777" w:rsidR="00DA3A49" w:rsidRDefault="00DA3A49" w:rsidP="00DA3A49">
      <w:pPr>
        <w:pStyle w:val="Doc-text2"/>
        <w:ind w:left="0" w:firstLine="0"/>
      </w:pPr>
    </w:p>
    <w:p w14:paraId="4B2E643F" w14:textId="665C106E" w:rsidR="009D2888" w:rsidRDefault="009D2888" w:rsidP="009D2888">
      <w:pPr>
        <w:pStyle w:val="Comments"/>
      </w:pPr>
      <w:r>
        <w:t>Proposals for agreement</w:t>
      </w:r>
    </w:p>
    <w:p w14:paraId="4DC89D9A" w14:textId="77777777" w:rsidR="009D2888" w:rsidRDefault="009D2888" w:rsidP="009D2888">
      <w:pPr>
        <w:pStyle w:val="Comments"/>
      </w:pPr>
      <w:r>
        <w:t xml:space="preserve">Proposal 1.1: Location based CHO triggering event, in combination with the existing R16 CHO measurement based event, should be introduced for both moving cell and fixed cell scenario. FFS on how to configure the location based CHO triggering event. </w:t>
      </w:r>
    </w:p>
    <w:p w14:paraId="5D5A2492" w14:textId="2771FDAE" w:rsidR="00A907C5" w:rsidRDefault="00A907C5" w:rsidP="00BA2D5B">
      <w:pPr>
        <w:pStyle w:val="Doc-text2"/>
        <w:numPr>
          <w:ilvl w:val="0"/>
          <w:numId w:val="13"/>
        </w:numPr>
      </w:pPr>
      <w:r>
        <w:t>R</w:t>
      </w:r>
      <w:r w:rsidRPr="00A907C5">
        <w:t>e</w:t>
      </w:r>
      <w:r>
        <w:t xml:space="preserve">garding P1.1 and P4 Nokia thinks </w:t>
      </w:r>
      <w:r w:rsidRPr="00A907C5">
        <w:t>this kind of separation is a bit artificial, as if we follow the existing measurement framework then agreeing to have a CHO triggered based on measurements + location (P1.1) will implicitly mean there is such event defined (P4 is fulfilled). So maybe we should decide in general to introduce a measurement event (location + meas. results) and then to possibly use it also for CHO execution in NTN</w:t>
      </w:r>
    </w:p>
    <w:p w14:paraId="5B1DB801" w14:textId="3C6A7CAD" w:rsidR="00A907C5" w:rsidRDefault="00A907C5" w:rsidP="00BA2D5B">
      <w:pPr>
        <w:pStyle w:val="Doc-text2"/>
        <w:numPr>
          <w:ilvl w:val="0"/>
          <w:numId w:val="11"/>
        </w:numPr>
      </w:pPr>
      <w:r>
        <w:t>Continue online (e.g. to check whether p1.1 and p4 should be merged somehow)</w:t>
      </w:r>
    </w:p>
    <w:p w14:paraId="6E2D1273" w14:textId="3E1CEA42" w:rsidR="007A1536" w:rsidRDefault="007A1536" w:rsidP="00BA2D5B">
      <w:pPr>
        <w:pStyle w:val="Doc-text2"/>
        <w:numPr>
          <w:ilvl w:val="0"/>
          <w:numId w:val="13"/>
        </w:numPr>
      </w:pPr>
      <w:r>
        <w:t>Samsung wonders whether 1.1 and 4 apply to normal HO as well. Nokia thinks 1.1 is about triggers for CHO so it's not directly applicable.</w:t>
      </w:r>
    </w:p>
    <w:p w14:paraId="7F3E49A7" w14:textId="65B57849" w:rsidR="0035610A" w:rsidRDefault="0035610A" w:rsidP="00BA2D5B">
      <w:pPr>
        <w:pStyle w:val="Doc-text2"/>
        <w:numPr>
          <w:ilvl w:val="0"/>
          <w:numId w:val="11"/>
        </w:numPr>
      </w:pPr>
      <w:r>
        <w:t>Agreed</w:t>
      </w:r>
    </w:p>
    <w:p w14:paraId="2452F92F" w14:textId="77777777" w:rsidR="009D2888" w:rsidRDefault="009D2888" w:rsidP="009D2888">
      <w:pPr>
        <w:pStyle w:val="Comments"/>
      </w:pPr>
      <w:r>
        <w:t xml:space="preserve">Proposal 1.2: Time or timer based CHO triggering event, in combination with the existing R16 CHO measurement based event, should be introduced for both moving cell and fixed cell scenario. FFS on how to configure the time or timer based CHO triggering event. </w:t>
      </w:r>
    </w:p>
    <w:p w14:paraId="12D180DE" w14:textId="48B871AE" w:rsidR="00A907C5" w:rsidRDefault="00A907C5" w:rsidP="00BA2D5B">
      <w:pPr>
        <w:pStyle w:val="Doc-text2"/>
        <w:numPr>
          <w:ilvl w:val="0"/>
          <w:numId w:val="11"/>
        </w:numPr>
      </w:pPr>
      <w:r>
        <w:t>Agreed</w:t>
      </w:r>
    </w:p>
    <w:p w14:paraId="1E2E4A8E" w14:textId="77777777" w:rsidR="009D2888" w:rsidRDefault="009D2888" w:rsidP="009D2888">
      <w:pPr>
        <w:pStyle w:val="Comments"/>
      </w:pPr>
      <w:r>
        <w:t>Proposal 2.2: DAPS HO for NTN is de-prioritized in this release.</w:t>
      </w:r>
    </w:p>
    <w:p w14:paraId="66EDF062" w14:textId="114C27B7" w:rsidR="00A907C5" w:rsidRDefault="00A907C5" w:rsidP="00BA2D5B">
      <w:pPr>
        <w:pStyle w:val="Doc-text2"/>
        <w:numPr>
          <w:ilvl w:val="0"/>
          <w:numId w:val="11"/>
        </w:numPr>
      </w:pPr>
      <w:r>
        <w:t>Agreed</w:t>
      </w:r>
    </w:p>
    <w:p w14:paraId="70EEF230" w14:textId="77777777" w:rsidR="009D2888" w:rsidRDefault="009D2888" w:rsidP="009D2888">
      <w:pPr>
        <w:pStyle w:val="Comments"/>
      </w:pPr>
      <w:r>
        <w:t>Proposal 3.1: Permission from UE is needed for the network to collect the UE location information for the purpose other than SON/MDT. If the UE location information is collected for other purpose, the UE consent for SON/MDT cannot be reused and a similar but independent procedure for permission should be considered.</w:t>
      </w:r>
    </w:p>
    <w:p w14:paraId="35054EF3" w14:textId="1E487917" w:rsidR="00A907C5" w:rsidRDefault="00A907C5" w:rsidP="00BA2D5B">
      <w:pPr>
        <w:pStyle w:val="Doc-text2"/>
        <w:numPr>
          <w:ilvl w:val="0"/>
          <w:numId w:val="13"/>
        </w:numPr>
      </w:pPr>
      <w:r>
        <w:t>Ericsson and Sony think this still needs further discussion</w:t>
      </w:r>
    </w:p>
    <w:p w14:paraId="319C481C" w14:textId="58561BB2" w:rsidR="00A907C5" w:rsidRDefault="00A907C5" w:rsidP="00BA2D5B">
      <w:pPr>
        <w:pStyle w:val="Doc-text2"/>
        <w:numPr>
          <w:ilvl w:val="0"/>
          <w:numId w:val="11"/>
        </w:numPr>
      </w:pPr>
      <w:r>
        <w:t>Continue online</w:t>
      </w:r>
    </w:p>
    <w:p w14:paraId="19CE1C04" w14:textId="77777777" w:rsidR="009D2888" w:rsidRDefault="009D2888" w:rsidP="009D2888">
      <w:pPr>
        <w:pStyle w:val="Comments"/>
      </w:pPr>
      <w:r>
        <w:t>Proposal 4: The Location-based measurement event, in combination with the existing measurement event in NR, should be supported in NTN for both moving cell and fixed cell scenarios. FFS on how to configure the location based measurement event.</w:t>
      </w:r>
    </w:p>
    <w:p w14:paraId="04CA7842" w14:textId="6709B24B" w:rsidR="00A907C5" w:rsidRDefault="00A907C5" w:rsidP="00BA2D5B">
      <w:pPr>
        <w:pStyle w:val="Doc-text2"/>
        <w:numPr>
          <w:ilvl w:val="0"/>
          <w:numId w:val="11"/>
        </w:numPr>
      </w:pPr>
      <w:r>
        <w:t>Continue online (e.g. to check whether p1.1 and p4 should be merged somehow)</w:t>
      </w:r>
    </w:p>
    <w:p w14:paraId="7DD47743" w14:textId="5AF03103" w:rsidR="0035610A" w:rsidRDefault="0035610A" w:rsidP="00BA2D5B">
      <w:pPr>
        <w:pStyle w:val="Doc-text2"/>
        <w:numPr>
          <w:ilvl w:val="0"/>
          <w:numId w:val="11"/>
        </w:numPr>
      </w:pPr>
      <w:r>
        <w:t>Agreed</w:t>
      </w:r>
    </w:p>
    <w:p w14:paraId="1FAE6EA0" w14:textId="77777777" w:rsidR="009D2888" w:rsidRDefault="009D2888" w:rsidP="009D2888">
      <w:pPr>
        <w:pStyle w:val="Comments"/>
      </w:pPr>
    </w:p>
    <w:p w14:paraId="1315939B" w14:textId="1B04BC09" w:rsidR="009D2888" w:rsidRDefault="009D2888" w:rsidP="009D2888">
      <w:pPr>
        <w:pStyle w:val="Comments"/>
      </w:pPr>
      <w:r>
        <w:t>Proposals for online discussion</w:t>
      </w:r>
    </w:p>
    <w:p w14:paraId="3DCC6618" w14:textId="77777777" w:rsidR="009D2888" w:rsidRDefault="009D2888" w:rsidP="009D2888">
      <w:pPr>
        <w:pStyle w:val="Comments"/>
      </w:pPr>
      <w:r>
        <w:t xml:space="preserve">Proposal 2.1: RACH-less HO for NTN is de-prioritized in this release. </w:t>
      </w:r>
    </w:p>
    <w:p w14:paraId="1D767007" w14:textId="657576D1" w:rsidR="009D2888" w:rsidRPr="009D2888" w:rsidRDefault="009D2888" w:rsidP="009D2888">
      <w:pPr>
        <w:pStyle w:val="Comments"/>
      </w:pPr>
      <w:r>
        <w:t>Proposal 3.2: The UE location information report should be supported in NTN for the purpose other than SON/MDT.</w:t>
      </w:r>
    </w:p>
    <w:p w14:paraId="6A784E63" w14:textId="77777777" w:rsidR="006D4F66" w:rsidRDefault="006D4F66" w:rsidP="006D4F66">
      <w:pPr>
        <w:pStyle w:val="Doc-text2"/>
      </w:pPr>
    </w:p>
    <w:p w14:paraId="62057E67" w14:textId="77777777" w:rsidR="00C23268" w:rsidRDefault="00C23268" w:rsidP="00C23268">
      <w:pPr>
        <w:pStyle w:val="Doc-text2"/>
        <w:pBdr>
          <w:top w:val="single" w:sz="4" w:space="1" w:color="auto"/>
          <w:left w:val="single" w:sz="4" w:space="4" w:color="auto"/>
          <w:bottom w:val="single" w:sz="4" w:space="1" w:color="auto"/>
          <w:right w:val="single" w:sz="4" w:space="4" w:color="auto"/>
        </w:pBdr>
      </w:pPr>
      <w:r>
        <w:t>Agreements via email - offline 105:</w:t>
      </w:r>
    </w:p>
    <w:p w14:paraId="0BAAB257" w14:textId="77A1B3B1" w:rsidR="00C23268" w:rsidRDefault="00C23268" w:rsidP="00BA2D5B">
      <w:pPr>
        <w:pStyle w:val="Doc-text2"/>
        <w:numPr>
          <w:ilvl w:val="0"/>
          <w:numId w:val="28"/>
        </w:numPr>
        <w:pBdr>
          <w:top w:val="single" w:sz="4" w:space="1" w:color="auto"/>
          <w:left w:val="single" w:sz="4" w:space="4" w:color="auto"/>
          <w:bottom w:val="single" w:sz="4" w:space="1" w:color="auto"/>
          <w:right w:val="single" w:sz="4" w:space="4" w:color="auto"/>
        </w:pBdr>
      </w:pPr>
      <w:r>
        <w:t>Time or timer based CHO triggering event, in combination with the existing R16 CHO measurement based event, should be introduced for both moving cell and fixed cell scenario.</w:t>
      </w:r>
      <w:r w:rsidR="007A1536">
        <w:t xml:space="preserve"> </w:t>
      </w:r>
      <w:r>
        <w:t xml:space="preserve"> FFS on how to configure the time or timer based CHO triggering event. </w:t>
      </w:r>
      <w:r w:rsidR="007A1536">
        <w:t xml:space="preserve">Also FFS how </w:t>
      </w:r>
      <w:r w:rsidR="007A1536" w:rsidRPr="007A1536">
        <w:t xml:space="preserve">to </w:t>
      </w:r>
      <w:r w:rsidR="007A1536">
        <w:t>consider</w:t>
      </w:r>
      <w:r w:rsidR="007A1536" w:rsidRPr="007A1536">
        <w:t xml:space="preserve"> the feeder/service link switch timing.</w:t>
      </w:r>
    </w:p>
    <w:p w14:paraId="7A09CD12" w14:textId="2E887937" w:rsidR="00A907C5" w:rsidRDefault="00C23268" w:rsidP="00BA2D5B">
      <w:pPr>
        <w:pStyle w:val="Doc-text2"/>
        <w:numPr>
          <w:ilvl w:val="0"/>
          <w:numId w:val="28"/>
        </w:numPr>
        <w:pBdr>
          <w:top w:val="single" w:sz="4" w:space="1" w:color="auto"/>
          <w:left w:val="single" w:sz="4" w:space="4" w:color="auto"/>
          <w:bottom w:val="single" w:sz="4" w:space="1" w:color="auto"/>
          <w:right w:val="single" w:sz="4" w:space="4" w:color="auto"/>
        </w:pBdr>
      </w:pPr>
      <w:r>
        <w:t>DAPS HO for NTN is de-prioritized in this release.</w:t>
      </w:r>
    </w:p>
    <w:p w14:paraId="650D25F8" w14:textId="77777777" w:rsidR="00A907C5" w:rsidRDefault="00A907C5" w:rsidP="006D4F66">
      <w:pPr>
        <w:pStyle w:val="Doc-text2"/>
      </w:pPr>
    </w:p>
    <w:p w14:paraId="15E81823" w14:textId="1985A5B2" w:rsidR="007A1536" w:rsidRDefault="007A1536" w:rsidP="00BA2D5B">
      <w:pPr>
        <w:pStyle w:val="Doc-text2"/>
        <w:numPr>
          <w:ilvl w:val="0"/>
          <w:numId w:val="28"/>
        </w:numPr>
        <w:pBdr>
          <w:top w:val="single" w:sz="4" w:space="1" w:color="auto"/>
          <w:left w:val="single" w:sz="4" w:space="4" w:color="auto"/>
          <w:bottom w:val="single" w:sz="4" w:space="1" w:color="auto"/>
          <w:right w:val="single" w:sz="4" w:space="4" w:color="auto"/>
        </w:pBdr>
      </w:pPr>
      <w:r w:rsidRPr="007A1536">
        <w:t>Location based CHO triggering event, in combination with the existing R16 CHO measurement based event, should be introduced for both moving cell and fixed cell scenario. FFS on how to configure the location based CHO triggering event.</w:t>
      </w:r>
      <w:r>
        <w:t xml:space="preserve"> </w:t>
      </w:r>
      <w:r w:rsidR="006860B3">
        <w:t xml:space="preserve">FFS if </w:t>
      </w:r>
      <w:r w:rsidR="0035610A">
        <w:t>l</w:t>
      </w:r>
      <w:r w:rsidR="006860B3" w:rsidRPr="007A1536">
        <w:t>ocation based CHO triggering event</w:t>
      </w:r>
      <w:r w:rsidR="006860B3">
        <w:t xml:space="preserve"> only (not in combination with other</w:t>
      </w:r>
      <w:r w:rsidR="0035610A">
        <w:t xml:space="preserve"> events</w:t>
      </w:r>
      <w:r w:rsidR="006860B3">
        <w:t>) can also be considered.</w:t>
      </w:r>
    </w:p>
    <w:p w14:paraId="4E744172" w14:textId="56380C96" w:rsidR="007A1536" w:rsidRDefault="007A1536" w:rsidP="00BA2D5B">
      <w:pPr>
        <w:pStyle w:val="Doc-text2"/>
        <w:numPr>
          <w:ilvl w:val="0"/>
          <w:numId w:val="28"/>
        </w:numPr>
        <w:pBdr>
          <w:top w:val="single" w:sz="4" w:space="1" w:color="auto"/>
          <w:left w:val="single" w:sz="4" w:space="4" w:color="auto"/>
          <w:bottom w:val="single" w:sz="4" w:space="1" w:color="auto"/>
          <w:right w:val="single" w:sz="4" w:space="4" w:color="auto"/>
        </w:pBdr>
      </w:pPr>
      <w:r w:rsidRPr="007A1536">
        <w:t>The Location-based measurement event, in combination with the existing measurement event in NR, should be supported in NTN for both moving cell and fixed cell scenarios. FFS on how to configure the location based measurement event.</w:t>
      </w:r>
    </w:p>
    <w:p w14:paraId="03F2C372" w14:textId="77777777" w:rsidR="007A1536" w:rsidRDefault="007A1536" w:rsidP="006D4F66">
      <w:pPr>
        <w:pStyle w:val="Doc-text2"/>
      </w:pPr>
    </w:p>
    <w:p w14:paraId="71EF7DF0" w14:textId="78797FC1" w:rsidR="00DA3A49" w:rsidRDefault="00DA3A49" w:rsidP="00DA3A49">
      <w:pPr>
        <w:pStyle w:val="Doc-title"/>
      </w:pPr>
      <w:r w:rsidRPr="005554AF">
        <w:rPr>
          <w:rStyle w:val="Hyperlink"/>
        </w:rPr>
        <w:t>R2-2010794</w:t>
      </w:r>
      <w:r w:rsidRPr="004B7B3D">
        <w:tab/>
      </w:r>
      <w:r>
        <w:t>Summary of offline 105 - RRC aspects - second round</w:t>
      </w:r>
      <w:r>
        <w:tab/>
        <w:t>ZTE Corporation</w:t>
      </w:r>
      <w:r>
        <w:tab/>
        <w:t>discussion</w:t>
      </w:r>
      <w:r>
        <w:tab/>
        <w:t>Rel-17</w:t>
      </w:r>
      <w:r>
        <w:tab/>
        <w:t>NR_NTN_solutions-Core</w:t>
      </w:r>
    </w:p>
    <w:p w14:paraId="398A79BF" w14:textId="77777777" w:rsidR="009122B0" w:rsidRDefault="009122B0" w:rsidP="009122B0">
      <w:pPr>
        <w:pStyle w:val="Comments"/>
      </w:pPr>
      <w:r>
        <w:t>Proposal 2.1: RACH -less HO for NTN   is de -prioritized in this release.</w:t>
      </w:r>
    </w:p>
    <w:p w14:paraId="1BD6941A" w14:textId="50D2BFD6" w:rsidR="003F49D2" w:rsidRDefault="00915385" w:rsidP="00BA2D5B">
      <w:pPr>
        <w:pStyle w:val="Doc-text2"/>
        <w:numPr>
          <w:ilvl w:val="0"/>
          <w:numId w:val="11"/>
        </w:numPr>
      </w:pPr>
      <w:r>
        <w:lastRenderedPageBreak/>
        <w:t>Chair Note: RACH</w:t>
      </w:r>
      <w:r w:rsidR="003F49D2">
        <w:t>-less HO for NTN is de -prioritized for now (we can come back to this later in this release).</w:t>
      </w:r>
    </w:p>
    <w:p w14:paraId="16E501B9" w14:textId="77777777" w:rsidR="009122B0" w:rsidRDefault="009122B0" w:rsidP="009122B0">
      <w:pPr>
        <w:pStyle w:val="Comments"/>
      </w:pPr>
      <w:r>
        <w:t>Proposal 3.1: Permission from UE is needed for the network to collect the UE location information for the purpose other than SON/MDT. If the UE location information is collected for other purpose, the UE consent for SON/MDT cannot be reused and a similar but independent procedure for permission should be considered.</w:t>
      </w:r>
    </w:p>
    <w:p w14:paraId="6240B441" w14:textId="22AEBEED" w:rsidR="003F49D2" w:rsidRDefault="003F49D2" w:rsidP="00BA2D5B">
      <w:pPr>
        <w:pStyle w:val="Doc-text2"/>
        <w:numPr>
          <w:ilvl w:val="0"/>
          <w:numId w:val="13"/>
        </w:numPr>
      </w:pPr>
      <w:r>
        <w:t>Nokia thinks this is not needed (RAN2 will not work on this) and we don't need</w:t>
      </w:r>
      <w:r w:rsidR="00FF0A76">
        <w:t xml:space="preserve"> </w:t>
      </w:r>
      <w:r>
        <w:t xml:space="preserve">to spend time to discuss this.  </w:t>
      </w:r>
    </w:p>
    <w:p w14:paraId="552ADDCB" w14:textId="688B9B65" w:rsidR="003F49D2" w:rsidRDefault="003F49D2" w:rsidP="00BA2D5B">
      <w:pPr>
        <w:pStyle w:val="Doc-text2"/>
        <w:numPr>
          <w:ilvl w:val="0"/>
          <w:numId w:val="13"/>
        </w:numPr>
      </w:pPr>
      <w:r>
        <w:t>Ericsson also thinks we cannot agree this.</w:t>
      </w:r>
    </w:p>
    <w:p w14:paraId="3BD1ED55" w14:textId="77777777" w:rsidR="003F49D2" w:rsidRDefault="009122B0" w:rsidP="009122B0">
      <w:pPr>
        <w:pStyle w:val="Comments"/>
      </w:pPr>
      <w:r>
        <w:t>Proposal 3.2: The UE  location information rep</w:t>
      </w:r>
      <w:r w:rsidR="003F49D2">
        <w:t xml:space="preserve">ort should be supported in NTN </w:t>
      </w:r>
    </w:p>
    <w:p w14:paraId="7D1D01CB" w14:textId="0051A673" w:rsidR="009122B0" w:rsidRDefault="003F49D2" w:rsidP="00BA2D5B">
      <w:pPr>
        <w:pStyle w:val="Doc-text2"/>
        <w:numPr>
          <w:ilvl w:val="0"/>
          <w:numId w:val="13"/>
        </w:numPr>
      </w:pPr>
      <w:r>
        <w:t>Apple would like to make this optional</w:t>
      </w:r>
      <w:r w:rsidR="009122B0">
        <w:t>.</w:t>
      </w:r>
    </w:p>
    <w:p w14:paraId="5C130F59" w14:textId="77777777" w:rsidR="003F49D2" w:rsidRDefault="003F49D2" w:rsidP="003F49D2">
      <w:pPr>
        <w:pStyle w:val="Doc-text2"/>
        <w:ind w:left="0" w:firstLine="0"/>
      </w:pPr>
    </w:p>
    <w:p w14:paraId="0BBF5A53" w14:textId="77777777" w:rsidR="00DA3A49" w:rsidRPr="006D4F66" w:rsidRDefault="00DA3A49" w:rsidP="006D4F66">
      <w:pPr>
        <w:pStyle w:val="Doc-text2"/>
      </w:pPr>
    </w:p>
    <w:p w14:paraId="1AF70A02" w14:textId="39EB918F" w:rsidR="008C12E2" w:rsidRDefault="008C12E2" w:rsidP="008C12E2">
      <w:pPr>
        <w:pStyle w:val="Doc-title"/>
      </w:pPr>
      <w:r w:rsidRPr="00C35916">
        <w:rPr>
          <w:rStyle w:val="Hyperlink"/>
        </w:rPr>
        <w:t>R2-2009859</w:t>
      </w:r>
      <w:r>
        <w:tab/>
        <w:t>Conditional handover in NTN</w:t>
      </w:r>
      <w:r>
        <w:tab/>
        <w:t>Lenovo, Motorola Mobility</w:t>
      </w:r>
      <w:r>
        <w:tab/>
        <w:t>discussion</w:t>
      </w:r>
      <w:r>
        <w:tab/>
        <w:t>Rel-17</w:t>
      </w:r>
    </w:p>
    <w:p w14:paraId="7B076500" w14:textId="77777777" w:rsidR="00F203F5" w:rsidRDefault="00F203F5" w:rsidP="00F203F5">
      <w:pPr>
        <w:pStyle w:val="Comments"/>
      </w:pPr>
      <w:r>
        <w:t>Proposal 3: Independent location-based trigger condition should be supported as the execution condition for NTN CHO.</w:t>
      </w:r>
    </w:p>
    <w:p w14:paraId="65BAB000" w14:textId="77777777" w:rsidR="00F203F5" w:rsidRDefault="00F203F5" w:rsidP="00F203F5">
      <w:pPr>
        <w:pStyle w:val="Comments"/>
      </w:pPr>
      <w:r>
        <w:t>Proposal 4: Independent UTC time (or timer-based) trigger condition should be supported as the execution condition for NTN CHO.</w:t>
      </w:r>
    </w:p>
    <w:p w14:paraId="45FEEBB5" w14:textId="77777777" w:rsidR="00F203F5" w:rsidRDefault="00F203F5" w:rsidP="00F203F5">
      <w:pPr>
        <w:pStyle w:val="Comments"/>
      </w:pPr>
      <w:r>
        <w:t>Proposal 5: TA-based trigger condition is not supported for NTN CHO.</w:t>
      </w:r>
    </w:p>
    <w:p w14:paraId="5FA55452" w14:textId="77777777" w:rsidR="00F203F5" w:rsidRDefault="00F203F5" w:rsidP="00F203F5">
      <w:pPr>
        <w:pStyle w:val="Comments"/>
      </w:pPr>
      <w:r>
        <w:t>Proposal 6: Elevation angles-based trigger condition is not supported for NTN CHO.</w:t>
      </w:r>
    </w:p>
    <w:p w14:paraId="64A0B843" w14:textId="77777777" w:rsidR="00F203F5" w:rsidRDefault="00F203F5" w:rsidP="00F203F5">
      <w:pPr>
        <w:pStyle w:val="Comments"/>
      </w:pPr>
      <w:r>
        <w:t>Proposal 7: RAN2 should discuss whether the ‘OR’ association between two conditions can be supported for NTN CHO or not. The potential combinations are listed as follows:</w:t>
      </w:r>
    </w:p>
    <w:p w14:paraId="04C9C074" w14:textId="77777777" w:rsidR="00F203F5" w:rsidRDefault="00F203F5" w:rsidP="00F203F5">
      <w:pPr>
        <w:pStyle w:val="Comments"/>
      </w:pPr>
      <w:r>
        <w:t>-</w:t>
      </w:r>
      <w:r>
        <w:tab/>
        <w:t>Execution condition A: location-based trigger condition OR measurement-based trigger condition;</w:t>
      </w:r>
    </w:p>
    <w:p w14:paraId="4AE8DB03" w14:textId="77777777" w:rsidR="00F203F5" w:rsidRDefault="00F203F5" w:rsidP="00F203F5">
      <w:pPr>
        <w:pStyle w:val="Comments"/>
      </w:pPr>
      <w:r>
        <w:t>-</w:t>
      </w:r>
      <w:r>
        <w:tab/>
        <w:t>Execution condition B: UTC time trigger condition OR measurement-based trigger condition</w:t>
      </w:r>
    </w:p>
    <w:p w14:paraId="6226D6C2" w14:textId="77777777" w:rsidR="00F203F5" w:rsidRDefault="00F203F5" w:rsidP="00F203F5">
      <w:pPr>
        <w:pStyle w:val="Comments"/>
      </w:pPr>
      <w:r>
        <w:t>-</w:t>
      </w:r>
      <w:r>
        <w:tab/>
        <w:t>Execution condition C: Timer-based trigger condition OR measurement-based trigger condition</w:t>
      </w:r>
    </w:p>
    <w:p w14:paraId="0709B40F" w14:textId="77777777" w:rsidR="00F203F5" w:rsidRDefault="00F203F5" w:rsidP="00F203F5">
      <w:pPr>
        <w:pStyle w:val="Comments"/>
      </w:pPr>
      <w:r>
        <w:t>Proposal 8: RAN2 should discuss whether the ‘AND’ association between two conditions can be supported for NTN CHO or not. The potential combinations are listed as follows:</w:t>
      </w:r>
    </w:p>
    <w:p w14:paraId="1A4D664A" w14:textId="77777777" w:rsidR="00F203F5" w:rsidRDefault="00F203F5" w:rsidP="00F203F5">
      <w:pPr>
        <w:pStyle w:val="Comments"/>
      </w:pPr>
      <w:r>
        <w:t>-</w:t>
      </w:r>
      <w:r>
        <w:tab/>
        <w:t>Execution condition D: location-based trigger condition AND measurement-based trigger condition;</w:t>
      </w:r>
    </w:p>
    <w:p w14:paraId="2659D942" w14:textId="77777777" w:rsidR="00F203F5" w:rsidRDefault="00F203F5" w:rsidP="00F203F5">
      <w:pPr>
        <w:pStyle w:val="Comments"/>
      </w:pPr>
      <w:r>
        <w:t>-</w:t>
      </w:r>
      <w:r>
        <w:tab/>
        <w:t>Execution condition E: UTC time trigger condition AND measurement-based trigger condition</w:t>
      </w:r>
    </w:p>
    <w:p w14:paraId="7C7A2C87" w14:textId="5FF0918A" w:rsidR="00576D1B" w:rsidRDefault="00F203F5" w:rsidP="00F203F5">
      <w:pPr>
        <w:pStyle w:val="Comments"/>
      </w:pPr>
      <w:r>
        <w:t>-</w:t>
      </w:r>
      <w:r>
        <w:tab/>
        <w:t>Execution condition F: Timer-based trigger condition AND measurement-based trigger condition</w:t>
      </w:r>
    </w:p>
    <w:p w14:paraId="2B0C4FCC" w14:textId="77777777" w:rsidR="00F203F5" w:rsidRDefault="00F203F5" w:rsidP="00F203F5">
      <w:pPr>
        <w:pStyle w:val="Doc-text2"/>
      </w:pPr>
    </w:p>
    <w:p w14:paraId="7F0CDE59" w14:textId="1D8CF931" w:rsidR="00FC2CE3" w:rsidRPr="00576D1B" w:rsidRDefault="00FC2CE3" w:rsidP="00FC2CE3">
      <w:pPr>
        <w:pStyle w:val="Doc-title"/>
      </w:pPr>
      <w:r w:rsidRPr="00C35916">
        <w:rPr>
          <w:rStyle w:val="Hyperlink"/>
        </w:rPr>
        <w:t>R2-2008834</w:t>
      </w:r>
      <w:r>
        <w:tab/>
        <w:t>Open Issues for Measurements in NTN</w:t>
      </w:r>
      <w:r>
        <w:tab/>
        <w:t>CATT</w:t>
      </w:r>
      <w:r>
        <w:tab/>
        <w:t>discussion</w:t>
      </w:r>
      <w:r>
        <w:tab/>
        <w:t>Rel-17</w:t>
      </w:r>
      <w:r>
        <w:tab/>
        <w:t>NR_NTN_solutions-Core</w:t>
      </w:r>
    </w:p>
    <w:p w14:paraId="003520EB" w14:textId="77777777" w:rsidR="00FC2CE3" w:rsidRDefault="00FC2CE3" w:rsidP="00FC2CE3">
      <w:pPr>
        <w:pStyle w:val="Comments"/>
      </w:pPr>
      <w:r>
        <w:t>Proposal 6: For SMTC configuration in NTN, the following potential solutions can be considered:</w:t>
      </w:r>
    </w:p>
    <w:p w14:paraId="113C7E69" w14:textId="77777777" w:rsidR="00FC2CE3" w:rsidRDefault="00FC2CE3" w:rsidP="00FC2CE3">
      <w:pPr>
        <w:pStyle w:val="Comments"/>
      </w:pPr>
      <w:r>
        <w:t>Alt.1: Extend the measurement window to cover all the possible SSB period in NTN, in which case the configuration of SMTC is not needed.</w:t>
      </w:r>
    </w:p>
    <w:p w14:paraId="58CA4DF9" w14:textId="77777777" w:rsidR="00FC2CE3" w:rsidRDefault="00FC2CE3" w:rsidP="00FC2CE3">
      <w:pPr>
        <w:pStyle w:val="Comments"/>
      </w:pPr>
      <w:r>
        <w:t>Alt.2: Reuse current signaling for SMTC configuration. The timing of configured SMTC refer to the timing on satellites of PCell or on NTN GW of PCell (assuming that the SMTC is the same on satellite or on NTN GW for intra-frequency NTN cells), and it is up to UE to derive the real timing on UE side (e.g. take the transmission delay into account)</w:t>
      </w:r>
    </w:p>
    <w:p w14:paraId="641E2AC5" w14:textId="77777777" w:rsidR="00FC2CE3" w:rsidRDefault="00FC2CE3" w:rsidP="00FC2CE3">
      <w:pPr>
        <w:pStyle w:val="Comments"/>
      </w:pPr>
      <w:r>
        <w:t xml:space="preserve">Alt.3: Extend the SMTC configuration based on the max propagation delay difference between serving and neighbour satellite to avoid UE missing the SSB burst of neighbour satellites. </w:t>
      </w:r>
    </w:p>
    <w:p w14:paraId="745BA766" w14:textId="77777777" w:rsidR="00FC2CE3" w:rsidRDefault="00FC2CE3" w:rsidP="00FC2CE3">
      <w:pPr>
        <w:pStyle w:val="Comments"/>
      </w:pPr>
      <w:r>
        <w:t>Alt.4: NW provides SMTC configuration for each neighbour cell with different offset value, while taking different transmission delay into account. The timing of SMTC refers to the timing of PCell at UE side.</w:t>
      </w:r>
    </w:p>
    <w:p w14:paraId="7B31DA1B" w14:textId="77777777" w:rsidR="00FC2CE3" w:rsidRDefault="00FC2CE3" w:rsidP="00FC2CE3">
      <w:pPr>
        <w:pStyle w:val="Comments"/>
      </w:pPr>
      <w:r>
        <w:t>Proposal 7: For measurement gap configuration in NTN, the following potential solutions can be considered:</w:t>
      </w:r>
    </w:p>
    <w:p w14:paraId="428926EF" w14:textId="77777777" w:rsidR="00FC2CE3" w:rsidRDefault="00FC2CE3" w:rsidP="00FC2CE3">
      <w:pPr>
        <w:pStyle w:val="Comments"/>
      </w:pPr>
      <w:r>
        <w:t>Alt.1: Extend the length of the measurement gap to ensure that the length is larger than or equal to the SSB periodicity.</w:t>
      </w:r>
    </w:p>
    <w:p w14:paraId="22A772AC" w14:textId="77777777" w:rsidR="00FC2CE3" w:rsidRDefault="00FC2CE3" w:rsidP="00FC2CE3">
      <w:pPr>
        <w:pStyle w:val="Comments"/>
      </w:pPr>
      <w:r>
        <w:t>Alt.2: Reuse the current signaling for measurement gap configuration (i.e. configure measurement gap per frequency), and the timing of measurement gap configured refer to the timing on satellites or on NTN GW. With the configured measurement gap, it is up to UE/NW to derive the measurement gap on UE side based on its location and the ephemeris of candidate satellites. Since the real timing of SMTC window on UE side for cells in other satellites will change from time to time based on the movement of satellites, the NW need to derive the real timing of measurement gap on UE side based the location of UE and the ephemeris of candidate satellites. Note: In this alternative, the measurement gap is maintained per satellite.</w:t>
      </w:r>
    </w:p>
    <w:p w14:paraId="0CE6EDC7" w14:textId="77777777" w:rsidR="00FC2CE3" w:rsidRDefault="00FC2CE3" w:rsidP="00FC2CE3">
      <w:pPr>
        <w:pStyle w:val="Comments"/>
      </w:pPr>
      <w:r>
        <w:t>Alt.3: Configure multiple measurement gaps per frequency and the timing of measurement gap configured refer to the timing of PCell on UE side.</w:t>
      </w:r>
    </w:p>
    <w:p w14:paraId="53870D0F" w14:textId="123CB51A" w:rsidR="00FC2CE3" w:rsidRDefault="00FC2CE3" w:rsidP="00FC2CE3">
      <w:pPr>
        <w:pStyle w:val="Comments"/>
      </w:pPr>
      <w:r>
        <w:t>Alt 4: Extend the length of the measurement gap based on the max propagation delay difference between serving and neighbor satellite to avoid UE missing the SSB burst of neighbor satellites.</w:t>
      </w:r>
    </w:p>
    <w:p w14:paraId="24DF4BD0" w14:textId="77777777" w:rsidR="00FF0A76" w:rsidRPr="00576D1B" w:rsidRDefault="00FF0A76" w:rsidP="00FC2CE3">
      <w:pPr>
        <w:pStyle w:val="Comments"/>
      </w:pPr>
    </w:p>
    <w:p w14:paraId="64E0CBA0" w14:textId="799FD44C" w:rsidR="008C12E2" w:rsidRDefault="008C12E2" w:rsidP="008C12E2">
      <w:pPr>
        <w:pStyle w:val="Doc-title"/>
      </w:pPr>
      <w:r w:rsidRPr="00C35916">
        <w:rPr>
          <w:rStyle w:val="Hyperlink"/>
        </w:rPr>
        <w:t>R2-2009456</w:t>
      </w:r>
      <w:r>
        <w:tab/>
        <w:t>SMTC and measurement gap configuration</w:t>
      </w:r>
      <w:r>
        <w:tab/>
        <w:t>Qualcomm Inc</w:t>
      </w:r>
      <w:r>
        <w:tab/>
        <w:t>discussion</w:t>
      </w:r>
      <w:r>
        <w:tab/>
        <w:t>Rel-17</w:t>
      </w:r>
      <w:r>
        <w:tab/>
        <w:t>NR_NTN_solutions-Core</w:t>
      </w:r>
    </w:p>
    <w:p w14:paraId="7D3FE073" w14:textId="77777777" w:rsidR="00FC2CE3" w:rsidRDefault="00FC2CE3" w:rsidP="00FC2CE3">
      <w:pPr>
        <w:pStyle w:val="Comments"/>
      </w:pPr>
      <w:r>
        <w:t>Proposal 1</w:t>
      </w:r>
      <w:r>
        <w:tab/>
        <w:t>Send a LS to RAN4 asking feedback on RRM requirements in NTN considering SMTC and measurement miss-alignment issue due to large differential propagation delay.</w:t>
      </w:r>
    </w:p>
    <w:p w14:paraId="37D7F953" w14:textId="1692A75F" w:rsidR="00FC2CE3" w:rsidRPr="00FC2CE3" w:rsidRDefault="00FC2CE3" w:rsidP="00FC2CE3">
      <w:pPr>
        <w:pStyle w:val="Comments"/>
      </w:pPr>
      <w:r>
        <w:t>Proposal 2</w:t>
      </w:r>
      <w:r>
        <w:tab/>
        <w:t>If needed, network provides a list of cells that need +/- offset to the SMTC</w:t>
      </w:r>
    </w:p>
    <w:p w14:paraId="79B474F0" w14:textId="77777777" w:rsidR="008C12E2" w:rsidRDefault="008C12E2" w:rsidP="008C12E2">
      <w:pPr>
        <w:pStyle w:val="Doc-text2"/>
      </w:pPr>
    </w:p>
    <w:p w14:paraId="4C4B859F" w14:textId="1BBE8333" w:rsidR="00A03C9E" w:rsidRDefault="00A03C9E" w:rsidP="00A03C9E">
      <w:pPr>
        <w:pStyle w:val="EmailDiscussion"/>
      </w:pPr>
      <w:r>
        <w:t>[AT112</w:t>
      </w:r>
      <w:r w:rsidR="007A02E7">
        <w:t>-</w:t>
      </w:r>
      <w:r>
        <w:t>e][106][NTN] SMTC and gaps (CATT)</w:t>
      </w:r>
    </w:p>
    <w:p w14:paraId="08520F17" w14:textId="0AAE08AE" w:rsidR="00A03C9E" w:rsidRPr="009C4569" w:rsidRDefault="00A03C9E" w:rsidP="007A02E7">
      <w:pPr>
        <w:pStyle w:val="EmailDiscussion2"/>
        <w:rPr>
          <w:color w:val="A6A6A6" w:themeColor="background1" w:themeShade="A6"/>
          <w:u w:val="single"/>
        </w:rPr>
      </w:pPr>
      <w:r>
        <w:tab/>
      </w:r>
      <w:r w:rsidRPr="009C4569">
        <w:rPr>
          <w:color w:val="A6A6A6" w:themeColor="background1" w:themeShade="A6"/>
        </w:rPr>
        <w:t xml:space="preserve">Scope: </w:t>
      </w:r>
      <w:r w:rsidR="007A02E7" w:rsidRPr="009C4569">
        <w:rPr>
          <w:color w:val="A6A6A6" w:themeColor="background1" w:themeShade="A6"/>
        </w:rPr>
        <w:t>Discuss p</w:t>
      </w:r>
      <w:r w:rsidRPr="009C4569">
        <w:rPr>
          <w:color w:val="A6A6A6" w:themeColor="background1" w:themeShade="A6"/>
        </w:rPr>
        <w:t xml:space="preserve">6 and </w:t>
      </w:r>
      <w:r w:rsidR="007A02E7" w:rsidRPr="009C4569">
        <w:rPr>
          <w:color w:val="A6A6A6" w:themeColor="background1" w:themeShade="A6"/>
        </w:rPr>
        <w:t>p</w:t>
      </w:r>
      <w:r w:rsidRPr="009C4569">
        <w:rPr>
          <w:color w:val="A6A6A6" w:themeColor="background1" w:themeShade="A6"/>
        </w:rPr>
        <w:t xml:space="preserve">7 in </w:t>
      </w:r>
      <w:r w:rsidRPr="00C35916">
        <w:rPr>
          <w:rStyle w:val="Hyperlink"/>
          <w:color w:val="A6A6A6" w:themeColor="background1" w:themeShade="A6"/>
        </w:rPr>
        <w:t>R2-2008834</w:t>
      </w:r>
      <w:r w:rsidR="007A02E7" w:rsidRPr="009C4569">
        <w:rPr>
          <w:rStyle w:val="Hyperlink"/>
          <w:color w:val="A6A6A6" w:themeColor="background1" w:themeShade="A6"/>
        </w:rPr>
        <w:t xml:space="preserve"> </w:t>
      </w:r>
      <w:r w:rsidR="007A02E7" w:rsidRPr="009C4569">
        <w:rPr>
          <w:color w:val="A6A6A6" w:themeColor="background1" w:themeShade="A6"/>
        </w:rPr>
        <w:t>and proposals in</w:t>
      </w:r>
      <w:r w:rsidR="007A02E7" w:rsidRPr="009C4569">
        <w:rPr>
          <w:rStyle w:val="Hyperlink"/>
          <w:color w:val="A6A6A6" w:themeColor="background1" w:themeShade="A6"/>
        </w:rPr>
        <w:t xml:space="preserve"> </w:t>
      </w:r>
      <w:r w:rsidRPr="00C35916">
        <w:rPr>
          <w:rStyle w:val="Hyperlink"/>
          <w:color w:val="A6A6A6" w:themeColor="background1" w:themeShade="A6"/>
        </w:rPr>
        <w:t>R2-2009456</w:t>
      </w:r>
    </w:p>
    <w:p w14:paraId="6FFC8169" w14:textId="77777777" w:rsidR="007A02E7" w:rsidRPr="009C4569" w:rsidRDefault="007A02E7" w:rsidP="007A02E7">
      <w:pPr>
        <w:pStyle w:val="EmailDiscussion2"/>
        <w:ind w:left="1619" w:firstLine="0"/>
        <w:rPr>
          <w:color w:val="A6A6A6" w:themeColor="background1" w:themeShade="A6"/>
          <w:u w:val="single"/>
        </w:rPr>
      </w:pPr>
      <w:r w:rsidRPr="009C4569">
        <w:rPr>
          <w:color w:val="A6A6A6" w:themeColor="background1" w:themeShade="A6"/>
        </w:rPr>
        <w:lastRenderedPageBreak/>
        <w:t>Intended outcome: summary of the offline discussion with e.g.:</w:t>
      </w:r>
    </w:p>
    <w:p w14:paraId="44FD80EC" w14:textId="77777777" w:rsidR="007A02E7" w:rsidRPr="009C4569" w:rsidRDefault="007A02E7" w:rsidP="00BA2D5B">
      <w:pPr>
        <w:pStyle w:val="EmailDiscussion2"/>
        <w:numPr>
          <w:ilvl w:val="2"/>
          <w:numId w:val="8"/>
        </w:numPr>
        <w:ind w:left="1980"/>
        <w:rPr>
          <w:color w:val="A6A6A6" w:themeColor="background1" w:themeShade="A6"/>
        </w:rPr>
      </w:pPr>
      <w:r w:rsidRPr="009C4569">
        <w:rPr>
          <w:color w:val="A6A6A6" w:themeColor="background1" w:themeShade="A6"/>
        </w:rPr>
        <w:t>List of proposals for agreement (if any)</w:t>
      </w:r>
    </w:p>
    <w:p w14:paraId="4C47A73D" w14:textId="77777777" w:rsidR="007A02E7" w:rsidRPr="009C4569" w:rsidRDefault="007A02E7" w:rsidP="00BA2D5B">
      <w:pPr>
        <w:pStyle w:val="EmailDiscussion2"/>
        <w:numPr>
          <w:ilvl w:val="2"/>
          <w:numId w:val="8"/>
        </w:numPr>
        <w:ind w:left="1980"/>
        <w:rPr>
          <w:color w:val="A6A6A6" w:themeColor="background1" w:themeShade="A6"/>
        </w:rPr>
      </w:pPr>
      <w:r w:rsidRPr="009C4569">
        <w:rPr>
          <w:color w:val="A6A6A6" w:themeColor="background1" w:themeShade="A6"/>
        </w:rPr>
        <w:t>List of proposals that require online discussions</w:t>
      </w:r>
    </w:p>
    <w:p w14:paraId="73E7B044" w14:textId="77777777" w:rsidR="007A02E7" w:rsidRPr="009C4569" w:rsidRDefault="007A02E7" w:rsidP="007A02E7">
      <w:pPr>
        <w:pStyle w:val="EmailDiscussion2"/>
        <w:ind w:left="1619" w:firstLine="0"/>
        <w:rPr>
          <w:color w:val="A6A6A6" w:themeColor="background1" w:themeShade="A6"/>
        </w:rPr>
      </w:pPr>
      <w:r w:rsidRPr="009C4569">
        <w:rPr>
          <w:color w:val="A6A6A6" w:themeColor="background1" w:themeShade="A6"/>
        </w:rPr>
        <w:t>Initial deadline (for companies' feedback): Monday 2020-11-09 17:00 UTC</w:t>
      </w:r>
    </w:p>
    <w:p w14:paraId="1A620A21" w14:textId="0E1F5F48" w:rsidR="007A02E7" w:rsidRPr="009C4569" w:rsidRDefault="007A02E7" w:rsidP="007A02E7">
      <w:pPr>
        <w:pStyle w:val="EmailDiscussion2"/>
        <w:ind w:left="1619" w:firstLine="0"/>
        <w:rPr>
          <w:color w:val="A6A6A6" w:themeColor="background1" w:themeShade="A6"/>
        </w:rPr>
      </w:pPr>
      <w:r w:rsidRPr="009C4569">
        <w:rPr>
          <w:color w:val="A6A6A6" w:themeColor="background1" w:themeShade="A6"/>
        </w:rPr>
        <w:t xml:space="preserve">Initial deadline (for </w:t>
      </w:r>
      <w:r w:rsidRPr="009C4569">
        <w:rPr>
          <w:rStyle w:val="Doc-text2Char"/>
          <w:color w:val="A6A6A6" w:themeColor="background1" w:themeShade="A6"/>
        </w:rPr>
        <w:t xml:space="preserve">rapporteur's summary in </w:t>
      </w:r>
      <w:r w:rsidRPr="00C35916">
        <w:rPr>
          <w:rStyle w:val="Hyperlink"/>
          <w:color w:val="A6A6A6" w:themeColor="background1" w:themeShade="A6"/>
        </w:rPr>
        <w:t>R2-2010768</w:t>
      </w:r>
      <w:r w:rsidRPr="009C4569">
        <w:rPr>
          <w:rStyle w:val="Doc-text2Char"/>
          <w:color w:val="A6A6A6" w:themeColor="background1" w:themeShade="A6"/>
        </w:rPr>
        <w:t>):</w:t>
      </w:r>
      <w:r w:rsidRPr="009C4569">
        <w:rPr>
          <w:color w:val="A6A6A6" w:themeColor="background1" w:themeShade="A6"/>
        </w:rPr>
        <w:t xml:space="preserve">  </w:t>
      </w:r>
      <w:r w:rsidR="009B1C93" w:rsidRPr="009C4569">
        <w:rPr>
          <w:color w:val="A6A6A6" w:themeColor="background1" w:themeShade="A6"/>
        </w:rPr>
        <w:t>Tuesday 2020-11-10 01:00 UTC</w:t>
      </w:r>
    </w:p>
    <w:p w14:paraId="0C2485B4" w14:textId="0DF7CFEF" w:rsidR="009C4569" w:rsidRDefault="009C4569" w:rsidP="009C4569">
      <w:pPr>
        <w:pStyle w:val="EmailDiscussion2"/>
      </w:pPr>
      <w:r>
        <w:tab/>
        <w:t xml:space="preserve">Updated Scope: Discuss remaining proposals from </w:t>
      </w:r>
      <w:r w:rsidRPr="00C35916">
        <w:rPr>
          <w:rStyle w:val="Hyperlink"/>
        </w:rPr>
        <w:t>R2-2010768</w:t>
      </w:r>
      <w:r>
        <w:rPr>
          <w:rStyle w:val="Doc-text2Char"/>
        </w:rPr>
        <w:t xml:space="preserve"> </w:t>
      </w:r>
    </w:p>
    <w:p w14:paraId="702A08E1" w14:textId="0E301A11" w:rsidR="009C4569" w:rsidRPr="00DA3A49" w:rsidRDefault="009C4569" w:rsidP="009C4569">
      <w:pPr>
        <w:pStyle w:val="EmailDiscussion2"/>
      </w:pPr>
      <w:r>
        <w:tab/>
        <w:t xml:space="preserve">Updated Intended outcome: summary of the offline discussion </w:t>
      </w:r>
      <w:r w:rsidRPr="000656F9">
        <w:rPr>
          <w:rStyle w:val="Doc-text2Char"/>
        </w:rPr>
        <w:t>in</w:t>
      </w:r>
      <w:r>
        <w:rPr>
          <w:rStyle w:val="Doc-text2Char"/>
        </w:rPr>
        <w:t xml:space="preserve"> </w:t>
      </w:r>
      <w:r w:rsidRPr="00C35916">
        <w:rPr>
          <w:rStyle w:val="Hyperlink"/>
        </w:rPr>
        <w:t>R2-2010795</w:t>
      </w:r>
      <w:r>
        <w:t xml:space="preserve"> with e.g.:</w:t>
      </w:r>
    </w:p>
    <w:p w14:paraId="17A38C50" w14:textId="77777777" w:rsidR="009C4569" w:rsidRPr="004E6903" w:rsidRDefault="009C4569" w:rsidP="00BA2D5B">
      <w:pPr>
        <w:pStyle w:val="EmailDiscussion2"/>
        <w:numPr>
          <w:ilvl w:val="2"/>
          <w:numId w:val="8"/>
        </w:numPr>
        <w:ind w:left="1980"/>
      </w:pPr>
      <w:r w:rsidRPr="004E6903">
        <w:t>List of proposals</w:t>
      </w:r>
      <w:r>
        <w:t xml:space="preserve"> for agreement</w:t>
      </w:r>
      <w:r w:rsidRPr="004E6903">
        <w:t xml:space="preserve"> (if any)</w:t>
      </w:r>
    </w:p>
    <w:p w14:paraId="784A942E" w14:textId="77777777" w:rsidR="009C4569" w:rsidRDefault="009C4569" w:rsidP="00BA2D5B">
      <w:pPr>
        <w:pStyle w:val="EmailDiscussion2"/>
        <w:numPr>
          <w:ilvl w:val="2"/>
          <w:numId w:val="8"/>
        </w:numPr>
        <w:ind w:left="1980"/>
      </w:pPr>
      <w:r w:rsidRPr="004E6903">
        <w:t>List of proposals that require online discussions</w:t>
      </w:r>
    </w:p>
    <w:p w14:paraId="60238E9D" w14:textId="783BF4D8" w:rsidR="009C4569" w:rsidRPr="00D3643C" w:rsidRDefault="009C4569" w:rsidP="009C4569">
      <w:pPr>
        <w:pStyle w:val="EmailDiscussion2"/>
        <w:ind w:left="1619" w:firstLine="0"/>
        <w:rPr>
          <w:color w:val="000000" w:themeColor="text1"/>
        </w:rPr>
      </w:pPr>
      <w:r>
        <w:rPr>
          <w:color w:val="000000" w:themeColor="text1"/>
        </w:rPr>
        <w:t>Initial</w:t>
      </w:r>
      <w:r w:rsidRPr="00D3643C">
        <w:rPr>
          <w:color w:val="000000" w:themeColor="text1"/>
        </w:rPr>
        <w:t xml:space="preserve"> deadl</w:t>
      </w:r>
      <w:r>
        <w:rPr>
          <w:color w:val="000000" w:themeColor="text1"/>
        </w:rPr>
        <w:t xml:space="preserve">ine (for companies' feedback): </w:t>
      </w:r>
      <w:r>
        <w:t>Thursday</w:t>
      </w:r>
      <w:r w:rsidRPr="002407E1">
        <w:t xml:space="preserve"> </w:t>
      </w:r>
      <w:r>
        <w:rPr>
          <w:color w:val="000000" w:themeColor="text1"/>
        </w:rPr>
        <w:t>2020-11-12</w:t>
      </w:r>
      <w:r w:rsidRPr="002407E1">
        <w:rPr>
          <w:color w:val="000000" w:themeColor="text1"/>
        </w:rPr>
        <w:t xml:space="preserve"> </w:t>
      </w:r>
      <w:r w:rsidR="00AB7A5B">
        <w:rPr>
          <w:color w:val="000000" w:themeColor="text1"/>
        </w:rPr>
        <w:t>14</w:t>
      </w:r>
      <w:r w:rsidRPr="002407E1">
        <w:rPr>
          <w:color w:val="000000" w:themeColor="text1"/>
        </w:rPr>
        <w:t>:</w:t>
      </w:r>
      <w:r>
        <w:rPr>
          <w:color w:val="000000" w:themeColor="text1"/>
        </w:rPr>
        <w:t>00 UTC</w:t>
      </w:r>
    </w:p>
    <w:p w14:paraId="4F22F813" w14:textId="34A44CFF" w:rsidR="009C4569" w:rsidRPr="00D3643C" w:rsidRDefault="009C4569" w:rsidP="009C4569">
      <w:pPr>
        <w:pStyle w:val="EmailDiscussion2"/>
        <w:ind w:left="1619" w:firstLine="0"/>
        <w:rPr>
          <w:color w:val="000000" w:themeColor="text1"/>
        </w:rPr>
      </w:pPr>
      <w:r>
        <w:rPr>
          <w:color w:val="000000" w:themeColor="text1"/>
        </w:rPr>
        <w:t>Initial</w:t>
      </w:r>
      <w:r w:rsidRPr="00D3643C">
        <w:rPr>
          <w:color w:val="000000" w:themeColor="text1"/>
        </w:rPr>
        <w:t xml:space="preserve"> deadline (for </w:t>
      </w:r>
      <w:r w:rsidRPr="000656F9">
        <w:rPr>
          <w:rStyle w:val="Doc-text2Char"/>
        </w:rPr>
        <w:t>rapporteur's summary):</w:t>
      </w:r>
      <w:r w:rsidRPr="00D3643C">
        <w:rPr>
          <w:color w:val="000000" w:themeColor="text1"/>
        </w:rPr>
        <w:t xml:space="preserve">  </w:t>
      </w:r>
      <w:r w:rsidR="00AB7A5B">
        <w:rPr>
          <w:color w:val="000000" w:themeColor="text1"/>
        </w:rPr>
        <w:t>Thurs</w:t>
      </w:r>
      <w:r>
        <w:rPr>
          <w:color w:val="000000" w:themeColor="text1"/>
        </w:rPr>
        <w:t>day</w:t>
      </w:r>
      <w:r w:rsidRPr="002407E1">
        <w:t xml:space="preserve"> </w:t>
      </w:r>
      <w:r>
        <w:rPr>
          <w:color w:val="000000" w:themeColor="text1"/>
        </w:rPr>
        <w:t>2020-11-13</w:t>
      </w:r>
      <w:r w:rsidRPr="002407E1">
        <w:rPr>
          <w:color w:val="000000" w:themeColor="text1"/>
        </w:rPr>
        <w:t xml:space="preserve"> </w:t>
      </w:r>
      <w:r w:rsidR="00AB7A5B">
        <w:rPr>
          <w:color w:val="000000" w:themeColor="text1"/>
        </w:rPr>
        <w:t>16</w:t>
      </w:r>
      <w:r>
        <w:rPr>
          <w:color w:val="000000" w:themeColor="text1"/>
        </w:rPr>
        <w:t>:00 UTC</w:t>
      </w:r>
    </w:p>
    <w:p w14:paraId="68059269" w14:textId="417014C9" w:rsidR="001F1080" w:rsidRPr="004E6903" w:rsidRDefault="001F1080" w:rsidP="001F1080">
      <w:pPr>
        <w:pStyle w:val="EmailDiscussion2"/>
        <w:ind w:left="1619" w:firstLine="0"/>
        <w:rPr>
          <w:u w:val="single"/>
        </w:rPr>
      </w:pPr>
      <w:r w:rsidRPr="00657E5D">
        <w:rPr>
          <w:u w:val="single"/>
        </w:rPr>
        <w:t xml:space="preserve">Proposals marked </w:t>
      </w:r>
      <w:r>
        <w:rPr>
          <w:u w:val="single"/>
        </w:rPr>
        <w:t>"</w:t>
      </w:r>
      <w:r w:rsidRPr="00657E5D">
        <w:rPr>
          <w:u w:val="single"/>
        </w:rPr>
        <w:t>for agreement</w:t>
      </w:r>
      <w:r>
        <w:rPr>
          <w:u w:val="single"/>
        </w:rPr>
        <w:t>"</w:t>
      </w:r>
      <w:r w:rsidRPr="00657E5D">
        <w:rPr>
          <w:u w:val="single"/>
        </w:rPr>
        <w:t xml:space="preserve"> </w:t>
      </w:r>
      <w:r>
        <w:rPr>
          <w:u w:val="single"/>
        </w:rPr>
        <w:t xml:space="preserve">in </w:t>
      </w:r>
      <w:r w:rsidRPr="00C35916">
        <w:rPr>
          <w:rStyle w:val="Hyperlink"/>
        </w:rPr>
        <w:t>R2-2010795</w:t>
      </w:r>
      <w:r>
        <w:rPr>
          <w:rStyle w:val="Doc-text2Char"/>
          <w:u w:val="single"/>
        </w:rPr>
        <w:t xml:space="preserve"> </w:t>
      </w:r>
      <w:r w:rsidRPr="004E6903">
        <w:rPr>
          <w:u w:val="single"/>
        </w:rPr>
        <w:t>not</w:t>
      </w:r>
      <w:r w:rsidRPr="00657E5D">
        <w:rPr>
          <w:u w:val="single"/>
        </w:rPr>
        <w:t xml:space="preserve"> challenged until </w:t>
      </w:r>
      <w:r>
        <w:rPr>
          <w:u w:val="single"/>
        </w:rPr>
        <w:t>Friday</w:t>
      </w:r>
      <w:r w:rsidRPr="00657E5D">
        <w:rPr>
          <w:u w:val="single"/>
        </w:rPr>
        <w:t xml:space="preserve"> </w:t>
      </w:r>
      <w:r>
        <w:rPr>
          <w:color w:val="000000" w:themeColor="text1"/>
          <w:u w:val="single"/>
        </w:rPr>
        <w:t>2020-11-13 04</w:t>
      </w:r>
      <w:r w:rsidRPr="00657E5D">
        <w:rPr>
          <w:color w:val="000000" w:themeColor="text1"/>
          <w:u w:val="single"/>
        </w:rPr>
        <w:t xml:space="preserve">:00 UTC </w:t>
      </w:r>
      <w:r w:rsidRPr="00657E5D">
        <w:rPr>
          <w:u w:val="single"/>
        </w:rPr>
        <w:t>will be declared as agreed by the session chair.</w:t>
      </w:r>
      <w:r>
        <w:rPr>
          <w:u w:val="single"/>
        </w:rPr>
        <w:t xml:space="preserve"> For the rest the discussion might continue online.</w:t>
      </w:r>
    </w:p>
    <w:p w14:paraId="24D9C2E3" w14:textId="77777777" w:rsidR="009C4569" w:rsidRPr="004E6903" w:rsidRDefault="009C4569" w:rsidP="007A02E7">
      <w:pPr>
        <w:pStyle w:val="EmailDiscussion2"/>
        <w:ind w:left="1619" w:firstLine="0"/>
        <w:rPr>
          <w:u w:val="single"/>
        </w:rPr>
      </w:pPr>
    </w:p>
    <w:p w14:paraId="20A8CC24" w14:textId="77777777" w:rsidR="007A02E7" w:rsidRPr="00A03C9E" w:rsidRDefault="007A02E7" w:rsidP="007A02E7">
      <w:pPr>
        <w:pStyle w:val="Doc-text2"/>
      </w:pPr>
    </w:p>
    <w:p w14:paraId="03D64F40" w14:textId="67BC45D0" w:rsidR="007A02E7" w:rsidRDefault="007A02E7" w:rsidP="007A02E7">
      <w:pPr>
        <w:pStyle w:val="Doc-title"/>
      </w:pPr>
      <w:r w:rsidRPr="00C35916">
        <w:rPr>
          <w:rStyle w:val="Hyperlink"/>
        </w:rPr>
        <w:t>R2-2010768</w:t>
      </w:r>
      <w:r w:rsidRPr="004B7B3D">
        <w:tab/>
      </w:r>
      <w:r>
        <w:t>Summary of offline 106 - SMTC and gaps</w:t>
      </w:r>
      <w:r>
        <w:tab/>
        <w:t>CATT</w:t>
      </w:r>
      <w:r>
        <w:tab/>
        <w:t>discussion</w:t>
      </w:r>
      <w:r>
        <w:tab/>
        <w:t>Rel-17</w:t>
      </w:r>
      <w:r>
        <w:tab/>
        <w:t>NR_NTN_solutions-Core</w:t>
      </w:r>
    </w:p>
    <w:p w14:paraId="2597BB8E" w14:textId="77777777" w:rsidR="009C4569" w:rsidRDefault="009C4569" w:rsidP="009C4569">
      <w:pPr>
        <w:pStyle w:val="Doc-text2"/>
        <w:ind w:left="0" w:firstLine="0"/>
      </w:pPr>
    </w:p>
    <w:p w14:paraId="6D68F105" w14:textId="172BFF4B" w:rsidR="00EF3A3A" w:rsidRDefault="00EF3A3A" w:rsidP="00EF3A3A">
      <w:pPr>
        <w:pStyle w:val="Comments"/>
      </w:pPr>
      <w:r>
        <w:t>List of agreeable proposals</w:t>
      </w:r>
    </w:p>
    <w:p w14:paraId="6DF3399C" w14:textId="77777777" w:rsidR="00EF3A3A" w:rsidRDefault="00EF3A3A" w:rsidP="00EF3A3A">
      <w:pPr>
        <w:pStyle w:val="Comments"/>
      </w:pPr>
      <w:r>
        <w:t>Proposal 1: SMTC and gap configuration in NTN are configured based on the timing of PCell (23/0).</w:t>
      </w:r>
    </w:p>
    <w:p w14:paraId="6D51BD00" w14:textId="78951FB2" w:rsidR="00EF3A3A" w:rsidRDefault="00EF3A3A" w:rsidP="00BA2D5B">
      <w:pPr>
        <w:pStyle w:val="Doc-text2"/>
        <w:numPr>
          <w:ilvl w:val="0"/>
          <w:numId w:val="13"/>
        </w:numPr>
      </w:pPr>
      <w:r>
        <w:t>ZTE suggests to add "</w:t>
      </w:r>
      <w:r w:rsidRPr="00EF3A3A">
        <w:t>From network's perspective,</w:t>
      </w:r>
      <w:r>
        <w:t>" in front</w:t>
      </w:r>
    </w:p>
    <w:p w14:paraId="5F1BFDCD" w14:textId="0F6D283D" w:rsidR="00EF3A3A" w:rsidRDefault="00EF3A3A" w:rsidP="00BA2D5B">
      <w:pPr>
        <w:pStyle w:val="Doc-text2"/>
        <w:numPr>
          <w:ilvl w:val="0"/>
          <w:numId w:val="11"/>
        </w:numPr>
      </w:pPr>
      <w:r>
        <w:t>Continue online</w:t>
      </w:r>
    </w:p>
    <w:p w14:paraId="26F60BFC" w14:textId="77777777" w:rsidR="00EF3A3A" w:rsidRDefault="00EF3A3A" w:rsidP="00EF3A3A">
      <w:pPr>
        <w:pStyle w:val="Comments"/>
      </w:pPr>
      <w:r>
        <w:t>Proposal 3: RAN2 understanding that UE shall not be forced to detect the SSB burst outside the corresponding configured SMTC window in NTN, just like the principle in TN (20/2).</w:t>
      </w:r>
    </w:p>
    <w:p w14:paraId="18BC60CA" w14:textId="1C249C08" w:rsidR="00EF3A3A" w:rsidRDefault="00EF3A3A" w:rsidP="00BA2D5B">
      <w:pPr>
        <w:pStyle w:val="Doc-text2"/>
        <w:numPr>
          <w:ilvl w:val="0"/>
          <w:numId w:val="11"/>
        </w:numPr>
      </w:pPr>
      <w:r>
        <w:t>Agreed</w:t>
      </w:r>
    </w:p>
    <w:p w14:paraId="48369531" w14:textId="77777777" w:rsidR="00EF3A3A" w:rsidRDefault="00EF3A3A" w:rsidP="00EF3A3A">
      <w:pPr>
        <w:pStyle w:val="Comments"/>
      </w:pPr>
      <w:r>
        <w:t>Proposal 5: UE along with the network in NTN should also have a consistent understanding of the measurement gap to avoid any un-synchronized behaviour between UE and the network, just like the way we have in TN (22/0).</w:t>
      </w:r>
    </w:p>
    <w:p w14:paraId="41DE6BFB" w14:textId="23D28A9A" w:rsidR="00EF3A3A" w:rsidRDefault="00EF3A3A" w:rsidP="00BA2D5B">
      <w:pPr>
        <w:pStyle w:val="Doc-text2"/>
        <w:numPr>
          <w:ilvl w:val="0"/>
          <w:numId w:val="13"/>
        </w:numPr>
      </w:pPr>
      <w:r>
        <w:t>ZTE suggests to add "</w:t>
      </w:r>
      <w:r w:rsidRPr="00EF3A3A">
        <w:t xml:space="preserve">(the use of autonomous gap is not excluded) </w:t>
      </w:r>
      <w:r>
        <w:t>" at the end</w:t>
      </w:r>
    </w:p>
    <w:p w14:paraId="7530CC3D" w14:textId="76258716" w:rsidR="00EF3A3A" w:rsidRDefault="00EF3A3A" w:rsidP="00BA2D5B">
      <w:pPr>
        <w:pStyle w:val="Doc-text2"/>
        <w:numPr>
          <w:ilvl w:val="0"/>
          <w:numId w:val="11"/>
        </w:numPr>
      </w:pPr>
      <w:r>
        <w:t>Continue online</w:t>
      </w:r>
    </w:p>
    <w:p w14:paraId="7106600D" w14:textId="77777777" w:rsidR="00EF3A3A" w:rsidRDefault="00EF3A3A" w:rsidP="00EF3A3A">
      <w:pPr>
        <w:pStyle w:val="Comments"/>
      </w:pPr>
    </w:p>
    <w:p w14:paraId="1C9FB81A" w14:textId="0DED8D48" w:rsidR="00EF3A3A" w:rsidRDefault="00EF3A3A" w:rsidP="00EF3A3A">
      <w:pPr>
        <w:pStyle w:val="Comments"/>
      </w:pPr>
      <w:r>
        <w:t>List of proposals to be discussed</w:t>
      </w:r>
    </w:p>
    <w:p w14:paraId="36668E25" w14:textId="77777777" w:rsidR="00EF3A3A" w:rsidRDefault="00EF3A3A" w:rsidP="00EF3A3A">
      <w:pPr>
        <w:pStyle w:val="Comments"/>
      </w:pPr>
      <w:r>
        <w:t>Proposal 2-1: RAN2 understanding that the impact on SMTC configuration due to delay difference between satellites should be addressed in NTN. FFS</w:t>
      </w:r>
      <w:r>
        <w:rPr>
          <w:rFonts w:ascii="MS Gothic" w:hAnsi="MS Gothic" w:cs="MS Gothic"/>
        </w:rPr>
        <w:t>：</w:t>
      </w:r>
      <w:r>
        <w:t>whether any enhancement for SMTC configuration is needed in NTN.</w:t>
      </w:r>
    </w:p>
    <w:p w14:paraId="1767ECF9" w14:textId="77777777" w:rsidR="00EF3A3A" w:rsidRDefault="00EF3A3A" w:rsidP="00EF3A3A">
      <w:pPr>
        <w:pStyle w:val="Comments"/>
      </w:pPr>
      <w:r>
        <w:t>Proposal 2-2: RAN2 can first identify the scenarios and discuss how serious the impact is before addressing any enhancement for SMTC configuration in NTN.</w:t>
      </w:r>
    </w:p>
    <w:p w14:paraId="0C62E8DF" w14:textId="08FAC388" w:rsidR="00EF3A3A" w:rsidRDefault="00EF3A3A" w:rsidP="00EF3A3A">
      <w:pPr>
        <w:pStyle w:val="Comments"/>
      </w:pPr>
      <w:r>
        <w:t>Proposal 4: RAN2 can’t assume that the network will always have UE accurate location info for SMTC window configuration in NTN (19/5).</w:t>
      </w:r>
    </w:p>
    <w:p w14:paraId="498C77DF" w14:textId="77777777" w:rsidR="00EF3A3A" w:rsidRDefault="00EF3A3A" w:rsidP="00EF3A3A">
      <w:pPr>
        <w:pStyle w:val="Comments"/>
      </w:pPr>
    </w:p>
    <w:p w14:paraId="2B2A14A7" w14:textId="37A1EA90" w:rsidR="00EF3A3A" w:rsidRDefault="00EF3A3A" w:rsidP="00EF3A3A">
      <w:pPr>
        <w:pStyle w:val="Doc-text2"/>
        <w:pBdr>
          <w:top w:val="single" w:sz="4" w:space="1" w:color="auto"/>
          <w:left w:val="single" w:sz="4" w:space="4" w:color="auto"/>
          <w:bottom w:val="single" w:sz="4" w:space="1" w:color="auto"/>
          <w:right w:val="single" w:sz="4" w:space="4" w:color="auto"/>
        </w:pBdr>
      </w:pPr>
      <w:r>
        <w:t>Agreements via email - offline 106:</w:t>
      </w:r>
    </w:p>
    <w:p w14:paraId="18D3112C" w14:textId="651EB001" w:rsidR="00EF3A3A" w:rsidRDefault="00EF3A3A" w:rsidP="00BA2D5B">
      <w:pPr>
        <w:pStyle w:val="Doc-text2"/>
        <w:numPr>
          <w:ilvl w:val="0"/>
          <w:numId w:val="29"/>
        </w:numPr>
        <w:pBdr>
          <w:top w:val="single" w:sz="4" w:space="1" w:color="auto"/>
          <w:left w:val="single" w:sz="4" w:space="4" w:color="auto"/>
          <w:bottom w:val="single" w:sz="4" w:space="1" w:color="auto"/>
          <w:right w:val="single" w:sz="4" w:space="4" w:color="auto"/>
        </w:pBdr>
      </w:pPr>
      <w:r w:rsidRPr="00EF3A3A">
        <w:t xml:space="preserve">RAN2 understanding that UE shall not be forced to detect the SSB burst outside the corresponding configured SMTC window in NTN, just </w:t>
      </w:r>
      <w:r>
        <w:t>like the principle in TN.</w:t>
      </w:r>
    </w:p>
    <w:p w14:paraId="44953549" w14:textId="77777777" w:rsidR="00EF3A3A" w:rsidRDefault="00EF3A3A" w:rsidP="00EF3A3A">
      <w:pPr>
        <w:pStyle w:val="Comments"/>
      </w:pPr>
    </w:p>
    <w:p w14:paraId="174FEA62" w14:textId="74AE84A2" w:rsidR="009C4569" w:rsidRDefault="009C4569" w:rsidP="009C4569">
      <w:pPr>
        <w:pStyle w:val="Doc-title"/>
      </w:pPr>
      <w:r w:rsidRPr="00C35916">
        <w:rPr>
          <w:rStyle w:val="Hyperlink"/>
        </w:rPr>
        <w:t>R2-2010795</w:t>
      </w:r>
      <w:r w:rsidRPr="004B7B3D">
        <w:tab/>
      </w:r>
      <w:r>
        <w:t>Summary of offline 106 - SMTC and gaps - second round</w:t>
      </w:r>
      <w:r>
        <w:tab/>
        <w:t>CATT</w:t>
      </w:r>
      <w:r>
        <w:tab/>
        <w:t>discussion</w:t>
      </w:r>
      <w:r>
        <w:tab/>
        <w:t>Rel-17</w:t>
      </w:r>
      <w:r>
        <w:tab/>
        <w:t>NR_NTN_solutions-Core</w:t>
      </w:r>
    </w:p>
    <w:p w14:paraId="664F445B" w14:textId="620F01FC" w:rsidR="009122B0" w:rsidRDefault="009122B0" w:rsidP="009122B0">
      <w:pPr>
        <w:pStyle w:val="Comments"/>
      </w:pPr>
      <w:r>
        <w:t>List of agreeable proposals in second round</w:t>
      </w:r>
    </w:p>
    <w:p w14:paraId="09FE4CC6" w14:textId="77777777" w:rsidR="009122B0" w:rsidRDefault="009122B0" w:rsidP="009122B0">
      <w:pPr>
        <w:pStyle w:val="Comments"/>
      </w:pPr>
      <w:r>
        <w:t>Proposal 1: SMTC and gap configuration in NTN are configured based on the timing of PCell (24/0).</w:t>
      </w:r>
    </w:p>
    <w:p w14:paraId="7BD4091D" w14:textId="77777777" w:rsidR="009122B0" w:rsidRDefault="009122B0" w:rsidP="009122B0">
      <w:pPr>
        <w:pStyle w:val="Comments"/>
      </w:pPr>
    </w:p>
    <w:p w14:paraId="106E9ECA" w14:textId="74CC06F9" w:rsidR="009122B0" w:rsidRDefault="009122B0" w:rsidP="009122B0">
      <w:pPr>
        <w:pStyle w:val="Comments"/>
      </w:pPr>
      <w:r>
        <w:t>List of proposals to be discussed</w:t>
      </w:r>
    </w:p>
    <w:p w14:paraId="7ECE6B98" w14:textId="77777777" w:rsidR="009122B0" w:rsidRDefault="009122B0" w:rsidP="009122B0">
      <w:pPr>
        <w:pStyle w:val="Comments"/>
      </w:pPr>
      <w:r>
        <w:t>Proposal 2-1: RAN2 understanding that the impact on SMTC configuration due to delay difference between satellites should be addressed in NTN. FFS</w:t>
      </w:r>
      <w:r>
        <w:rPr>
          <w:rFonts w:ascii="MS Gothic" w:hAnsi="MS Gothic" w:cs="MS Gothic"/>
        </w:rPr>
        <w:t>：</w:t>
      </w:r>
      <w:r>
        <w:t>whether any enhancement for SMTC configuration is needed in NTN.</w:t>
      </w:r>
    </w:p>
    <w:p w14:paraId="5002999C" w14:textId="77777777" w:rsidR="009122B0" w:rsidRDefault="009122B0" w:rsidP="009122B0">
      <w:pPr>
        <w:pStyle w:val="Comments"/>
      </w:pPr>
      <w:r>
        <w:t>Proposal 2-2: RAN2 can first identify the scenarios and discuss how serious the impact is before addressing any enhancement for SMTC configuration in NTN.</w:t>
      </w:r>
    </w:p>
    <w:p w14:paraId="0ECBC506" w14:textId="77777777" w:rsidR="009122B0" w:rsidRDefault="009122B0" w:rsidP="009122B0">
      <w:pPr>
        <w:pStyle w:val="Comments"/>
      </w:pPr>
      <w:r>
        <w:t>Proposal 4: RAN2 can’t assume that the network will always have UE accurate location info for SMTC window configuration in NTN (20/5).</w:t>
      </w:r>
    </w:p>
    <w:p w14:paraId="3A52385E" w14:textId="77777777" w:rsidR="009122B0" w:rsidRDefault="009122B0" w:rsidP="009122B0">
      <w:pPr>
        <w:pStyle w:val="Comments"/>
      </w:pPr>
      <w:r>
        <w:t>Proposal 5: UE along with the network in NTN should also have a consistent understanding of the timing, including the timing for measurement gap, to avoid any un-synchronized scheduling between UE and the network, just like the way we have in TN (23/0).</w:t>
      </w:r>
    </w:p>
    <w:p w14:paraId="7F494908" w14:textId="77777777" w:rsidR="009122B0" w:rsidRDefault="009122B0" w:rsidP="009122B0">
      <w:pPr>
        <w:pStyle w:val="Comments"/>
      </w:pPr>
      <w:r>
        <w:t>Proposal 6-1: RAN2 understanding that the impact on measurements gap configuration due to delay difference between satellites should be addressed in NTN. FFS: whether any enhancement for measurements gap configuration is needed in NTN.</w:t>
      </w:r>
    </w:p>
    <w:p w14:paraId="3983C4C6" w14:textId="77777777" w:rsidR="009122B0" w:rsidRDefault="009122B0" w:rsidP="009122B0">
      <w:pPr>
        <w:pStyle w:val="Comments"/>
      </w:pPr>
      <w:r>
        <w:t>Proposal 6-2: RAN2 can first identify the scenarios and discuss how serious the impact is before addressing any enhancement for measurements gap configuration in NTN.</w:t>
      </w:r>
    </w:p>
    <w:p w14:paraId="0F20A5FE" w14:textId="77777777" w:rsidR="009122B0" w:rsidRDefault="009122B0" w:rsidP="009122B0">
      <w:pPr>
        <w:pStyle w:val="Comments"/>
      </w:pPr>
      <w:r>
        <w:lastRenderedPageBreak/>
        <w:t>Proposal 7: RAN2 can’t assume that the network will always have UE accurate location info for measurements gap configuration in NTN (20/5).</w:t>
      </w:r>
    </w:p>
    <w:p w14:paraId="728CAE61" w14:textId="77777777" w:rsidR="009122B0" w:rsidRDefault="009122B0" w:rsidP="009122B0">
      <w:pPr>
        <w:pStyle w:val="Comments"/>
      </w:pPr>
      <w:r>
        <w:t>Proposal 8: More discussion is needed in RAN2 before sending LS to RAN4 to clarify the requirements for measurement SMTC/gap configuration in NTN (16/6).</w:t>
      </w:r>
    </w:p>
    <w:p w14:paraId="13E0901A" w14:textId="77777777" w:rsidR="006A4927" w:rsidRDefault="006A4927" w:rsidP="009122B0">
      <w:pPr>
        <w:pStyle w:val="Comments"/>
      </w:pPr>
    </w:p>
    <w:p w14:paraId="0B853B25" w14:textId="77777777" w:rsidR="006A4927" w:rsidRDefault="006A4927" w:rsidP="006A4927">
      <w:pPr>
        <w:pStyle w:val="Doc-text2"/>
        <w:pBdr>
          <w:top w:val="single" w:sz="4" w:space="1" w:color="auto"/>
          <w:left w:val="single" w:sz="4" w:space="4" w:color="auto"/>
          <w:bottom w:val="single" w:sz="4" w:space="1" w:color="auto"/>
          <w:right w:val="single" w:sz="4" w:space="4" w:color="auto"/>
        </w:pBdr>
      </w:pPr>
      <w:r>
        <w:t>Agreements:</w:t>
      </w:r>
    </w:p>
    <w:p w14:paraId="2904F775" w14:textId="514B15A5" w:rsidR="006A4927" w:rsidRDefault="006A4927" w:rsidP="00BA2D5B">
      <w:pPr>
        <w:pStyle w:val="Doc-text2"/>
        <w:numPr>
          <w:ilvl w:val="0"/>
          <w:numId w:val="35"/>
        </w:numPr>
        <w:pBdr>
          <w:top w:val="single" w:sz="4" w:space="1" w:color="auto"/>
          <w:left w:val="single" w:sz="4" w:space="4" w:color="auto"/>
          <w:bottom w:val="single" w:sz="4" w:space="1" w:color="auto"/>
          <w:right w:val="single" w:sz="4" w:space="4" w:color="auto"/>
        </w:pBdr>
      </w:pPr>
      <w:r w:rsidRPr="006A4927">
        <w:t>SMTC and gap configuration in NTN are configured base</w:t>
      </w:r>
      <w:r>
        <w:t>d on the timing of PCell</w:t>
      </w:r>
    </w:p>
    <w:p w14:paraId="7B3CB5A0" w14:textId="65351151" w:rsidR="006A4927" w:rsidRDefault="006A4927" w:rsidP="00BA2D5B">
      <w:pPr>
        <w:pStyle w:val="Doc-text2"/>
        <w:numPr>
          <w:ilvl w:val="0"/>
          <w:numId w:val="35"/>
        </w:numPr>
        <w:pBdr>
          <w:top w:val="single" w:sz="4" w:space="1" w:color="auto"/>
          <w:left w:val="single" w:sz="4" w:space="4" w:color="auto"/>
          <w:bottom w:val="single" w:sz="4" w:space="1" w:color="auto"/>
          <w:right w:val="single" w:sz="4" w:space="4" w:color="auto"/>
        </w:pBdr>
      </w:pPr>
      <w:r w:rsidRPr="006A4927">
        <w:t>RAN2 can first identify the scenarios and discuss how serious the impact is before addressing any enhancement for SMTC configuration in NTN.</w:t>
      </w:r>
    </w:p>
    <w:p w14:paraId="7EE7223B" w14:textId="73224B3F" w:rsidR="006A4927" w:rsidRDefault="006A4927" w:rsidP="00BA2D5B">
      <w:pPr>
        <w:pStyle w:val="Doc-text2"/>
        <w:numPr>
          <w:ilvl w:val="0"/>
          <w:numId w:val="35"/>
        </w:numPr>
        <w:pBdr>
          <w:top w:val="single" w:sz="4" w:space="1" w:color="auto"/>
          <w:left w:val="single" w:sz="4" w:space="4" w:color="auto"/>
          <w:bottom w:val="single" w:sz="4" w:space="1" w:color="auto"/>
          <w:right w:val="single" w:sz="4" w:space="4" w:color="auto"/>
        </w:pBdr>
      </w:pPr>
      <w:r w:rsidRPr="006A4927">
        <w:t>RAN2 can’t assume that the network will always have UE accurate location info for SMTC win</w:t>
      </w:r>
      <w:r>
        <w:t>dow configuration in NTN</w:t>
      </w:r>
    </w:p>
    <w:p w14:paraId="5C698AD8" w14:textId="31E0C0EC" w:rsidR="006A4927" w:rsidRDefault="006A4927" w:rsidP="00BA2D5B">
      <w:pPr>
        <w:pStyle w:val="Doc-text2"/>
        <w:numPr>
          <w:ilvl w:val="0"/>
          <w:numId w:val="35"/>
        </w:numPr>
        <w:pBdr>
          <w:top w:val="single" w:sz="4" w:space="1" w:color="auto"/>
          <w:left w:val="single" w:sz="4" w:space="4" w:color="auto"/>
          <w:bottom w:val="single" w:sz="4" w:space="1" w:color="auto"/>
          <w:right w:val="single" w:sz="4" w:space="4" w:color="auto"/>
        </w:pBdr>
      </w:pPr>
      <w:r w:rsidRPr="006A4927">
        <w:t xml:space="preserve">UE along with the network in NTN should also have </w:t>
      </w:r>
      <w:r>
        <w:t>the same</w:t>
      </w:r>
      <w:r w:rsidRPr="006A4927">
        <w:t xml:space="preserve"> understanding of the timing, including the timing for measurement gap, to avoid any un-synchronized scheduling between UE and the network, j</w:t>
      </w:r>
      <w:r>
        <w:t>ust like the way we have in TN</w:t>
      </w:r>
    </w:p>
    <w:p w14:paraId="3EE9B963" w14:textId="77777777" w:rsidR="009122B0" w:rsidRDefault="009122B0" w:rsidP="009122B0">
      <w:pPr>
        <w:pStyle w:val="Comments"/>
      </w:pPr>
    </w:p>
    <w:p w14:paraId="1A0AA66B" w14:textId="523463E9" w:rsidR="009122B0" w:rsidRDefault="009122B0" w:rsidP="009122B0">
      <w:pPr>
        <w:pStyle w:val="Comments"/>
      </w:pPr>
      <w:r>
        <w:t>Email agreed proposal in first round</w:t>
      </w:r>
    </w:p>
    <w:p w14:paraId="6B680CFD" w14:textId="259F0EFF" w:rsidR="009122B0" w:rsidRPr="009122B0" w:rsidRDefault="009122B0" w:rsidP="009122B0">
      <w:pPr>
        <w:pStyle w:val="Comments"/>
      </w:pPr>
      <w:r>
        <w:t>Proposal 3: RAN2 understanding that UE shall not be forced to detect the SSB burst outside the corresponding configured SMTC window in NTN, just like the principle in TN (21/2).</w:t>
      </w:r>
    </w:p>
    <w:p w14:paraId="6FDF6407" w14:textId="77777777" w:rsidR="009C4569" w:rsidRPr="008C12E2" w:rsidRDefault="009C4569" w:rsidP="00EF3A3A">
      <w:pPr>
        <w:pStyle w:val="Comments"/>
      </w:pPr>
    </w:p>
    <w:p w14:paraId="0511090F" w14:textId="6D5BBF56" w:rsidR="005F3E25" w:rsidRDefault="005F3E25" w:rsidP="005F3E25">
      <w:pPr>
        <w:pStyle w:val="Doc-title"/>
      </w:pPr>
      <w:r w:rsidRPr="00C35916">
        <w:rPr>
          <w:rStyle w:val="Hyperlink"/>
        </w:rPr>
        <w:t>R2-2008833</w:t>
      </w:r>
      <w:r>
        <w:tab/>
        <w:t>Feeder Link Switch</w:t>
      </w:r>
      <w:r>
        <w:tab/>
        <w:t>CATT</w:t>
      </w:r>
      <w:r>
        <w:tab/>
        <w:t>discussion</w:t>
      </w:r>
      <w:r>
        <w:tab/>
        <w:t>Rel-17</w:t>
      </w:r>
      <w:r>
        <w:tab/>
        <w:t>NR_NTN_solutions-Core</w:t>
      </w:r>
    </w:p>
    <w:p w14:paraId="6E163F2E" w14:textId="615DE1F6" w:rsidR="005F3E25" w:rsidRDefault="005F3E25" w:rsidP="005F3E25">
      <w:pPr>
        <w:pStyle w:val="Doc-title"/>
      </w:pPr>
      <w:r w:rsidRPr="00C35916">
        <w:rPr>
          <w:rStyle w:val="Hyperlink"/>
        </w:rPr>
        <w:t>R2-2008835</w:t>
      </w:r>
      <w:r>
        <w:tab/>
        <w:t>Discussion on UE-based location requirement in NR NTN</w:t>
      </w:r>
      <w:r>
        <w:tab/>
        <w:t>CATT</w:t>
      </w:r>
      <w:r>
        <w:tab/>
        <w:t>discussion</w:t>
      </w:r>
      <w:r>
        <w:tab/>
        <w:t>Rel-17</w:t>
      </w:r>
      <w:r>
        <w:tab/>
        <w:t>NR_NTN_solutions-Core</w:t>
      </w:r>
    </w:p>
    <w:p w14:paraId="6682B03C" w14:textId="7FA7D555" w:rsidR="005F3E25" w:rsidRDefault="005F3E25" w:rsidP="005F3E25">
      <w:pPr>
        <w:pStyle w:val="Doc-title"/>
      </w:pPr>
      <w:r w:rsidRPr="00C35916">
        <w:rPr>
          <w:rStyle w:val="Hyperlink"/>
        </w:rPr>
        <w:t>R2-2008916</w:t>
      </w:r>
      <w:r>
        <w:tab/>
        <w:t xml:space="preserve">Connected Mode Aspects for an NTN- Observations and Proposals  </w:t>
      </w:r>
      <w:r>
        <w:tab/>
        <w:t>Samsung Research America</w:t>
      </w:r>
      <w:r>
        <w:tab/>
        <w:t>discussion</w:t>
      </w:r>
    </w:p>
    <w:p w14:paraId="3EAFD69F" w14:textId="55AC8449" w:rsidR="005F3E25" w:rsidRDefault="005F3E25" w:rsidP="005F3E25">
      <w:pPr>
        <w:pStyle w:val="Doc-title"/>
      </w:pPr>
      <w:r w:rsidRPr="00C35916">
        <w:rPr>
          <w:rStyle w:val="Hyperlink"/>
        </w:rPr>
        <w:t>R2-2008973</w:t>
      </w:r>
      <w:r>
        <w:tab/>
        <w:t>Service continuity between NTN and TN</w:t>
      </w:r>
      <w:r>
        <w:tab/>
        <w:t>HUGHES Network Systems Ltd, Thales, BT, Turkcell, Vodafone</w:t>
      </w:r>
      <w:r>
        <w:tab/>
        <w:t>discussion</w:t>
      </w:r>
      <w:r>
        <w:tab/>
        <w:t>Rel-17</w:t>
      </w:r>
      <w:r>
        <w:tab/>
        <w:t>38.821</w:t>
      </w:r>
    </w:p>
    <w:p w14:paraId="7AC97005" w14:textId="1A886B3E" w:rsidR="005F3E25" w:rsidRDefault="005F3E25" w:rsidP="005F3E25">
      <w:pPr>
        <w:pStyle w:val="Doc-title"/>
      </w:pPr>
      <w:r w:rsidRPr="00C35916">
        <w:rPr>
          <w:rStyle w:val="Hyperlink"/>
        </w:rPr>
        <w:t>R2-2008981</w:t>
      </w:r>
      <w:r>
        <w:tab/>
        <w:t>Feeder link switch over for NTN</w:t>
      </w:r>
      <w:r>
        <w:tab/>
        <w:t>Intel Corporation</w:t>
      </w:r>
      <w:r>
        <w:tab/>
        <w:t>discussion</w:t>
      </w:r>
      <w:r>
        <w:tab/>
        <w:t>Rel-17</w:t>
      </w:r>
      <w:r>
        <w:tab/>
        <w:t>NR_NTN_solutions-Core</w:t>
      </w:r>
    </w:p>
    <w:p w14:paraId="1CDB5CFD" w14:textId="15E4C5AB" w:rsidR="005F3E25" w:rsidRDefault="005F3E25" w:rsidP="005F3E25">
      <w:pPr>
        <w:pStyle w:val="Doc-title"/>
      </w:pPr>
      <w:r w:rsidRPr="00C35916">
        <w:rPr>
          <w:rStyle w:val="Hyperlink"/>
        </w:rPr>
        <w:t>R2-2008982</w:t>
      </w:r>
      <w:r>
        <w:tab/>
        <w:t>Mobility enhancement for NTN</w:t>
      </w:r>
      <w:r>
        <w:tab/>
        <w:t>Intel Corporation</w:t>
      </w:r>
      <w:r>
        <w:tab/>
        <w:t>discussion</w:t>
      </w:r>
      <w:r>
        <w:tab/>
        <w:t>Rel-17</w:t>
      </w:r>
      <w:r>
        <w:tab/>
        <w:t>NR_NTN_solutions-Core</w:t>
      </w:r>
    </w:p>
    <w:p w14:paraId="268B226A" w14:textId="3A23CB3D" w:rsidR="005F3E25" w:rsidRDefault="005F3E25" w:rsidP="005F3E25">
      <w:pPr>
        <w:pStyle w:val="Doc-title"/>
      </w:pPr>
      <w:r w:rsidRPr="00C35916">
        <w:rPr>
          <w:rStyle w:val="Hyperlink"/>
        </w:rPr>
        <w:t>R2-2009112</w:t>
      </w:r>
      <w:r>
        <w:tab/>
        <w:t>Discussion on mobility management for connected mode UE in NTN</w:t>
      </w:r>
      <w:r>
        <w:tab/>
        <w:t>OPPO</w:t>
      </w:r>
      <w:r>
        <w:tab/>
        <w:t>discussion</w:t>
      </w:r>
      <w:r>
        <w:tab/>
        <w:t>Rel-17</w:t>
      </w:r>
      <w:r>
        <w:tab/>
        <w:t>NR_NTN_solutions-Core</w:t>
      </w:r>
    </w:p>
    <w:p w14:paraId="42B40171" w14:textId="356526D9" w:rsidR="005F3E25" w:rsidRDefault="005F3E25" w:rsidP="005F3E25">
      <w:pPr>
        <w:pStyle w:val="Doc-title"/>
      </w:pPr>
      <w:r w:rsidRPr="00C35916">
        <w:rPr>
          <w:rStyle w:val="Hyperlink"/>
        </w:rPr>
        <w:t>R2-2009121</w:t>
      </w:r>
      <w:r>
        <w:tab/>
        <w:t>Overhead Reduction for the Handover Procedure in NTN</w:t>
      </w:r>
      <w:r>
        <w:tab/>
        <w:t>PANASONIC R&amp;D Center Germany</w:t>
      </w:r>
      <w:r>
        <w:tab/>
        <w:t>discussion</w:t>
      </w:r>
      <w:r>
        <w:tab/>
      </w:r>
      <w:r w:rsidRPr="00C35916">
        <w:rPr>
          <w:rStyle w:val="Hyperlink"/>
        </w:rPr>
        <w:t>R2-2006822</w:t>
      </w:r>
    </w:p>
    <w:p w14:paraId="0EA82A17" w14:textId="2B450631" w:rsidR="005F3E25" w:rsidRDefault="005F3E25" w:rsidP="005F3E25">
      <w:pPr>
        <w:pStyle w:val="Doc-title"/>
      </w:pPr>
      <w:r w:rsidRPr="00C35916">
        <w:rPr>
          <w:rStyle w:val="Hyperlink"/>
        </w:rPr>
        <w:t>R2-2009443</w:t>
      </w:r>
      <w:r>
        <w:tab/>
        <w:t>Measurement window enhancements</w:t>
      </w:r>
      <w:r>
        <w:tab/>
        <w:t>LG Electronics Inc.</w:t>
      </w:r>
      <w:r>
        <w:tab/>
        <w:t>discussion</w:t>
      </w:r>
    </w:p>
    <w:p w14:paraId="64636641" w14:textId="55DA50DB" w:rsidR="005F3E25" w:rsidRDefault="005F3E25" w:rsidP="005F3E25">
      <w:pPr>
        <w:pStyle w:val="Doc-title"/>
      </w:pPr>
      <w:r w:rsidRPr="00C35916">
        <w:rPr>
          <w:rStyle w:val="Hyperlink"/>
        </w:rPr>
        <w:t>R2-2009455</w:t>
      </w:r>
      <w:r>
        <w:tab/>
        <w:t>Configuration and triggering of CHO</w:t>
      </w:r>
      <w:r>
        <w:tab/>
        <w:t>Qualcomm Inc</w:t>
      </w:r>
      <w:r>
        <w:tab/>
        <w:t>discussion</w:t>
      </w:r>
      <w:r>
        <w:tab/>
        <w:t>Rel-17</w:t>
      </w:r>
      <w:r>
        <w:tab/>
        <w:t>NR_NTN_solutions-Core</w:t>
      </w:r>
    </w:p>
    <w:p w14:paraId="20ADA469" w14:textId="0BAFDA23" w:rsidR="005F3E25" w:rsidRDefault="005F3E25" w:rsidP="005F3E25">
      <w:pPr>
        <w:pStyle w:val="Doc-title"/>
      </w:pPr>
      <w:r w:rsidRPr="00C35916">
        <w:rPr>
          <w:rStyle w:val="Hyperlink"/>
        </w:rPr>
        <w:t>R2-2009513</w:t>
      </w:r>
      <w:r>
        <w:tab/>
        <w:t>Analysis of proposed conditional handover solutions for NTN Networks</w:t>
      </w:r>
      <w:r>
        <w:tab/>
        <w:t>Apple</w:t>
      </w:r>
      <w:r>
        <w:tab/>
        <w:t>discussion</w:t>
      </w:r>
      <w:r>
        <w:tab/>
        <w:t>Rel-17</w:t>
      </w:r>
      <w:r>
        <w:tab/>
        <w:t>NR_NTN_solutions-Core</w:t>
      </w:r>
    </w:p>
    <w:p w14:paraId="40891681" w14:textId="5C288801" w:rsidR="005F3E25" w:rsidRDefault="005F3E25" w:rsidP="005F3E25">
      <w:pPr>
        <w:pStyle w:val="Doc-title"/>
      </w:pPr>
      <w:r w:rsidRPr="00C35916">
        <w:rPr>
          <w:rStyle w:val="Hyperlink"/>
        </w:rPr>
        <w:t>R2-2009772</w:t>
      </w:r>
      <w:r>
        <w:tab/>
        <w:t>Simulation assumptions for evaluating NTN mobility</w:t>
      </w:r>
      <w:r>
        <w:tab/>
        <w:t>Nokia, Nokia Shanghai Bell</w:t>
      </w:r>
      <w:r>
        <w:tab/>
        <w:t>discussion</w:t>
      </w:r>
      <w:r>
        <w:tab/>
        <w:t>Rel-17</w:t>
      </w:r>
      <w:r>
        <w:tab/>
        <w:t>NR_NTN_solutions-Core</w:t>
      </w:r>
      <w:r>
        <w:tab/>
      </w:r>
      <w:r w:rsidRPr="00C35916">
        <w:rPr>
          <w:rStyle w:val="Hyperlink"/>
        </w:rPr>
        <w:t>R2-2007363</w:t>
      </w:r>
    </w:p>
    <w:p w14:paraId="0506042A" w14:textId="1DE89A7A" w:rsidR="005F3E25" w:rsidRDefault="005F3E25" w:rsidP="005F3E25">
      <w:pPr>
        <w:pStyle w:val="Doc-title"/>
      </w:pPr>
      <w:r w:rsidRPr="00C35916">
        <w:rPr>
          <w:rStyle w:val="Hyperlink"/>
        </w:rPr>
        <w:t>R2-2009804</w:t>
      </w:r>
      <w:r>
        <w:tab/>
        <w:t>Consideration on the measurement configuration and reporting in NTN</w:t>
      </w:r>
      <w:r>
        <w:tab/>
        <w:t>ZTE corporation, Sanechips</w:t>
      </w:r>
      <w:r>
        <w:tab/>
        <w:t>discussion</w:t>
      </w:r>
      <w:r>
        <w:tab/>
        <w:t>Rel-17</w:t>
      </w:r>
      <w:r>
        <w:tab/>
        <w:t>NR_NTN_solutions-Core</w:t>
      </w:r>
    </w:p>
    <w:p w14:paraId="52DA78CD" w14:textId="2D82546F" w:rsidR="005F3E25" w:rsidRDefault="005F3E25" w:rsidP="005F3E25">
      <w:pPr>
        <w:pStyle w:val="Doc-title"/>
      </w:pPr>
      <w:r w:rsidRPr="00C35916">
        <w:rPr>
          <w:rStyle w:val="Hyperlink"/>
        </w:rPr>
        <w:t>R2-2009821</w:t>
      </w:r>
      <w:r>
        <w:tab/>
        <w:t>Connected mode aspects for NTN</w:t>
      </w:r>
      <w:r>
        <w:tab/>
        <w:t>Ericsson</w:t>
      </w:r>
      <w:r>
        <w:tab/>
        <w:t>discussion</w:t>
      </w:r>
    </w:p>
    <w:p w14:paraId="5498EFA0" w14:textId="7186BF96" w:rsidR="005F3E25" w:rsidRDefault="005F3E25" w:rsidP="005F3E25">
      <w:pPr>
        <w:pStyle w:val="Doc-title"/>
      </w:pPr>
      <w:r w:rsidRPr="00C35916">
        <w:rPr>
          <w:rStyle w:val="Hyperlink"/>
        </w:rPr>
        <w:t>R2-2009863</w:t>
      </w:r>
      <w:r>
        <w:tab/>
        <w:t>Considerations on measurements in NTN</w:t>
      </w:r>
      <w:r>
        <w:tab/>
        <w:t>Lenovo, Motorola Mobility</w:t>
      </w:r>
      <w:r>
        <w:tab/>
        <w:t>discussion</w:t>
      </w:r>
      <w:r>
        <w:tab/>
        <w:t>Rel-17</w:t>
      </w:r>
    </w:p>
    <w:p w14:paraId="0A2DB9B3" w14:textId="58B3D5E5" w:rsidR="005F3E25" w:rsidRDefault="005F3E25" w:rsidP="005F3E25">
      <w:pPr>
        <w:pStyle w:val="Doc-title"/>
      </w:pPr>
      <w:r w:rsidRPr="00C35916">
        <w:rPr>
          <w:rStyle w:val="Hyperlink"/>
        </w:rPr>
        <w:t>R2-2009896</w:t>
      </w:r>
      <w:r>
        <w:tab/>
        <w:t>Mobility management in NTN</w:t>
      </w:r>
      <w:r>
        <w:tab/>
        <w:t>Sony</w:t>
      </w:r>
      <w:r>
        <w:tab/>
        <w:t>discussion</w:t>
      </w:r>
      <w:r>
        <w:tab/>
        <w:t>Rel-17</w:t>
      </w:r>
      <w:r>
        <w:tab/>
        <w:t>NR_NTN_solutions-Core</w:t>
      </w:r>
    </w:p>
    <w:p w14:paraId="1739C313" w14:textId="512DF342" w:rsidR="005F3E25" w:rsidRDefault="005F3E25" w:rsidP="005F3E25">
      <w:pPr>
        <w:pStyle w:val="Doc-title"/>
      </w:pPr>
      <w:r w:rsidRPr="00C35916">
        <w:rPr>
          <w:rStyle w:val="Hyperlink"/>
        </w:rPr>
        <w:t>R2-2010262</w:t>
      </w:r>
      <w:r>
        <w:tab/>
        <w:t>Discussion on enhancements for connected mode in NTN</w:t>
      </w:r>
      <w:r>
        <w:tab/>
        <w:t>Huawei, HiSilicon</w:t>
      </w:r>
      <w:r>
        <w:tab/>
        <w:t>discussion</w:t>
      </w:r>
      <w:r>
        <w:tab/>
        <w:t>Rel-17</w:t>
      </w:r>
      <w:r>
        <w:tab/>
        <w:t>NR_NTN_solutions-Core</w:t>
      </w:r>
    </w:p>
    <w:p w14:paraId="1DFD687A" w14:textId="48877CA4" w:rsidR="005F3E25" w:rsidRDefault="005F3E25" w:rsidP="005F3E25">
      <w:pPr>
        <w:pStyle w:val="Doc-title"/>
      </w:pPr>
      <w:r w:rsidRPr="00C35916">
        <w:rPr>
          <w:rStyle w:val="Hyperlink"/>
        </w:rPr>
        <w:t>R2-2010371</w:t>
      </w:r>
      <w:r>
        <w:tab/>
        <w:t>Discussion of mobility enhancements for NTN</w:t>
      </w:r>
      <w:r>
        <w:tab/>
        <w:t>CMCC</w:t>
      </w:r>
      <w:r>
        <w:tab/>
        <w:t>discussion</w:t>
      </w:r>
      <w:r>
        <w:tab/>
        <w:t>Rel-17</w:t>
      </w:r>
      <w:r>
        <w:tab/>
        <w:t>NR_NTN_solutions-Core</w:t>
      </w:r>
    </w:p>
    <w:p w14:paraId="1D9DC91E" w14:textId="03D843A6" w:rsidR="005F3E25" w:rsidRDefault="005F3E25" w:rsidP="005F3E25">
      <w:pPr>
        <w:pStyle w:val="Doc-title"/>
      </w:pPr>
      <w:r w:rsidRPr="00C35916">
        <w:rPr>
          <w:rStyle w:val="Hyperlink"/>
        </w:rPr>
        <w:t>R2-2010446</w:t>
      </w:r>
      <w:r>
        <w:tab/>
        <w:t>Discussion on mobility management in NTN</w:t>
      </w:r>
      <w:r>
        <w:tab/>
        <w:t>Xiaomi Communications</w:t>
      </w:r>
      <w:r>
        <w:tab/>
        <w:t>discussion</w:t>
      </w:r>
    </w:p>
    <w:p w14:paraId="49395199" w14:textId="1FD1FC75" w:rsidR="005F3E25" w:rsidRDefault="005F3E25" w:rsidP="005F3E25">
      <w:pPr>
        <w:pStyle w:val="Doc-title"/>
      </w:pPr>
      <w:r w:rsidRPr="00C35916">
        <w:rPr>
          <w:rStyle w:val="Hyperlink"/>
        </w:rPr>
        <w:t>R2-2010454</w:t>
      </w:r>
      <w:r>
        <w:tab/>
        <w:t>Connected mode mobility in NTN</w:t>
      </w:r>
      <w:r>
        <w:tab/>
        <w:t>InterDigital</w:t>
      </w:r>
      <w:r>
        <w:tab/>
        <w:t>discussion</w:t>
      </w:r>
      <w:r>
        <w:tab/>
        <w:t>Rel-17</w:t>
      </w:r>
      <w:r>
        <w:tab/>
        <w:t>NR_NTN_solutions-Core</w:t>
      </w:r>
      <w:r>
        <w:tab/>
      </w:r>
      <w:r w:rsidRPr="00C35916">
        <w:rPr>
          <w:rStyle w:val="Hyperlink"/>
        </w:rPr>
        <w:t>R2-2007618</w:t>
      </w:r>
    </w:p>
    <w:p w14:paraId="2358DD6A" w14:textId="7CBD4D1B" w:rsidR="005B2AA4" w:rsidRDefault="005F3E25" w:rsidP="005B2AA4">
      <w:pPr>
        <w:pStyle w:val="Doc-title"/>
      </w:pPr>
      <w:r w:rsidRPr="00C35916">
        <w:rPr>
          <w:rStyle w:val="Hyperlink"/>
        </w:rPr>
        <w:t>R2-2010579</w:t>
      </w:r>
      <w:r>
        <w:tab/>
        <w:t>New triggering condition for CHO in NTN</w:t>
      </w:r>
      <w:r>
        <w:tab/>
        <w:t>LG Electronics Inc.</w:t>
      </w:r>
      <w:r>
        <w:tab/>
        <w:t>discussion</w:t>
      </w:r>
      <w:r>
        <w:tab/>
        <w:t>Rel-17</w:t>
      </w:r>
      <w:r>
        <w:tab/>
        <w:t>NR_NTN_solutions-Core</w:t>
      </w:r>
    </w:p>
    <w:p w14:paraId="725EF2AE" w14:textId="77777777" w:rsidR="005B2AA4" w:rsidRDefault="005B2AA4" w:rsidP="005B2AA4">
      <w:pPr>
        <w:pStyle w:val="Doc-text2"/>
      </w:pPr>
    </w:p>
    <w:p w14:paraId="79A74C5E" w14:textId="38FD8F07" w:rsidR="005D47D3" w:rsidRDefault="005D47D3" w:rsidP="005D47D3">
      <w:pPr>
        <w:pStyle w:val="Comments"/>
      </w:pPr>
      <w:r>
        <w:lastRenderedPageBreak/>
        <w:t>Withdrawn</w:t>
      </w:r>
    </w:p>
    <w:p w14:paraId="1352E1DB" w14:textId="77777777" w:rsidR="005D47D3" w:rsidRPr="00FF0A76" w:rsidRDefault="005D47D3" w:rsidP="005D47D3">
      <w:pPr>
        <w:pStyle w:val="Doc-title"/>
      </w:pPr>
      <w:r w:rsidRPr="00FF0A76">
        <w:t>R2-2010478</w:t>
      </w:r>
      <w:r w:rsidRPr="00FF0A76">
        <w:tab/>
        <w:t>Report of [Post111-e] [911] [NTN] Connected mode aspects (ZTE)</w:t>
      </w:r>
      <w:r w:rsidRPr="00FF0A76">
        <w:tab/>
        <w:t>ZTE corporation, Sanechips</w:t>
      </w:r>
      <w:r w:rsidRPr="00FF0A76">
        <w:tab/>
        <w:t>discussion</w:t>
      </w:r>
      <w:r w:rsidRPr="00FF0A76">
        <w:tab/>
        <w:t>Rel-17</w:t>
      </w:r>
      <w:r w:rsidRPr="00FF0A76">
        <w:tab/>
        <w:t>NR_NTN_solutions-Core</w:t>
      </w:r>
      <w:r w:rsidRPr="00FF0A76">
        <w:tab/>
        <w:t>Withdrawn</w:t>
      </w:r>
    </w:p>
    <w:p w14:paraId="6DAF5045" w14:textId="77777777" w:rsidR="005D47D3" w:rsidRDefault="005D47D3" w:rsidP="005D47D3">
      <w:pPr>
        <w:pStyle w:val="Doc-title"/>
      </w:pPr>
      <w:r w:rsidRPr="00FF0A76">
        <w:t>R2-2010479</w:t>
      </w:r>
      <w:r w:rsidRPr="00FF0A76">
        <w:tab/>
        <w:t>Consideration on the measurement configuration and reporting in NTN</w:t>
      </w:r>
      <w:r w:rsidRPr="00FF0A76">
        <w:tab/>
        <w:t>ZTE corporation,</w:t>
      </w:r>
      <w:r>
        <w:t xml:space="preserve"> Sanechips</w:t>
      </w:r>
      <w:r>
        <w:tab/>
        <w:t>discussion</w:t>
      </w:r>
      <w:r>
        <w:tab/>
        <w:t>Rel-17</w:t>
      </w:r>
      <w:r>
        <w:tab/>
        <w:t>NR_NTN_solutions-Core</w:t>
      </w:r>
      <w:r>
        <w:tab/>
        <w:t>Withdrawn</w:t>
      </w:r>
    </w:p>
    <w:p w14:paraId="258FA8FE" w14:textId="77777777" w:rsidR="005D47D3" w:rsidRPr="005B2AA4" w:rsidRDefault="005D47D3" w:rsidP="005B2AA4">
      <w:pPr>
        <w:pStyle w:val="Doc-text2"/>
      </w:pPr>
    </w:p>
    <w:p w14:paraId="0FB9AFB9" w14:textId="77777777" w:rsidR="005B2AA4" w:rsidRDefault="005B2AA4" w:rsidP="005B2AA4">
      <w:pPr>
        <w:pStyle w:val="Heading2"/>
      </w:pPr>
      <w:r>
        <w:t>8.12</w:t>
      </w:r>
      <w:r>
        <w:tab/>
        <w:t>Reduced Capability SI</w:t>
      </w:r>
    </w:p>
    <w:p w14:paraId="6196F497" w14:textId="5DFE2904" w:rsidR="005B2AA4" w:rsidRDefault="005B2AA4" w:rsidP="005B2AA4">
      <w:pPr>
        <w:pStyle w:val="Comments"/>
      </w:pPr>
      <w:r>
        <w:t xml:space="preserve">(FS_NR_redcap; leading WG: RAN1; REL-17; WID: </w:t>
      </w:r>
      <w:r w:rsidRPr="00C35916">
        <w:rPr>
          <w:rStyle w:val="Hyperlink"/>
        </w:rPr>
        <w:t>RP-201386</w:t>
      </w:r>
      <w:r>
        <w:t>)</w:t>
      </w:r>
    </w:p>
    <w:p w14:paraId="77324162" w14:textId="77777777" w:rsidR="005B2AA4" w:rsidRDefault="005B2AA4" w:rsidP="005B2AA4">
      <w:pPr>
        <w:pStyle w:val="Comments"/>
      </w:pPr>
      <w:r>
        <w:t>Time budget: 1 TU</w:t>
      </w:r>
    </w:p>
    <w:p w14:paraId="5E034875" w14:textId="77777777" w:rsidR="005B2AA4" w:rsidRDefault="005B2AA4" w:rsidP="005B2AA4">
      <w:pPr>
        <w:pStyle w:val="Comments"/>
      </w:pPr>
      <w:r>
        <w:t>Tdoc Limitation: 3 tdocs</w:t>
      </w:r>
    </w:p>
    <w:p w14:paraId="3EFF9416" w14:textId="77777777" w:rsidR="005B2AA4" w:rsidRDefault="005B2AA4" w:rsidP="005B2AA4">
      <w:pPr>
        <w:pStyle w:val="Comments"/>
      </w:pPr>
      <w:r>
        <w:t>Email max expectation: 3 threads</w:t>
      </w:r>
    </w:p>
    <w:p w14:paraId="6DE0D2D3" w14:textId="77777777" w:rsidR="005B2AA4" w:rsidRDefault="005B2AA4" w:rsidP="005B2AA4">
      <w:pPr>
        <w:pStyle w:val="Heading3"/>
      </w:pPr>
      <w:r>
        <w:t>8.12.1</w:t>
      </w:r>
      <w:r>
        <w:tab/>
        <w:t>Organizational</w:t>
      </w:r>
    </w:p>
    <w:p w14:paraId="6504E9C0" w14:textId="77777777" w:rsidR="005B2AA4" w:rsidRDefault="005B2AA4" w:rsidP="005B2AA4">
      <w:pPr>
        <w:pStyle w:val="Comments"/>
      </w:pPr>
      <w:r>
        <w:t>Rapporteur inputs and other organizational documents. Documents in this AI do not count towards the tdoc limitation.</w:t>
      </w:r>
    </w:p>
    <w:p w14:paraId="088869C2" w14:textId="77777777" w:rsidR="005B2AA4" w:rsidRDefault="005B2AA4" w:rsidP="005B2AA4">
      <w:pPr>
        <w:pStyle w:val="Comments"/>
      </w:pPr>
      <w:r>
        <w:t>Including outcome of [Post111-e][912][REDCAP] TP for the TR</w:t>
      </w:r>
    </w:p>
    <w:p w14:paraId="744DE661" w14:textId="1C78A1BD" w:rsidR="005B2AA4" w:rsidRDefault="005B2AA4" w:rsidP="005B2AA4">
      <w:pPr>
        <w:pStyle w:val="Doc-title"/>
      </w:pPr>
      <w:r w:rsidRPr="00C35916">
        <w:rPr>
          <w:rStyle w:val="Hyperlink"/>
        </w:rPr>
        <w:t>R2-2009615</w:t>
      </w:r>
      <w:r>
        <w:tab/>
        <w:t>Way forward for RedCap in RAN2</w:t>
      </w:r>
      <w:r>
        <w:tab/>
        <w:t>Ericsson</w:t>
      </w:r>
      <w:r>
        <w:tab/>
        <w:t>discussion</w:t>
      </w:r>
      <w:r>
        <w:tab/>
        <w:t>FS_NR_redcap</w:t>
      </w:r>
    </w:p>
    <w:p w14:paraId="31E15316" w14:textId="77777777" w:rsidR="005F1A16" w:rsidRDefault="005F1A16" w:rsidP="005F1A16">
      <w:pPr>
        <w:pStyle w:val="Comments"/>
      </w:pPr>
      <w:r w:rsidRPr="005F1A16">
        <w:t>Proposal 1</w:t>
      </w:r>
      <w:r w:rsidRPr="005F1A16">
        <w:tab/>
        <w:t>Prioritize listing of potential solutions to the open issues in the TR. TR should capture feasibility, pros and cons and specification impact of the different solutions.</w:t>
      </w:r>
    </w:p>
    <w:p w14:paraId="2C3D51B4" w14:textId="06457F1E" w:rsidR="005F1A16" w:rsidRPr="005F1A16" w:rsidRDefault="005F1A16" w:rsidP="00BA2D5B">
      <w:pPr>
        <w:pStyle w:val="Doc-comment"/>
        <w:numPr>
          <w:ilvl w:val="0"/>
          <w:numId w:val="11"/>
        </w:numPr>
        <w:rPr>
          <w:i w:val="0"/>
        </w:rPr>
      </w:pPr>
      <w:r w:rsidRPr="005F1A16">
        <w:rPr>
          <w:i w:val="0"/>
        </w:rPr>
        <w:t>Noted</w:t>
      </w:r>
    </w:p>
    <w:p w14:paraId="3A00BF98" w14:textId="77777777" w:rsidR="00A64D10" w:rsidRDefault="00A64D10" w:rsidP="005F1A16">
      <w:pPr>
        <w:pStyle w:val="Doc-title"/>
        <w:ind w:left="0" w:firstLine="0"/>
      </w:pPr>
    </w:p>
    <w:p w14:paraId="76BCEF32" w14:textId="18BE43E6" w:rsidR="005B2AA4" w:rsidRDefault="005B2AA4" w:rsidP="005B2AA4">
      <w:pPr>
        <w:pStyle w:val="Doc-title"/>
      </w:pPr>
      <w:r w:rsidRPr="00C35916">
        <w:rPr>
          <w:rStyle w:val="Hyperlink"/>
        </w:rPr>
        <w:t>R2-2009617</w:t>
      </w:r>
      <w:r>
        <w:tab/>
        <w:t>Summary of [Post111-e][912][RedCap] TP for TR</w:t>
      </w:r>
      <w:r>
        <w:tab/>
        <w:t>Ericsson</w:t>
      </w:r>
      <w:r>
        <w:tab/>
        <w:t>report</w:t>
      </w:r>
      <w:r>
        <w:tab/>
        <w:t>FS_NR_redcap</w:t>
      </w:r>
    </w:p>
    <w:p w14:paraId="7E1478F4" w14:textId="77777777" w:rsidR="00A64D10" w:rsidRDefault="00A64D10" w:rsidP="00A64D10">
      <w:pPr>
        <w:pStyle w:val="Comments"/>
      </w:pPr>
      <w:r>
        <w:t>Proposal 1</w:t>
      </w:r>
      <w:r>
        <w:tab/>
        <w:t>Endorse the TR revision in R2-2009616.</w:t>
      </w:r>
    </w:p>
    <w:p w14:paraId="0A3BF453" w14:textId="2EEDA29D" w:rsidR="00BD557A" w:rsidRPr="00BD557A" w:rsidRDefault="00BD557A" w:rsidP="00BA2D5B">
      <w:pPr>
        <w:pStyle w:val="Doc-comment"/>
        <w:numPr>
          <w:ilvl w:val="0"/>
          <w:numId w:val="13"/>
        </w:numPr>
        <w:rPr>
          <w:i w:val="0"/>
        </w:rPr>
      </w:pPr>
      <w:r w:rsidRPr="00BD557A">
        <w:rPr>
          <w:i w:val="0"/>
        </w:rPr>
        <w:t xml:space="preserve">Xiaomi wonders about the text for eDRX. </w:t>
      </w:r>
      <w:r w:rsidR="00A6601D">
        <w:rPr>
          <w:i w:val="0"/>
        </w:rPr>
        <w:t xml:space="preserve">VC: </w:t>
      </w:r>
      <w:r w:rsidRPr="00BD557A">
        <w:rPr>
          <w:i w:val="0"/>
        </w:rPr>
        <w:t>This can be further checked when discussing the TP</w:t>
      </w:r>
      <w:r>
        <w:rPr>
          <w:i w:val="0"/>
        </w:rPr>
        <w:t xml:space="preserve">. Apple thinks we don't even need the first paragraph (which is related to LTE). </w:t>
      </w:r>
    </w:p>
    <w:p w14:paraId="4A18A180" w14:textId="41CC6416" w:rsidR="00BD557A" w:rsidRPr="00BD557A" w:rsidRDefault="00BD557A" w:rsidP="00BA2D5B">
      <w:pPr>
        <w:pStyle w:val="Doc-comment"/>
        <w:numPr>
          <w:ilvl w:val="0"/>
          <w:numId w:val="11"/>
        </w:numPr>
        <w:rPr>
          <w:i w:val="0"/>
        </w:rPr>
      </w:pPr>
      <w:r w:rsidRPr="00BD557A">
        <w:rPr>
          <w:i w:val="0"/>
        </w:rPr>
        <w:t>Endorsed</w:t>
      </w:r>
      <w:r>
        <w:rPr>
          <w:i w:val="0"/>
        </w:rPr>
        <w:t xml:space="preserve"> (further changes to the content in the initial TR are of course possible)</w:t>
      </w:r>
    </w:p>
    <w:p w14:paraId="727129AA" w14:textId="77777777" w:rsidR="00A64D10" w:rsidRDefault="00A64D10" w:rsidP="00A64D10">
      <w:pPr>
        <w:pStyle w:val="Comments"/>
      </w:pPr>
      <w:r>
        <w:t>Proposal 2</w:t>
      </w:r>
      <w:r>
        <w:tab/>
        <w:t xml:space="preserve">Use the power consumption model in TR 38.840, taking the latest RAN1 agreements into account, as the baseline for the power consumption analysis of eDRX and RRM relaxation. </w:t>
      </w:r>
    </w:p>
    <w:p w14:paraId="0B9ABB85" w14:textId="7C1B8720" w:rsidR="00BD557A" w:rsidRDefault="00BD557A" w:rsidP="00BA2D5B">
      <w:pPr>
        <w:pStyle w:val="Doc-comment"/>
        <w:numPr>
          <w:ilvl w:val="0"/>
          <w:numId w:val="13"/>
        </w:numPr>
        <w:rPr>
          <w:i w:val="0"/>
        </w:rPr>
      </w:pPr>
      <w:r>
        <w:rPr>
          <w:i w:val="0"/>
        </w:rPr>
        <w:t>QC is fine with p2. Vivo as well, as this was also discussed in RAN1</w:t>
      </w:r>
    </w:p>
    <w:p w14:paraId="6448C9C9" w14:textId="732AB560" w:rsidR="00535336" w:rsidRPr="00535336" w:rsidRDefault="00535336" w:rsidP="00BA2D5B">
      <w:pPr>
        <w:pStyle w:val="Doc-text2"/>
        <w:numPr>
          <w:ilvl w:val="0"/>
          <w:numId w:val="11"/>
        </w:numPr>
      </w:pPr>
      <w:r>
        <w:t>Agreed</w:t>
      </w:r>
    </w:p>
    <w:p w14:paraId="5A9098D5" w14:textId="7A5856DD" w:rsidR="00A64D10" w:rsidRDefault="00A64D10" w:rsidP="00A64D10">
      <w:pPr>
        <w:pStyle w:val="Comments"/>
      </w:pPr>
      <w:r>
        <w:t>Proposal 3</w:t>
      </w:r>
      <w:r>
        <w:tab/>
        <w:t>Capture power consumption analysis of eDRX in RRC_IDLE and RRC_INACTIVE and of alternatives for RRM relaxation in the TR.</w:t>
      </w:r>
    </w:p>
    <w:p w14:paraId="54A40D64" w14:textId="04E1D467" w:rsidR="00BD557A" w:rsidRDefault="00BD557A" w:rsidP="00BA2D5B">
      <w:pPr>
        <w:pStyle w:val="Doc-comment"/>
        <w:numPr>
          <w:ilvl w:val="0"/>
          <w:numId w:val="13"/>
        </w:numPr>
        <w:rPr>
          <w:i w:val="0"/>
        </w:rPr>
      </w:pPr>
      <w:r>
        <w:rPr>
          <w:i w:val="0"/>
        </w:rPr>
        <w:t xml:space="preserve">QC wonders what </w:t>
      </w:r>
      <w:r w:rsidR="00A6601D">
        <w:rPr>
          <w:i w:val="0"/>
        </w:rPr>
        <w:t>"</w:t>
      </w:r>
      <w:r>
        <w:rPr>
          <w:i w:val="0"/>
        </w:rPr>
        <w:t>capture</w:t>
      </w:r>
      <w:r w:rsidR="00A6601D">
        <w:rPr>
          <w:i w:val="0"/>
        </w:rPr>
        <w:t>"</w:t>
      </w:r>
      <w:r>
        <w:rPr>
          <w:i w:val="0"/>
        </w:rPr>
        <w:t xml:space="preserve"> means here: are we expected to provide simulation results for power consumption? Ericsson thinks that at least companies are allowed to bring evaluations. Whether this goes in an Annex can be discussed.</w:t>
      </w:r>
    </w:p>
    <w:p w14:paraId="471BD9AD" w14:textId="65E45F56" w:rsidR="00BD557A" w:rsidRDefault="00BD557A" w:rsidP="00BA2D5B">
      <w:pPr>
        <w:pStyle w:val="Doc-text2"/>
        <w:numPr>
          <w:ilvl w:val="0"/>
          <w:numId w:val="13"/>
        </w:numPr>
      </w:pPr>
      <w:r>
        <w:t>Vivo supports p3</w:t>
      </w:r>
    </w:p>
    <w:p w14:paraId="025DA077" w14:textId="669E3846" w:rsidR="00BD557A" w:rsidRDefault="00BD557A" w:rsidP="00BA2D5B">
      <w:pPr>
        <w:pStyle w:val="Doc-text2"/>
        <w:numPr>
          <w:ilvl w:val="0"/>
          <w:numId w:val="13"/>
        </w:numPr>
      </w:pPr>
      <w:r>
        <w:t xml:space="preserve">LGE is fine with p2 and p3, but if we don't support longer eDRX for Inactive </w:t>
      </w:r>
      <w:r w:rsidR="00535336">
        <w:t>there is probably not much to do. Ericsson clarifies this</w:t>
      </w:r>
      <w:r w:rsidR="00A6601D">
        <w:t xml:space="preserve"> </w:t>
      </w:r>
      <w:r w:rsidR="00535336">
        <w:t>is also about RRM relaxation</w:t>
      </w:r>
    </w:p>
    <w:p w14:paraId="487D0B93" w14:textId="29918470" w:rsidR="00535336" w:rsidRDefault="00535336" w:rsidP="00BA2D5B">
      <w:pPr>
        <w:pStyle w:val="Doc-text2"/>
        <w:numPr>
          <w:ilvl w:val="0"/>
          <w:numId w:val="11"/>
        </w:numPr>
      </w:pPr>
      <w:r>
        <w:t xml:space="preserve">Power saving simulations results can be included case by case based on discussion </w:t>
      </w:r>
    </w:p>
    <w:p w14:paraId="412D0B8B" w14:textId="6CA60871" w:rsidR="00BD557A" w:rsidRDefault="00535336" w:rsidP="00BA2D5B">
      <w:pPr>
        <w:pStyle w:val="Doc-text2"/>
        <w:numPr>
          <w:ilvl w:val="0"/>
          <w:numId w:val="11"/>
        </w:numPr>
      </w:pPr>
      <w:r>
        <w:t>Power consumption analysis can be put in an Annex of the TR</w:t>
      </w:r>
    </w:p>
    <w:p w14:paraId="12454A00" w14:textId="77777777" w:rsidR="00315F54" w:rsidRPr="00315F54" w:rsidRDefault="00315F54" w:rsidP="00315F54">
      <w:pPr>
        <w:pStyle w:val="Doc-text2"/>
        <w:ind w:left="0" w:firstLine="0"/>
      </w:pPr>
    </w:p>
    <w:p w14:paraId="78441B43" w14:textId="5DED98C2" w:rsidR="00A64D10" w:rsidRDefault="00A64D10" w:rsidP="00A64D10">
      <w:pPr>
        <w:pStyle w:val="Doc-title"/>
      </w:pPr>
      <w:r w:rsidRPr="00C35916">
        <w:rPr>
          <w:rStyle w:val="Hyperlink"/>
        </w:rPr>
        <w:t>R2-2009616</w:t>
      </w:r>
      <w:r>
        <w:tab/>
        <w:t>TR38875 update</w:t>
      </w:r>
      <w:r>
        <w:tab/>
        <w:t>Ericsson</w:t>
      </w:r>
      <w:r>
        <w:tab/>
        <w:t>discussion</w:t>
      </w:r>
      <w:r>
        <w:tab/>
        <w:t>FS_NR_redcap</w:t>
      </w:r>
    </w:p>
    <w:p w14:paraId="389EBF5A" w14:textId="44031EE2" w:rsidR="00A6601D" w:rsidRPr="00A6601D" w:rsidRDefault="005F1A16" w:rsidP="00BA2D5B">
      <w:pPr>
        <w:pStyle w:val="Doc-text2"/>
        <w:numPr>
          <w:ilvl w:val="0"/>
          <w:numId w:val="11"/>
        </w:numPr>
        <w:rPr>
          <w:rStyle w:val="Hyperlink"/>
          <w:color w:val="auto"/>
          <w:u w:val="none"/>
        </w:rPr>
      </w:pPr>
      <w:r>
        <w:t xml:space="preserve">Endorsed as a baseline. Further RAN2 TP will be based on v0.0.3 provide d by RAN1 and taking the content of </w:t>
      </w:r>
      <w:r w:rsidRPr="00C35916">
        <w:rPr>
          <w:rStyle w:val="Hyperlink"/>
        </w:rPr>
        <w:t>R2-2009616</w:t>
      </w:r>
      <w:r>
        <w:rPr>
          <w:rStyle w:val="Hyperlink"/>
        </w:rPr>
        <w:t xml:space="preserve"> </w:t>
      </w:r>
      <w:r w:rsidR="00A6601D">
        <w:t>into account.</w:t>
      </w:r>
    </w:p>
    <w:p w14:paraId="0737969A" w14:textId="77777777" w:rsidR="005F1A16" w:rsidRPr="005F1A16" w:rsidRDefault="005F1A16" w:rsidP="00A6601D">
      <w:pPr>
        <w:pStyle w:val="Doc-text2"/>
        <w:ind w:left="1259" w:firstLine="0"/>
      </w:pPr>
    </w:p>
    <w:p w14:paraId="332A6316" w14:textId="7C6E3D9B" w:rsidR="005F1A16" w:rsidRDefault="005F1A16" w:rsidP="005F1A16">
      <w:pPr>
        <w:pStyle w:val="Doc-text2"/>
      </w:pPr>
    </w:p>
    <w:p w14:paraId="2C3E5653" w14:textId="0D4EF6BD" w:rsidR="00535336" w:rsidRDefault="00535336" w:rsidP="00535336">
      <w:pPr>
        <w:pStyle w:val="EmailDiscussion"/>
      </w:pPr>
      <w:r>
        <w:t>[AT112-e][111][REDCAP] TP drafting for the TR (Ericsson)</w:t>
      </w:r>
    </w:p>
    <w:p w14:paraId="43EBCB83" w14:textId="295C7525" w:rsidR="00535336" w:rsidRDefault="00535336" w:rsidP="00535336">
      <w:pPr>
        <w:pStyle w:val="EmailDiscussion2"/>
      </w:pPr>
      <w:r>
        <w:tab/>
        <w:t xml:space="preserve">Scope: draft a TP based on meeting agreements </w:t>
      </w:r>
    </w:p>
    <w:p w14:paraId="768EF82A" w14:textId="26E5B152" w:rsidR="00535336" w:rsidRDefault="00535336" w:rsidP="00535336">
      <w:pPr>
        <w:pStyle w:val="EmailDiscussion2"/>
      </w:pPr>
      <w:r>
        <w:tab/>
        <w:t>Intended outcome: Endorsed TP</w:t>
      </w:r>
    </w:p>
    <w:p w14:paraId="4EF865F2" w14:textId="66B2C4E6" w:rsidR="00535336" w:rsidRDefault="00535336" w:rsidP="00535336">
      <w:pPr>
        <w:pStyle w:val="EmailDiscussion2"/>
      </w:pPr>
      <w:r>
        <w:tab/>
        <w:t>Deadline (for companies' feedback):  Friday 2020-11-13</w:t>
      </w:r>
      <w:r w:rsidR="00A6601D">
        <w:t xml:space="preserve"> 02</w:t>
      </w:r>
      <w:r>
        <w:t>:00 UTC</w:t>
      </w:r>
    </w:p>
    <w:p w14:paraId="0DD17FFA" w14:textId="1B45D152" w:rsidR="00535336" w:rsidRDefault="00535336" w:rsidP="00535336">
      <w:pPr>
        <w:pStyle w:val="EmailDiscussion2"/>
      </w:pPr>
      <w:r>
        <w:tab/>
        <w:t xml:space="preserve">Deadline (for rapporteur's summary in </w:t>
      </w:r>
      <w:r w:rsidRPr="00C35916">
        <w:t>R2-201</w:t>
      </w:r>
      <w:r w:rsidR="00D6269D" w:rsidRPr="00C35916">
        <w:t>1165</w:t>
      </w:r>
      <w:r w:rsidR="00A6601D">
        <w:t>):  Fri</w:t>
      </w:r>
      <w:r>
        <w:t>day 2020-11-13</w:t>
      </w:r>
      <w:r w:rsidR="00A6601D">
        <w:t xml:space="preserve"> 10</w:t>
      </w:r>
      <w:r>
        <w:t>:00 UTC</w:t>
      </w:r>
    </w:p>
    <w:p w14:paraId="1257DF52" w14:textId="501F1398" w:rsidR="00535336" w:rsidRDefault="00535336" w:rsidP="00535336">
      <w:pPr>
        <w:pStyle w:val="EmailDiscussion2"/>
      </w:pPr>
    </w:p>
    <w:p w14:paraId="399709DF" w14:textId="7D11D911" w:rsidR="00A6601D" w:rsidRDefault="00A6601D" w:rsidP="00A6601D">
      <w:pPr>
        <w:pStyle w:val="Doc-title"/>
      </w:pPr>
      <w:r w:rsidRPr="00C35916">
        <w:rPr>
          <w:rStyle w:val="Hyperlink"/>
        </w:rPr>
        <w:t>R2-2010784</w:t>
      </w:r>
      <w:r>
        <w:tab/>
        <w:t>TP for TR38875</w:t>
      </w:r>
      <w:r>
        <w:tab/>
        <w:t>Ericsson</w:t>
      </w:r>
      <w:r>
        <w:tab/>
        <w:t>discussion</w:t>
      </w:r>
      <w:r>
        <w:tab/>
        <w:t>FS_NR_redcap</w:t>
      </w:r>
    </w:p>
    <w:p w14:paraId="607BE88A" w14:textId="72CC92B9" w:rsidR="00D6269D" w:rsidRPr="00D6269D" w:rsidRDefault="00D6269D" w:rsidP="00BA2D5B">
      <w:pPr>
        <w:pStyle w:val="Doc-text2"/>
        <w:numPr>
          <w:ilvl w:val="0"/>
          <w:numId w:val="11"/>
        </w:numPr>
      </w:pPr>
      <w:r>
        <w:t xml:space="preserve">revised in </w:t>
      </w:r>
      <w:r w:rsidRPr="00C35916">
        <w:t>R2-2011165</w:t>
      </w:r>
    </w:p>
    <w:p w14:paraId="05366C47" w14:textId="77777777" w:rsidR="00D6269D" w:rsidRDefault="00D6269D" w:rsidP="00D6269D">
      <w:pPr>
        <w:pStyle w:val="Doc-text2"/>
      </w:pPr>
    </w:p>
    <w:p w14:paraId="6E811F0C" w14:textId="74C4C55C" w:rsidR="00D6269D" w:rsidRDefault="00D6269D" w:rsidP="00915385">
      <w:pPr>
        <w:pStyle w:val="Doc-title"/>
      </w:pPr>
      <w:r w:rsidRPr="00C35916">
        <w:t>R2-2011165</w:t>
      </w:r>
      <w:r>
        <w:tab/>
        <w:t>TP for TR38875</w:t>
      </w:r>
      <w:r>
        <w:tab/>
        <w:t>E</w:t>
      </w:r>
      <w:r w:rsidR="00915385">
        <w:t>ricsson</w:t>
      </w:r>
      <w:r w:rsidR="00915385">
        <w:tab/>
        <w:t>discussion</w:t>
      </w:r>
      <w:r w:rsidR="00915385">
        <w:tab/>
        <w:t>FS_NR_redcap</w:t>
      </w:r>
    </w:p>
    <w:p w14:paraId="51AF25B6" w14:textId="26D3327F" w:rsidR="00C825C9" w:rsidRPr="00C825C9" w:rsidRDefault="00C825C9" w:rsidP="00BA2D5B">
      <w:pPr>
        <w:pStyle w:val="Doc-text2"/>
        <w:numPr>
          <w:ilvl w:val="0"/>
          <w:numId w:val="11"/>
        </w:numPr>
      </w:pPr>
      <w:r>
        <w:t>to be discussed in [POST112-e][111]</w:t>
      </w:r>
    </w:p>
    <w:p w14:paraId="138E23A0" w14:textId="77777777" w:rsidR="00C401F6" w:rsidRDefault="00C401F6" w:rsidP="00D6269D">
      <w:pPr>
        <w:pStyle w:val="Doc-text2"/>
      </w:pPr>
    </w:p>
    <w:p w14:paraId="528F22DB" w14:textId="5C37D681" w:rsidR="00C401F6" w:rsidRDefault="00C401F6" w:rsidP="00C401F6">
      <w:pPr>
        <w:pStyle w:val="EmailDiscussion"/>
      </w:pPr>
      <w:r>
        <w:t>[POST112-e][111][REDCAP] TP drafting for the TR (Ericsson)</w:t>
      </w:r>
    </w:p>
    <w:p w14:paraId="5839088B" w14:textId="77777777" w:rsidR="00C401F6" w:rsidRDefault="00C401F6" w:rsidP="00C401F6">
      <w:pPr>
        <w:pStyle w:val="EmailDiscussion2"/>
      </w:pPr>
      <w:r>
        <w:lastRenderedPageBreak/>
        <w:tab/>
        <w:t xml:space="preserve">Scope: draft a TP based on meeting agreements </w:t>
      </w:r>
    </w:p>
    <w:p w14:paraId="1F09A64C" w14:textId="0C0EA47F" w:rsidR="00C401F6" w:rsidRDefault="00C401F6" w:rsidP="00C401F6">
      <w:pPr>
        <w:pStyle w:val="EmailDiscussion2"/>
      </w:pPr>
      <w:r>
        <w:tab/>
        <w:t xml:space="preserve">Intended outcome: Endorsed TP in </w:t>
      </w:r>
      <w:r w:rsidRPr="00C35916">
        <w:t>R2-2011165</w:t>
      </w:r>
    </w:p>
    <w:p w14:paraId="61192F1B" w14:textId="4028ED15" w:rsidR="00C401F6" w:rsidRDefault="00C401F6" w:rsidP="00C401F6">
      <w:pPr>
        <w:pStyle w:val="EmailDiscussion2"/>
      </w:pPr>
      <w:r>
        <w:tab/>
        <w:t>Deadline: Friday 2020-11-20</w:t>
      </w:r>
    </w:p>
    <w:p w14:paraId="4EF971CA" w14:textId="77777777" w:rsidR="00C401F6" w:rsidRPr="00D6269D" w:rsidRDefault="00C401F6" w:rsidP="00D6269D">
      <w:pPr>
        <w:pStyle w:val="Doc-text2"/>
      </w:pPr>
    </w:p>
    <w:p w14:paraId="493135F1" w14:textId="77777777" w:rsidR="005B2AA4" w:rsidRDefault="005B2AA4" w:rsidP="005B2AA4">
      <w:pPr>
        <w:pStyle w:val="Heading3"/>
      </w:pPr>
      <w:r>
        <w:t>8.12.2</w:t>
      </w:r>
      <w:r>
        <w:tab/>
        <w:t>Framework for reduced capabilities</w:t>
      </w:r>
    </w:p>
    <w:p w14:paraId="19195192" w14:textId="77777777" w:rsidR="005B2AA4" w:rsidRDefault="005B2AA4" w:rsidP="005B2AA4">
      <w:pPr>
        <w:pStyle w:val="Heading4"/>
      </w:pPr>
      <w:r>
        <w:t>8.12.2.1</w:t>
      </w:r>
      <w:r>
        <w:tab/>
        <w:t>Principles for how to define and constrain reduced capabilities</w:t>
      </w:r>
    </w:p>
    <w:p w14:paraId="7B5B021C" w14:textId="77777777" w:rsidR="005B2AA4" w:rsidRDefault="005B2AA4" w:rsidP="005B2AA4">
      <w:pPr>
        <w:pStyle w:val="Comments"/>
      </w:pPr>
      <w:r>
        <w:t>Including outcome of [Post111-e][913][REDCAP] Definition and constraining of reduced capabilities</w:t>
      </w:r>
    </w:p>
    <w:p w14:paraId="396B122C" w14:textId="075405E2" w:rsidR="00A64D10" w:rsidRDefault="00A64D10" w:rsidP="00A64D10">
      <w:pPr>
        <w:pStyle w:val="Doc-title"/>
      </w:pPr>
      <w:r w:rsidRPr="00C35916">
        <w:rPr>
          <w:rStyle w:val="Hyperlink"/>
        </w:rPr>
        <w:t>R2-2009004</w:t>
      </w:r>
      <w:r>
        <w:tab/>
        <w:t>Report of [POST111e][913][REDCAP] Definition and constraining of reduced capabilities (Intel)</w:t>
      </w:r>
      <w:r>
        <w:tab/>
        <w:t>Intel Corporation</w:t>
      </w:r>
      <w:r>
        <w:tab/>
        <w:t>discussion</w:t>
      </w:r>
      <w:r>
        <w:tab/>
        <w:t>Rel-17</w:t>
      </w:r>
      <w:r>
        <w:tab/>
        <w:t>FS_NR_redcap</w:t>
      </w:r>
    </w:p>
    <w:p w14:paraId="1460210C" w14:textId="77777777" w:rsidR="00A64D10" w:rsidRDefault="00A64D10" w:rsidP="00A64D10">
      <w:pPr>
        <w:pStyle w:val="Comments"/>
      </w:pPr>
      <w:r>
        <w:t>Proposal 1: RedCap UE capabilities can be categorized as:</w:t>
      </w:r>
    </w:p>
    <w:p w14:paraId="46E077E4" w14:textId="20DDC859" w:rsidR="00A64D10" w:rsidRDefault="00A64D10" w:rsidP="00BA2D5B">
      <w:pPr>
        <w:pStyle w:val="Comments"/>
        <w:numPr>
          <w:ilvl w:val="0"/>
          <w:numId w:val="17"/>
        </w:numPr>
      </w:pPr>
      <w:r>
        <w:t xml:space="preserve">Min capabilities all RedCap UEs support (i.e. mandatory for RedCap UE) if identified; </w:t>
      </w:r>
    </w:p>
    <w:p w14:paraId="2C6437F3" w14:textId="77777777" w:rsidR="00A64D10" w:rsidRDefault="00A64D10" w:rsidP="00A64D10">
      <w:pPr>
        <w:pStyle w:val="Comments"/>
        <w:ind w:firstLine="720"/>
      </w:pPr>
      <w:r>
        <w:t>o</w:t>
      </w:r>
      <w:r>
        <w:tab/>
        <w:t>FFS on whether some features are mandatory with signaling for RedCap UE, i.e. IOT bit;</w:t>
      </w:r>
    </w:p>
    <w:p w14:paraId="6A9EEA70" w14:textId="77777777" w:rsidR="00A64D10" w:rsidRDefault="00A64D10" w:rsidP="00A64D10">
      <w:pPr>
        <w:pStyle w:val="Comments"/>
        <w:ind w:left="1440" w:hanging="720"/>
      </w:pPr>
      <w:r>
        <w:t>o</w:t>
      </w:r>
      <w:r>
        <w:tab/>
        <w:t xml:space="preserve">It is up to RAN1 on the number of RedCap UE types and whether different RedCap type UEs may support  different value for mandatory features; </w:t>
      </w:r>
    </w:p>
    <w:p w14:paraId="5BF36F4C" w14:textId="6AE18CFC" w:rsidR="00A64D10" w:rsidRDefault="00A64D10" w:rsidP="00BA2D5B">
      <w:pPr>
        <w:pStyle w:val="Comments"/>
        <w:numPr>
          <w:ilvl w:val="0"/>
          <w:numId w:val="17"/>
        </w:numPr>
      </w:pPr>
      <w:r>
        <w:t>Optional capabilities (signaled explicitly)</w:t>
      </w:r>
    </w:p>
    <w:p w14:paraId="33915E75" w14:textId="77777777" w:rsidR="00A64D10" w:rsidRDefault="00A64D10" w:rsidP="007263B7">
      <w:pPr>
        <w:pStyle w:val="Doc-text2"/>
      </w:pPr>
    </w:p>
    <w:p w14:paraId="25018EF4" w14:textId="77777777" w:rsidR="00A64D10" w:rsidRDefault="00A64D10" w:rsidP="00A64D10">
      <w:pPr>
        <w:pStyle w:val="Comments"/>
      </w:pPr>
      <w:r>
        <w:t>Proposal 2: Following scenarios are considered when design the capability signaling for RedCap UE, but FFS on the details, e.g. what each category of features may include:</w:t>
      </w:r>
    </w:p>
    <w:p w14:paraId="47D5E009" w14:textId="77777777" w:rsidR="00A64D10" w:rsidRDefault="00A64D10" w:rsidP="00A64D10">
      <w:pPr>
        <w:pStyle w:val="Comments"/>
      </w:pPr>
      <w:r>
        <w:t xml:space="preserve">For the features that are mandatory for non-Redcap UEs, following scenarios are considered: </w:t>
      </w:r>
    </w:p>
    <w:p w14:paraId="7300985A" w14:textId="77777777" w:rsidR="00A64D10" w:rsidRDefault="00A64D10" w:rsidP="00A64D10">
      <w:pPr>
        <w:pStyle w:val="Comments"/>
      </w:pPr>
      <w:r>
        <w:t>Case1: The Redcap UE mandatorily supports the feature with the same value;</w:t>
      </w:r>
    </w:p>
    <w:p w14:paraId="78E1A1CA" w14:textId="77777777" w:rsidR="00A64D10" w:rsidRDefault="00A64D10" w:rsidP="00A64D10">
      <w:pPr>
        <w:pStyle w:val="Comments"/>
      </w:pPr>
      <w:r>
        <w:t>Case2: The Redcap UE mandatorily supports the feature, but with different value (e.g. bandwidth value);</w:t>
      </w:r>
    </w:p>
    <w:p w14:paraId="0308AE35" w14:textId="31F40085" w:rsidR="00A64D10" w:rsidRDefault="00447BE6" w:rsidP="00A64D10">
      <w:pPr>
        <w:pStyle w:val="Comments"/>
      </w:pPr>
      <w:r>
        <w:t xml:space="preserve">Case3: </w:t>
      </w:r>
      <w:r w:rsidR="00A64D10">
        <w:t>The Redcap UE optionally supports the feature;</w:t>
      </w:r>
    </w:p>
    <w:p w14:paraId="207A7043" w14:textId="645613C9" w:rsidR="00A64D10" w:rsidRDefault="00A64D10" w:rsidP="00A64D10">
      <w:pPr>
        <w:pStyle w:val="Comments"/>
      </w:pPr>
      <w:r>
        <w:t xml:space="preserve">Case4: The Redcap UE does not support the feature at all.   </w:t>
      </w:r>
    </w:p>
    <w:p w14:paraId="14318259" w14:textId="77777777" w:rsidR="00A64D10" w:rsidRDefault="00A64D10" w:rsidP="00A64D10">
      <w:pPr>
        <w:pStyle w:val="Comments"/>
      </w:pPr>
      <w:r>
        <w:t xml:space="preserve">For the features that are optional for non-Redcap UEs, following scenario is considered: </w:t>
      </w:r>
    </w:p>
    <w:p w14:paraId="4A625929" w14:textId="77777777" w:rsidR="00A64D10" w:rsidRDefault="00A64D10" w:rsidP="00A64D10">
      <w:pPr>
        <w:pStyle w:val="Comments"/>
      </w:pPr>
      <w:r>
        <w:t>Case1: The Redcap UE does not support the feature at all.</w:t>
      </w:r>
    </w:p>
    <w:p w14:paraId="3A036904" w14:textId="77777777" w:rsidR="00A64D10" w:rsidRDefault="00A64D10" w:rsidP="00A64D10">
      <w:pPr>
        <w:pStyle w:val="Comments"/>
      </w:pPr>
      <w:r>
        <w:t>Case 2: The RedCap UE supports the feature with different value;</w:t>
      </w:r>
    </w:p>
    <w:p w14:paraId="69EAA19F" w14:textId="77777777" w:rsidR="00A64D10" w:rsidRDefault="00A64D10" w:rsidP="00A64D10">
      <w:pPr>
        <w:pStyle w:val="Comments"/>
      </w:pPr>
    </w:p>
    <w:p w14:paraId="2FE0803E" w14:textId="77777777" w:rsidR="00A64D10" w:rsidRDefault="00A64D10" w:rsidP="00A64D10">
      <w:pPr>
        <w:pStyle w:val="Comments"/>
      </w:pPr>
      <w:r>
        <w:t>Proposal 3: Following capability design principle is considered for RedCap UE, but details should be discussed in WI phase:</w:t>
      </w:r>
    </w:p>
    <w:p w14:paraId="52A4906E" w14:textId="69473730" w:rsidR="00A64D10" w:rsidRDefault="00A64D10" w:rsidP="00BA2D5B">
      <w:pPr>
        <w:pStyle w:val="Comments"/>
        <w:numPr>
          <w:ilvl w:val="0"/>
          <w:numId w:val="17"/>
        </w:numPr>
      </w:pPr>
      <w:r>
        <w:t>The UE capability requirements for a RedCap device type, that are different from those for non-RedCap UEs, are listed in the specifications. That is:</w:t>
      </w:r>
    </w:p>
    <w:p w14:paraId="0E45B7DC" w14:textId="77777777" w:rsidR="00A64D10" w:rsidRDefault="00A64D10" w:rsidP="00A64D10">
      <w:pPr>
        <w:pStyle w:val="Comments"/>
        <w:ind w:left="720"/>
      </w:pPr>
      <w:r>
        <w:t>o</w:t>
      </w:r>
      <w:r>
        <w:tab/>
        <w:t>Mandatory features for non-RedCap UE that are not supported for RedCap UE;</w:t>
      </w:r>
    </w:p>
    <w:p w14:paraId="23AB3BFB" w14:textId="77777777" w:rsidR="00A64D10" w:rsidRDefault="00A64D10" w:rsidP="00A64D10">
      <w:pPr>
        <w:pStyle w:val="Comments"/>
        <w:ind w:left="720"/>
      </w:pPr>
      <w:r>
        <w:t>o</w:t>
      </w:r>
      <w:r>
        <w:tab/>
        <w:t>Mandatory features for non-RedCap UE that are optional for RedCap UE;</w:t>
      </w:r>
    </w:p>
    <w:p w14:paraId="7B28C37A" w14:textId="77777777" w:rsidR="00A64D10" w:rsidRDefault="00A64D10" w:rsidP="00A64D10">
      <w:pPr>
        <w:pStyle w:val="Comments"/>
        <w:ind w:left="720"/>
      </w:pPr>
      <w:r>
        <w:t>o</w:t>
      </w:r>
      <w:r>
        <w:tab/>
        <w:t>Mandatory features for non-RedCap UE that are supported for RedCap UE but with different value;</w:t>
      </w:r>
    </w:p>
    <w:p w14:paraId="65E02178" w14:textId="77777777" w:rsidR="00A64D10" w:rsidRDefault="00A64D10" w:rsidP="00A64D10">
      <w:pPr>
        <w:pStyle w:val="Comments"/>
        <w:ind w:left="720"/>
      </w:pPr>
      <w:r>
        <w:t>o</w:t>
      </w:r>
      <w:r>
        <w:tab/>
        <w:t>Optional features for non-RedCap UE that are not supported for RedCap UE;</w:t>
      </w:r>
    </w:p>
    <w:p w14:paraId="6270E610" w14:textId="77777777" w:rsidR="00A64D10" w:rsidRDefault="00A64D10" w:rsidP="00A64D10">
      <w:pPr>
        <w:pStyle w:val="Comments"/>
        <w:ind w:left="720"/>
      </w:pPr>
      <w:r>
        <w:t>o</w:t>
      </w:r>
      <w:r>
        <w:tab/>
        <w:t>Optional features for non-RedCap UE that are mandatorily supported for RedCap UE.</w:t>
      </w:r>
    </w:p>
    <w:p w14:paraId="2036DC1D" w14:textId="77777777" w:rsidR="00A64D10" w:rsidRDefault="00A64D10" w:rsidP="00A64D10">
      <w:pPr>
        <w:pStyle w:val="Comments"/>
        <w:ind w:left="720"/>
      </w:pPr>
      <w:r>
        <w:t>For a RedCap device type, define new signaling fields in UE Capability for the features that are mandatory w/o capability signaling for non-RedCap UEs but are optional for Redcap UEs, or mandatory with capability signaling for non-RedCap UEs but with different value for RedCap UEs.</w:t>
      </w:r>
    </w:p>
    <w:p w14:paraId="7CDC02BF" w14:textId="77777777" w:rsidR="00A64D10" w:rsidRDefault="00A64D10" w:rsidP="00A64D10">
      <w:pPr>
        <w:pStyle w:val="Comments"/>
      </w:pPr>
    </w:p>
    <w:p w14:paraId="73A71861" w14:textId="77777777" w:rsidR="00A64D10" w:rsidRDefault="00A64D10" w:rsidP="00A64D10">
      <w:pPr>
        <w:pStyle w:val="Comments"/>
      </w:pPr>
      <w:r>
        <w:t>Proposal 4: Regarding how can the network know whether the UE is RedCap UE or not in order to handle UE capabilities properly, following options are considered and to be captured in the TR, the further analysis/down selection should be done in WI phase:</w:t>
      </w:r>
    </w:p>
    <w:p w14:paraId="6C5F24E4" w14:textId="77777777" w:rsidR="00A64D10" w:rsidRDefault="00A64D10" w:rsidP="00A64D10">
      <w:pPr>
        <w:pStyle w:val="Comments"/>
      </w:pPr>
      <w:r>
        <w:t>Option 1: RedCap device type is indicated as part of the capability signaling</w:t>
      </w:r>
    </w:p>
    <w:p w14:paraId="19172F26" w14:textId="77777777" w:rsidR="00A64D10" w:rsidRDefault="00A64D10" w:rsidP="00A64D10">
      <w:pPr>
        <w:pStyle w:val="Comments"/>
      </w:pPr>
      <w:r>
        <w:t>Option 2: Define a new IE specifically for RedCap Ues containing these additional Redcap specific capabilities that is included only by Redcap UEs.</w:t>
      </w:r>
    </w:p>
    <w:p w14:paraId="29788312" w14:textId="77777777" w:rsidR="00A64D10" w:rsidRDefault="00A64D10" w:rsidP="00A64D10">
      <w:pPr>
        <w:pStyle w:val="Comments"/>
      </w:pPr>
      <w:r>
        <w:t xml:space="preserve">Option 3: The network obtains the RedCap based on identification solution during initial access, and forwards it to target during Handover. </w:t>
      </w:r>
    </w:p>
    <w:p w14:paraId="0F492135" w14:textId="77777777" w:rsidR="00A64D10" w:rsidRDefault="00A64D10" w:rsidP="00A64D10">
      <w:pPr>
        <w:pStyle w:val="Comments"/>
      </w:pPr>
    </w:p>
    <w:p w14:paraId="038BB5AA" w14:textId="77777777" w:rsidR="00A64D10" w:rsidRDefault="00A64D10" w:rsidP="00A64D10">
      <w:pPr>
        <w:pStyle w:val="Comments"/>
      </w:pPr>
      <w:r>
        <w:t xml:space="preserve">Proposal 5: Regarding how to ensure the RedCap UE is only used for intended use cases, following potential solutions are considered in the SI phase (other solutions are not precluded), and to be captured in the TR. The decision should be made in WI phase. </w:t>
      </w:r>
    </w:p>
    <w:p w14:paraId="21C4F235" w14:textId="1F62424A" w:rsidR="00A64D10" w:rsidRDefault="00A64D10" w:rsidP="00BA2D5B">
      <w:pPr>
        <w:pStyle w:val="Comments"/>
        <w:numPr>
          <w:ilvl w:val="0"/>
          <w:numId w:val="17"/>
        </w:numPr>
      </w:pPr>
      <w:r>
        <w:t xml:space="preserve">Option 1: </w:t>
      </w:r>
    </w:p>
    <w:p w14:paraId="1B8C9E9E" w14:textId="77777777" w:rsidR="00A64D10" w:rsidRDefault="00A64D10" w:rsidP="00A64D10">
      <w:pPr>
        <w:pStyle w:val="Comments"/>
        <w:ind w:left="720"/>
      </w:pPr>
      <w:r>
        <w:t>One potential problem could be when a RedCap UE requests a service that does not match the RedCap UE type. This would be similar to if e.g. an NB-IoT UE requested a video call to be set up. RAN can already reject an RRC connection establishment attempt e.g. based on the establishment cause provided in Msg3 or through higher layer mechanisms.</w:t>
      </w:r>
    </w:p>
    <w:p w14:paraId="33655D85" w14:textId="32D6847D" w:rsidR="00A64D10" w:rsidRDefault="00A64D10" w:rsidP="00A64D10">
      <w:pPr>
        <w:pStyle w:val="Comments"/>
        <w:ind w:left="720"/>
      </w:pPr>
      <w:r>
        <w:lastRenderedPageBreak/>
        <w:t xml:space="preserve">RAN can reject an RRC connection establishment attempt for a RedCap UE if the service the UE requested is not allowed for the RedCap UE. That is, the RAN needs to identify whether the UE is a RedCap UE or not, and be aware of the requested service, e.g. based on the cause value or other ways. </w:t>
      </w:r>
    </w:p>
    <w:p w14:paraId="52C18850" w14:textId="6AA59037" w:rsidR="00A64D10" w:rsidRDefault="00A64D10" w:rsidP="00BA2D5B">
      <w:pPr>
        <w:pStyle w:val="Comments"/>
        <w:numPr>
          <w:ilvl w:val="0"/>
          <w:numId w:val="17"/>
        </w:numPr>
      </w:pPr>
      <w:r>
        <w:t>Option 2: subscription validation</w:t>
      </w:r>
    </w:p>
    <w:p w14:paraId="65974C76" w14:textId="77777777" w:rsidR="00A64D10" w:rsidRDefault="00A64D10" w:rsidP="00A64D10">
      <w:pPr>
        <w:pStyle w:val="Comments"/>
        <w:ind w:firstLine="720"/>
      </w:pPr>
      <w:r>
        <w:t xml:space="preserve">During RRC connection setup, UE indicates it is a RedCap UE to core network, e.g. </w:t>
      </w:r>
    </w:p>
    <w:p w14:paraId="785D3E2E" w14:textId="77777777" w:rsidR="00A64D10" w:rsidRDefault="00A64D10" w:rsidP="00A64D10">
      <w:pPr>
        <w:pStyle w:val="Comments"/>
        <w:ind w:left="720"/>
      </w:pPr>
      <w:r>
        <w:t>•</w:t>
      </w:r>
      <w:r>
        <w:tab/>
        <w:t>UE includes this indication in its NAS signaling message to core network; or</w:t>
      </w:r>
    </w:p>
    <w:p w14:paraId="2C275975" w14:textId="77777777" w:rsidR="00A64D10" w:rsidRDefault="00A64D10" w:rsidP="00A64D10">
      <w:pPr>
        <w:pStyle w:val="Comments"/>
        <w:ind w:left="1440" w:hanging="720"/>
      </w:pPr>
      <w:r>
        <w:t>•</w:t>
      </w:r>
      <w:r>
        <w:tab/>
        <w:t>UE informs this indication during its RRC connection establishment procedure to RAN; RAN then informs core network of UE’s RedCap type in its Initial UE Context message to core network.</w:t>
      </w:r>
    </w:p>
    <w:p w14:paraId="716EF6DB" w14:textId="0F2A484F" w:rsidR="00A64D10" w:rsidRDefault="00A64D10" w:rsidP="00A64D10">
      <w:pPr>
        <w:pStyle w:val="Comments"/>
        <w:ind w:left="720"/>
      </w:pPr>
      <w:r>
        <w:t>After network receives UE’s RedCap indication, it validates UE’s indication against its subscription plan, which includes information such as the set of services allowed for the UE. Based on the outcome of this validation, network then decide whether to accept or reject UE’s registration request. For example, network may reject UE if UE indicates RedCap but its subscription does not include any RedCap-specific services.</w:t>
      </w:r>
    </w:p>
    <w:p w14:paraId="490118E8" w14:textId="6424C02F" w:rsidR="00A64D10" w:rsidRDefault="00A64D10" w:rsidP="00BA2D5B">
      <w:pPr>
        <w:pStyle w:val="Comments"/>
        <w:numPr>
          <w:ilvl w:val="0"/>
          <w:numId w:val="17"/>
        </w:numPr>
      </w:pPr>
      <w:r>
        <w:t>Option 3. Verification of RedCap UE</w:t>
      </w:r>
    </w:p>
    <w:p w14:paraId="225BF0F4" w14:textId="4A25651B" w:rsidR="00A64D10" w:rsidRDefault="00A64D10" w:rsidP="00A64D10">
      <w:pPr>
        <w:pStyle w:val="Comments"/>
        <w:ind w:left="720"/>
      </w:pPr>
      <w:r>
        <w:t>Network can additionally perform capability match procedure between UE’s reported radio capabilities and the set of capability criteria associated with UE’s RedCap type, to prevent a hacked or misconfigured UE from falsely reporting as a RedCap UE.</w:t>
      </w:r>
    </w:p>
    <w:p w14:paraId="2CBF66D7" w14:textId="77777777" w:rsidR="0018307F" w:rsidRDefault="0018307F" w:rsidP="005B2AA4">
      <w:pPr>
        <w:pStyle w:val="Doc-title"/>
      </w:pPr>
    </w:p>
    <w:p w14:paraId="40D6913D" w14:textId="17E87A91" w:rsidR="0018307F" w:rsidRDefault="0018307F" w:rsidP="0018307F">
      <w:pPr>
        <w:pStyle w:val="Doc-text2"/>
        <w:pBdr>
          <w:top w:val="single" w:sz="4" w:space="1" w:color="auto"/>
          <w:left w:val="single" w:sz="4" w:space="4" w:color="auto"/>
          <w:bottom w:val="single" w:sz="4" w:space="1" w:color="auto"/>
          <w:right w:val="single" w:sz="4" w:space="4" w:color="auto"/>
        </w:pBdr>
      </w:pPr>
      <w:r>
        <w:t>Agreements:</w:t>
      </w:r>
    </w:p>
    <w:p w14:paraId="16FA3325" w14:textId="17BAF417" w:rsidR="0018307F" w:rsidRDefault="0018307F" w:rsidP="00BA2D5B">
      <w:pPr>
        <w:pStyle w:val="Doc-text2"/>
        <w:numPr>
          <w:ilvl w:val="0"/>
          <w:numId w:val="25"/>
        </w:numPr>
        <w:pBdr>
          <w:top w:val="single" w:sz="4" w:space="1" w:color="auto"/>
          <w:left w:val="single" w:sz="4" w:space="4" w:color="auto"/>
          <w:bottom w:val="single" w:sz="4" w:space="1" w:color="auto"/>
          <w:right w:val="single" w:sz="4" w:space="4" w:color="auto"/>
        </w:pBdr>
      </w:pPr>
      <w:r>
        <w:t>RedCap UE capabilities can be categorized as:</w:t>
      </w:r>
    </w:p>
    <w:p w14:paraId="1788C206" w14:textId="77777777" w:rsidR="0018307F" w:rsidRDefault="0018307F" w:rsidP="0018307F">
      <w:pPr>
        <w:pStyle w:val="Doc-text2"/>
        <w:pBdr>
          <w:top w:val="single" w:sz="4" w:space="1" w:color="auto"/>
          <w:left w:val="single" w:sz="4" w:space="4" w:color="auto"/>
          <w:bottom w:val="single" w:sz="4" w:space="1" w:color="auto"/>
          <w:right w:val="single" w:sz="4" w:space="4" w:color="auto"/>
        </w:pBdr>
      </w:pPr>
      <w:r>
        <w:t>•</w:t>
      </w:r>
      <w:r>
        <w:tab/>
        <w:t xml:space="preserve">Min capabilities all RedCap UEs support (i.e. mandatory for RedCap UE) if identified; </w:t>
      </w:r>
    </w:p>
    <w:p w14:paraId="748820C4" w14:textId="77777777" w:rsidR="0018307F" w:rsidRDefault="0018307F" w:rsidP="00775B12">
      <w:pPr>
        <w:pStyle w:val="Doc-text2"/>
        <w:pBdr>
          <w:top w:val="single" w:sz="4" w:space="1" w:color="auto"/>
          <w:left w:val="single" w:sz="4" w:space="4" w:color="auto"/>
          <w:bottom w:val="single" w:sz="4" w:space="1" w:color="auto"/>
          <w:right w:val="single" w:sz="4" w:space="4" w:color="auto"/>
        </w:pBdr>
      </w:pPr>
      <w:r>
        <w:t>o</w:t>
      </w:r>
      <w:r>
        <w:tab/>
        <w:t>FFS on whether some features are mandatory with signaling for RedCap UE, i.e. IOT bit;</w:t>
      </w:r>
    </w:p>
    <w:p w14:paraId="255DEF13" w14:textId="19E30F4D" w:rsidR="0018307F" w:rsidRDefault="0018307F" w:rsidP="00775B12">
      <w:pPr>
        <w:pStyle w:val="Doc-text2"/>
        <w:pBdr>
          <w:top w:val="single" w:sz="4" w:space="1" w:color="auto"/>
          <w:left w:val="single" w:sz="4" w:space="4" w:color="auto"/>
          <w:bottom w:val="single" w:sz="4" w:space="1" w:color="auto"/>
          <w:right w:val="single" w:sz="4" w:space="4" w:color="auto"/>
        </w:pBdr>
      </w:pPr>
      <w:r>
        <w:t>o</w:t>
      </w:r>
      <w:r>
        <w:tab/>
      </w:r>
      <w:r w:rsidR="0021559C">
        <w:t>(</w:t>
      </w:r>
      <w:r w:rsidR="00214DA9">
        <w:t>Note:</w:t>
      </w:r>
      <w:r w:rsidR="0021559C">
        <w:t xml:space="preserve"> RedCap UEs might have the same set of higher layer capabili</w:t>
      </w:r>
      <w:r w:rsidR="00214DA9">
        <w:t>ties, however this is FFS in RAN2)</w:t>
      </w:r>
      <w:r w:rsidR="0021559C">
        <w:t xml:space="preserve">  </w:t>
      </w:r>
    </w:p>
    <w:p w14:paraId="5096DE88" w14:textId="1FA966B9" w:rsidR="0018307F" w:rsidRDefault="0018307F" w:rsidP="0018307F">
      <w:pPr>
        <w:pStyle w:val="Doc-text2"/>
        <w:pBdr>
          <w:top w:val="single" w:sz="4" w:space="1" w:color="auto"/>
          <w:left w:val="single" w:sz="4" w:space="4" w:color="auto"/>
          <w:bottom w:val="single" w:sz="4" w:space="1" w:color="auto"/>
          <w:right w:val="single" w:sz="4" w:space="4" w:color="auto"/>
        </w:pBdr>
      </w:pPr>
      <w:r>
        <w:t>•</w:t>
      </w:r>
      <w:r>
        <w:tab/>
        <w:t>Optional capabilities (signaled explicitly)</w:t>
      </w:r>
    </w:p>
    <w:p w14:paraId="3489F173" w14:textId="77777777" w:rsidR="0021559C" w:rsidRDefault="0021559C" w:rsidP="0018307F">
      <w:pPr>
        <w:pStyle w:val="Doc-text2"/>
        <w:pBdr>
          <w:top w:val="single" w:sz="4" w:space="1" w:color="auto"/>
          <w:left w:val="single" w:sz="4" w:space="4" w:color="auto"/>
          <w:bottom w:val="single" w:sz="4" w:space="1" w:color="auto"/>
          <w:right w:val="single" w:sz="4" w:space="4" w:color="auto"/>
        </w:pBdr>
      </w:pPr>
    </w:p>
    <w:p w14:paraId="4AFE77B8" w14:textId="2EE54FEE" w:rsidR="0021559C" w:rsidRDefault="0021559C" w:rsidP="00BA2D5B">
      <w:pPr>
        <w:pStyle w:val="Doc-text2"/>
        <w:numPr>
          <w:ilvl w:val="0"/>
          <w:numId w:val="25"/>
        </w:numPr>
        <w:pBdr>
          <w:top w:val="single" w:sz="4" w:space="1" w:color="auto"/>
          <w:left w:val="single" w:sz="4" w:space="4" w:color="auto"/>
          <w:bottom w:val="single" w:sz="4" w:space="1" w:color="auto"/>
          <w:right w:val="single" w:sz="4" w:space="4" w:color="auto"/>
        </w:pBdr>
      </w:pPr>
      <w:r>
        <w:t>Following scenarios are considered when design the capability signaling for RedCap UE, but FFS on the details, e.g. what each category of features m</w:t>
      </w:r>
      <w:r w:rsidR="00C5014D">
        <w:t>ay include and on the applicability of the cases:</w:t>
      </w:r>
    </w:p>
    <w:p w14:paraId="1F43B59F" w14:textId="04C66726" w:rsidR="0021559C" w:rsidRDefault="0021559C" w:rsidP="0021559C">
      <w:pPr>
        <w:pStyle w:val="Doc-text2"/>
        <w:pBdr>
          <w:top w:val="single" w:sz="4" w:space="1" w:color="auto"/>
          <w:left w:val="single" w:sz="4" w:space="4" w:color="auto"/>
          <w:bottom w:val="single" w:sz="4" w:space="1" w:color="auto"/>
          <w:right w:val="single" w:sz="4" w:space="4" w:color="auto"/>
        </w:pBdr>
      </w:pPr>
      <w:r>
        <w:t xml:space="preserve">For the features that are mandatory for non-Redcap UEs: </w:t>
      </w:r>
    </w:p>
    <w:p w14:paraId="039B5E32" w14:textId="77777777" w:rsidR="0021559C" w:rsidRDefault="0021559C" w:rsidP="0021559C">
      <w:pPr>
        <w:pStyle w:val="Doc-text2"/>
        <w:pBdr>
          <w:top w:val="single" w:sz="4" w:space="1" w:color="auto"/>
          <w:left w:val="single" w:sz="4" w:space="4" w:color="auto"/>
          <w:bottom w:val="single" w:sz="4" w:space="1" w:color="auto"/>
          <w:right w:val="single" w:sz="4" w:space="4" w:color="auto"/>
        </w:pBdr>
      </w:pPr>
      <w:r>
        <w:t>Case1: The Redcap UE mandatorily supports the feature with the same value;</w:t>
      </w:r>
    </w:p>
    <w:p w14:paraId="7A7957F0" w14:textId="77777777" w:rsidR="0021559C" w:rsidRDefault="0021559C" w:rsidP="0021559C">
      <w:pPr>
        <w:pStyle w:val="Doc-text2"/>
        <w:pBdr>
          <w:top w:val="single" w:sz="4" w:space="1" w:color="auto"/>
          <w:left w:val="single" w:sz="4" w:space="4" w:color="auto"/>
          <w:bottom w:val="single" w:sz="4" w:space="1" w:color="auto"/>
          <w:right w:val="single" w:sz="4" w:space="4" w:color="auto"/>
        </w:pBdr>
      </w:pPr>
      <w:r>
        <w:t>Case2: The Redcap UE mandatorily supports the feature, but with different value (e.g. bandwidth value);</w:t>
      </w:r>
    </w:p>
    <w:p w14:paraId="1C2F7FBC" w14:textId="77777777" w:rsidR="0021559C" w:rsidRDefault="0021559C" w:rsidP="0021559C">
      <w:pPr>
        <w:pStyle w:val="Doc-text2"/>
        <w:pBdr>
          <w:top w:val="single" w:sz="4" w:space="1" w:color="auto"/>
          <w:left w:val="single" w:sz="4" w:space="4" w:color="auto"/>
          <w:bottom w:val="single" w:sz="4" w:space="1" w:color="auto"/>
          <w:right w:val="single" w:sz="4" w:space="4" w:color="auto"/>
        </w:pBdr>
      </w:pPr>
      <w:r>
        <w:t>Case3: The Redcap UE optionally supports the feature;</w:t>
      </w:r>
    </w:p>
    <w:p w14:paraId="6544185A" w14:textId="77777777" w:rsidR="0021559C" w:rsidRDefault="0021559C" w:rsidP="0021559C">
      <w:pPr>
        <w:pStyle w:val="Doc-text2"/>
        <w:pBdr>
          <w:top w:val="single" w:sz="4" w:space="1" w:color="auto"/>
          <w:left w:val="single" w:sz="4" w:space="4" w:color="auto"/>
          <w:bottom w:val="single" w:sz="4" w:space="1" w:color="auto"/>
          <w:right w:val="single" w:sz="4" w:space="4" w:color="auto"/>
        </w:pBdr>
      </w:pPr>
      <w:r>
        <w:t xml:space="preserve">Case4: The Redcap UE does not support the feature at all.   </w:t>
      </w:r>
    </w:p>
    <w:p w14:paraId="0067125C" w14:textId="797B284F" w:rsidR="0021559C" w:rsidRDefault="0021559C" w:rsidP="0021559C">
      <w:pPr>
        <w:pStyle w:val="Doc-text2"/>
        <w:pBdr>
          <w:top w:val="single" w:sz="4" w:space="1" w:color="auto"/>
          <w:left w:val="single" w:sz="4" w:space="4" w:color="auto"/>
          <w:bottom w:val="single" w:sz="4" w:space="1" w:color="auto"/>
          <w:right w:val="single" w:sz="4" w:space="4" w:color="auto"/>
        </w:pBdr>
      </w:pPr>
      <w:r>
        <w:t xml:space="preserve">For the features that are optional for non-Redcap UEs: </w:t>
      </w:r>
    </w:p>
    <w:p w14:paraId="0D3808D9" w14:textId="77777777" w:rsidR="0021559C" w:rsidRDefault="0021559C" w:rsidP="0021559C">
      <w:pPr>
        <w:pStyle w:val="Doc-text2"/>
        <w:pBdr>
          <w:top w:val="single" w:sz="4" w:space="1" w:color="auto"/>
          <w:left w:val="single" w:sz="4" w:space="4" w:color="auto"/>
          <w:bottom w:val="single" w:sz="4" w:space="1" w:color="auto"/>
          <w:right w:val="single" w:sz="4" w:space="4" w:color="auto"/>
        </w:pBdr>
      </w:pPr>
      <w:r>
        <w:t>Case1: The Redcap UE does not support the feature at all.</w:t>
      </w:r>
    </w:p>
    <w:p w14:paraId="2B00985A" w14:textId="77CAF60F" w:rsidR="0021559C" w:rsidRDefault="00775B12" w:rsidP="0021559C">
      <w:pPr>
        <w:pStyle w:val="Doc-text2"/>
        <w:pBdr>
          <w:top w:val="single" w:sz="4" w:space="1" w:color="auto"/>
          <w:left w:val="single" w:sz="4" w:space="4" w:color="auto"/>
          <w:bottom w:val="single" w:sz="4" w:space="1" w:color="auto"/>
          <w:right w:val="single" w:sz="4" w:space="4" w:color="auto"/>
        </w:pBdr>
      </w:pPr>
      <w:r>
        <w:t>Case2: The Redc</w:t>
      </w:r>
      <w:r w:rsidR="0021559C">
        <w:t>ap UE supports the feature with different value;</w:t>
      </w:r>
    </w:p>
    <w:p w14:paraId="50E18ACA" w14:textId="404E8B38" w:rsidR="0021559C" w:rsidRDefault="00214DA9" w:rsidP="00214DA9">
      <w:pPr>
        <w:pStyle w:val="Doc-text2"/>
        <w:pBdr>
          <w:top w:val="single" w:sz="4" w:space="1" w:color="auto"/>
          <w:left w:val="single" w:sz="4" w:space="4" w:color="auto"/>
          <w:bottom w:val="single" w:sz="4" w:space="1" w:color="auto"/>
          <w:right w:val="single" w:sz="4" w:space="4" w:color="auto"/>
        </w:pBdr>
      </w:pPr>
      <w:r>
        <w:t>Case3: The Redcap UE supports the feature with the same value;</w:t>
      </w:r>
    </w:p>
    <w:p w14:paraId="12E2EB02" w14:textId="203FC13B" w:rsidR="00C5014D" w:rsidRPr="0018307F" w:rsidRDefault="00C5014D" w:rsidP="00214DA9">
      <w:pPr>
        <w:pStyle w:val="Doc-text2"/>
        <w:pBdr>
          <w:top w:val="single" w:sz="4" w:space="1" w:color="auto"/>
          <w:left w:val="single" w:sz="4" w:space="4" w:color="auto"/>
          <w:bottom w:val="single" w:sz="4" w:space="1" w:color="auto"/>
          <w:right w:val="single" w:sz="4" w:space="4" w:color="auto"/>
        </w:pBdr>
      </w:pPr>
      <w:r>
        <w:t>Ca</w:t>
      </w:r>
      <w:r w:rsidR="00775B12">
        <w:t>se4: The Redc</w:t>
      </w:r>
      <w:r>
        <w:t>ap UE mandatorily supports the feature</w:t>
      </w:r>
    </w:p>
    <w:p w14:paraId="45D915E7" w14:textId="77777777" w:rsidR="0018307F" w:rsidRDefault="0018307F" w:rsidP="005B2AA4">
      <w:pPr>
        <w:pStyle w:val="Doc-title"/>
      </w:pPr>
    </w:p>
    <w:p w14:paraId="2E3824DE" w14:textId="1ED06BD3" w:rsidR="00C5014D" w:rsidRDefault="00C5014D" w:rsidP="00C5014D">
      <w:pPr>
        <w:pStyle w:val="Doc-text2"/>
      </w:pPr>
    </w:p>
    <w:p w14:paraId="3CC55252" w14:textId="63713D5D" w:rsidR="00C5014D" w:rsidRDefault="00314C6D" w:rsidP="00C5014D">
      <w:pPr>
        <w:pStyle w:val="EmailDiscussion"/>
      </w:pPr>
      <w:r>
        <w:t>[AT112-e][112</w:t>
      </w:r>
      <w:r w:rsidR="00C5014D">
        <w:t>][</w:t>
      </w:r>
      <w:r>
        <w:t>REDCAP</w:t>
      </w:r>
      <w:r w:rsidR="00C5014D">
        <w:t xml:space="preserve">] </w:t>
      </w:r>
      <w:r>
        <w:t>Capabilities</w:t>
      </w:r>
      <w:r w:rsidR="00C5014D">
        <w:t xml:space="preserve"> (</w:t>
      </w:r>
      <w:r>
        <w:t>Intel</w:t>
      </w:r>
      <w:r w:rsidR="00C5014D">
        <w:t>)</w:t>
      </w:r>
    </w:p>
    <w:p w14:paraId="53AAC312" w14:textId="68FD30C5" w:rsidR="00C5014D" w:rsidRDefault="00C5014D" w:rsidP="00C5014D">
      <w:pPr>
        <w:pStyle w:val="EmailDiscussion2"/>
      </w:pPr>
      <w:r>
        <w:tab/>
        <w:t xml:space="preserve">Scope: </w:t>
      </w:r>
      <w:r w:rsidR="00314C6D">
        <w:t xml:space="preserve">Continue the discussion on remaining proposals from </w:t>
      </w:r>
      <w:r w:rsidR="00314C6D" w:rsidRPr="00C35916">
        <w:rPr>
          <w:rStyle w:val="Hyperlink"/>
        </w:rPr>
        <w:t>R2-2009004</w:t>
      </w:r>
    </w:p>
    <w:p w14:paraId="16B5B306" w14:textId="5EC2E34C" w:rsidR="002C5EFE" w:rsidRPr="00ED4AC1" w:rsidRDefault="00C5014D" w:rsidP="002C5EFE">
      <w:pPr>
        <w:pStyle w:val="EmailDiscussion2"/>
        <w:rPr>
          <w:color w:val="0000FF"/>
          <w:u w:val="single"/>
        </w:rPr>
      </w:pPr>
      <w:r>
        <w:tab/>
        <w:t xml:space="preserve">Intended outcome: </w:t>
      </w:r>
      <w:r w:rsidR="002C5EFE">
        <w:t>summary of the offline discussion with e.g.:</w:t>
      </w:r>
    </w:p>
    <w:p w14:paraId="53A1A8BF" w14:textId="77777777" w:rsidR="002C5EFE" w:rsidRPr="004E6903" w:rsidRDefault="002C5EFE" w:rsidP="00BA2D5B">
      <w:pPr>
        <w:pStyle w:val="EmailDiscussion2"/>
        <w:numPr>
          <w:ilvl w:val="2"/>
          <w:numId w:val="8"/>
        </w:numPr>
        <w:ind w:left="1980"/>
      </w:pPr>
      <w:r w:rsidRPr="004E6903">
        <w:t>List of proposals</w:t>
      </w:r>
      <w:r>
        <w:t xml:space="preserve"> for agreement</w:t>
      </w:r>
      <w:r w:rsidRPr="004E6903">
        <w:t xml:space="preserve"> (if any)</w:t>
      </w:r>
    </w:p>
    <w:p w14:paraId="7BD390BC" w14:textId="77777777" w:rsidR="002C5EFE" w:rsidRDefault="002C5EFE" w:rsidP="00BA2D5B">
      <w:pPr>
        <w:pStyle w:val="EmailDiscussion2"/>
        <w:numPr>
          <w:ilvl w:val="2"/>
          <w:numId w:val="8"/>
        </w:numPr>
        <w:ind w:left="1980"/>
      </w:pPr>
      <w:r w:rsidRPr="004E6903">
        <w:t>List of proposals that require online discussions</w:t>
      </w:r>
    </w:p>
    <w:p w14:paraId="444C3EE6" w14:textId="77777777" w:rsidR="000E2AF8" w:rsidRPr="00D3643C" w:rsidRDefault="000E2AF8" w:rsidP="000E2AF8">
      <w:pPr>
        <w:pStyle w:val="EmailDiscussion2"/>
        <w:ind w:left="1619" w:firstLine="0"/>
        <w:rPr>
          <w:color w:val="000000" w:themeColor="text1"/>
        </w:rPr>
      </w:pPr>
      <w:r>
        <w:rPr>
          <w:color w:val="000000" w:themeColor="text1"/>
        </w:rPr>
        <w:t>Initial</w:t>
      </w:r>
      <w:r w:rsidRPr="00D3643C">
        <w:rPr>
          <w:color w:val="000000" w:themeColor="text1"/>
        </w:rPr>
        <w:t xml:space="preserve"> deadl</w:t>
      </w:r>
      <w:r>
        <w:rPr>
          <w:color w:val="000000" w:themeColor="text1"/>
        </w:rPr>
        <w:t xml:space="preserve">ine (for companies' feedback): </w:t>
      </w:r>
      <w:r>
        <w:t>Tuesday</w:t>
      </w:r>
      <w:r w:rsidRPr="002407E1">
        <w:t xml:space="preserve"> </w:t>
      </w:r>
      <w:r>
        <w:rPr>
          <w:color w:val="000000" w:themeColor="text1"/>
        </w:rPr>
        <w:t>2020-11-10</w:t>
      </w:r>
      <w:r w:rsidRPr="002407E1">
        <w:rPr>
          <w:color w:val="000000" w:themeColor="text1"/>
        </w:rPr>
        <w:t xml:space="preserve"> </w:t>
      </w:r>
      <w:r>
        <w:rPr>
          <w:color w:val="000000" w:themeColor="text1"/>
        </w:rPr>
        <w:t>17</w:t>
      </w:r>
      <w:r w:rsidRPr="002407E1">
        <w:rPr>
          <w:color w:val="000000" w:themeColor="text1"/>
        </w:rPr>
        <w:t>:</w:t>
      </w:r>
      <w:r>
        <w:rPr>
          <w:color w:val="000000" w:themeColor="text1"/>
        </w:rPr>
        <w:t>00 UTC</w:t>
      </w:r>
    </w:p>
    <w:p w14:paraId="3C15E10F" w14:textId="7361C613" w:rsidR="000E2AF8" w:rsidRPr="00D3643C" w:rsidRDefault="000E2AF8" w:rsidP="000E2AF8">
      <w:pPr>
        <w:pStyle w:val="EmailDiscussion2"/>
        <w:ind w:left="1619" w:firstLine="0"/>
        <w:rPr>
          <w:color w:val="000000" w:themeColor="text1"/>
        </w:rPr>
      </w:pPr>
      <w:r>
        <w:rPr>
          <w:color w:val="000000" w:themeColor="text1"/>
        </w:rPr>
        <w:t>Initial</w:t>
      </w:r>
      <w:r w:rsidRPr="00D3643C">
        <w:rPr>
          <w:color w:val="000000" w:themeColor="text1"/>
        </w:rPr>
        <w:t xml:space="preserve"> deadline (for </w:t>
      </w:r>
      <w:r w:rsidRPr="000656F9">
        <w:rPr>
          <w:rStyle w:val="Doc-text2Char"/>
        </w:rPr>
        <w:t>rapporteur's summary in</w:t>
      </w:r>
      <w:r>
        <w:rPr>
          <w:rStyle w:val="Doc-text2Char"/>
        </w:rPr>
        <w:t xml:space="preserve"> </w:t>
      </w:r>
      <w:r w:rsidRPr="00C35916">
        <w:rPr>
          <w:rStyle w:val="Hyperlink"/>
        </w:rPr>
        <w:t>R2-2010785</w:t>
      </w:r>
      <w:r w:rsidRPr="000656F9">
        <w:rPr>
          <w:rStyle w:val="Doc-text2Char"/>
        </w:rPr>
        <w:t>):</w:t>
      </w:r>
      <w:r w:rsidRPr="00D3643C">
        <w:rPr>
          <w:color w:val="000000" w:themeColor="text1"/>
        </w:rPr>
        <w:t xml:space="preserve">  </w:t>
      </w:r>
      <w:r>
        <w:t>Wednesday</w:t>
      </w:r>
      <w:r w:rsidRPr="002407E1">
        <w:t xml:space="preserve"> </w:t>
      </w:r>
      <w:r>
        <w:rPr>
          <w:color w:val="000000" w:themeColor="text1"/>
        </w:rPr>
        <w:t>2020-11-10</w:t>
      </w:r>
      <w:r w:rsidRPr="002407E1">
        <w:rPr>
          <w:color w:val="000000" w:themeColor="text1"/>
        </w:rPr>
        <w:t xml:space="preserve"> </w:t>
      </w:r>
      <w:r>
        <w:rPr>
          <w:color w:val="000000" w:themeColor="text1"/>
        </w:rPr>
        <w:t>03:00 UTC</w:t>
      </w:r>
    </w:p>
    <w:p w14:paraId="2E67DEAE" w14:textId="48016AE7" w:rsidR="000E2AF8" w:rsidRPr="004E6903" w:rsidRDefault="000E2AF8" w:rsidP="000E2AF8">
      <w:pPr>
        <w:pStyle w:val="EmailDiscussion2"/>
        <w:ind w:left="1619" w:firstLine="0"/>
        <w:rPr>
          <w:u w:val="single"/>
        </w:rPr>
      </w:pPr>
      <w:r w:rsidRPr="00657E5D">
        <w:rPr>
          <w:u w:val="single"/>
        </w:rPr>
        <w:t xml:space="preserve">Proposals marked </w:t>
      </w:r>
      <w:r>
        <w:rPr>
          <w:u w:val="single"/>
        </w:rPr>
        <w:t>"</w:t>
      </w:r>
      <w:r w:rsidRPr="00657E5D">
        <w:rPr>
          <w:u w:val="single"/>
        </w:rPr>
        <w:t>for agreement</w:t>
      </w:r>
      <w:r>
        <w:rPr>
          <w:u w:val="single"/>
        </w:rPr>
        <w:t>"</w:t>
      </w:r>
      <w:r w:rsidRPr="00657E5D">
        <w:rPr>
          <w:u w:val="single"/>
        </w:rPr>
        <w:t xml:space="preserve"> </w:t>
      </w:r>
      <w:r>
        <w:rPr>
          <w:u w:val="single"/>
        </w:rPr>
        <w:t xml:space="preserve">in </w:t>
      </w:r>
      <w:r w:rsidRPr="00C35916">
        <w:rPr>
          <w:rStyle w:val="Hyperlink"/>
        </w:rPr>
        <w:t>R2-2010785</w:t>
      </w:r>
      <w:r>
        <w:rPr>
          <w:rStyle w:val="Doc-text2Char"/>
          <w:u w:val="single"/>
        </w:rPr>
        <w:t xml:space="preserve"> </w:t>
      </w:r>
      <w:r w:rsidRPr="004E6903">
        <w:rPr>
          <w:u w:val="single"/>
        </w:rPr>
        <w:t>not</w:t>
      </w:r>
      <w:r w:rsidRPr="00657E5D">
        <w:rPr>
          <w:u w:val="single"/>
        </w:rPr>
        <w:t xml:space="preserve"> challenged until </w:t>
      </w:r>
      <w:r>
        <w:rPr>
          <w:u w:val="single"/>
        </w:rPr>
        <w:t>Wednesday</w:t>
      </w:r>
      <w:r w:rsidRPr="00657E5D">
        <w:rPr>
          <w:u w:val="single"/>
        </w:rPr>
        <w:t xml:space="preserve"> </w:t>
      </w:r>
      <w:r>
        <w:rPr>
          <w:color w:val="000000" w:themeColor="text1"/>
          <w:u w:val="single"/>
        </w:rPr>
        <w:t>2020-11-10 12</w:t>
      </w:r>
      <w:r w:rsidRPr="00657E5D">
        <w:rPr>
          <w:color w:val="000000" w:themeColor="text1"/>
          <w:u w:val="single"/>
        </w:rPr>
        <w:t xml:space="preserve">:00 UTC </w:t>
      </w:r>
      <w:r w:rsidRPr="00657E5D">
        <w:rPr>
          <w:u w:val="single"/>
        </w:rPr>
        <w:t>will be declared as agreed by the session chair</w:t>
      </w:r>
      <w:r>
        <w:rPr>
          <w:u w:val="single"/>
        </w:rPr>
        <w:t xml:space="preserve"> and can be considered for inclusion in the TP for the TR</w:t>
      </w:r>
      <w:r w:rsidRPr="00657E5D">
        <w:rPr>
          <w:u w:val="single"/>
        </w:rPr>
        <w:t>.</w:t>
      </w:r>
      <w:r>
        <w:rPr>
          <w:u w:val="single"/>
        </w:rPr>
        <w:t xml:space="preserve"> For the rest the discussion might continue online in the CB online session on Wednesday</w:t>
      </w:r>
      <w:r w:rsidRPr="002C5EFE">
        <w:rPr>
          <w:u w:val="single"/>
        </w:rPr>
        <w:t>.</w:t>
      </w:r>
    </w:p>
    <w:p w14:paraId="1416A889" w14:textId="77777777" w:rsidR="000E2AF8" w:rsidRPr="004E6903" w:rsidRDefault="000E2AF8" w:rsidP="002C5EFE">
      <w:pPr>
        <w:pStyle w:val="EmailDiscussion2"/>
        <w:ind w:left="1619" w:firstLine="0"/>
        <w:rPr>
          <w:u w:val="single"/>
        </w:rPr>
      </w:pPr>
    </w:p>
    <w:p w14:paraId="6FBBE7BA" w14:textId="77777777" w:rsidR="002C5EFE" w:rsidRPr="00C5014D" w:rsidRDefault="002C5EFE" w:rsidP="00C5014D">
      <w:pPr>
        <w:pStyle w:val="Doc-text2"/>
        <w:ind w:left="0" w:firstLine="0"/>
      </w:pPr>
    </w:p>
    <w:p w14:paraId="3E94394B" w14:textId="3065052D" w:rsidR="00781CDA" w:rsidRDefault="00781CDA" w:rsidP="00781CDA">
      <w:pPr>
        <w:pStyle w:val="Doc-title"/>
      </w:pPr>
      <w:r w:rsidRPr="00C35916">
        <w:rPr>
          <w:rStyle w:val="Hyperlink"/>
        </w:rPr>
        <w:t>R2-2010785</w:t>
      </w:r>
      <w:r>
        <w:rPr>
          <w:rStyle w:val="Doc-text2Char"/>
        </w:rPr>
        <w:tab/>
      </w:r>
      <w:r>
        <w:t>Summary of offline 112 - RedCap capabilities</w:t>
      </w:r>
      <w:r>
        <w:tab/>
        <w:t>Intel Corporation</w:t>
      </w:r>
      <w:r>
        <w:tab/>
        <w:t>discussion</w:t>
      </w:r>
      <w:r>
        <w:tab/>
        <w:t>Rel-17</w:t>
      </w:r>
      <w:r>
        <w:tab/>
        <w:t>FS_NR_redcap</w:t>
      </w:r>
    </w:p>
    <w:p w14:paraId="621A5F98" w14:textId="77777777" w:rsidR="00CD6721" w:rsidRDefault="00CD6721" w:rsidP="00CD6721">
      <w:pPr>
        <w:pStyle w:val="Doc-text2"/>
      </w:pPr>
    </w:p>
    <w:p w14:paraId="1A2493AA" w14:textId="0841AEFD" w:rsidR="00CD6721" w:rsidRDefault="00CD6721" w:rsidP="00CD6721">
      <w:pPr>
        <w:pStyle w:val="Comments"/>
      </w:pPr>
      <w:r>
        <w:t>Proposals for agreement:</w:t>
      </w:r>
    </w:p>
    <w:p w14:paraId="3691E91F" w14:textId="77777777" w:rsidR="009B159A" w:rsidRDefault="009B159A" w:rsidP="00CD6721">
      <w:pPr>
        <w:pStyle w:val="Comments"/>
      </w:pPr>
    </w:p>
    <w:p w14:paraId="740A6B49" w14:textId="734A2D54" w:rsidR="00CD6721" w:rsidRDefault="00CD6721" w:rsidP="00CD6721">
      <w:pPr>
        <w:pStyle w:val="Comments"/>
      </w:pPr>
      <w:r>
        <w:t xml:space="preserve">Proposal 1: </w:t>
      </w:r>
      <w:r w:rsidR="009B159A">
        <w:t>F</w:t>
      </w:r>
      <w:r>
        <w:t>ollowing capability design principle is considered for RedCap UE, but details should be discussed in WI phase:</w:t>
      </w:r>
    </w:p>
    <w:p w14:paraId="4EC2C71B" w14:textId="77777777" w:rsidR="00CD6721" w:rsidRDefault="00CD6721" w:rsidP="00CD6721">
      <w:pPr>
        <w:pStyle w:val="Comments"/>
      </w:pPr>
      <w:r>
        <w:t>Alternative 1:</w:t>
      </w:r>
    </w:p>
    <w:p w14:paraId="215D2CC1" w14:textId="77777777" w:rsidR="00CD6721" w:rsidRDefault="00CD6721" w:rsidP="00CD6721">
      <w:pPr>
        <w:pStyle w:val="Comments"/>
      </w:pPr>
      <w:r>
        <w:lastRenderedPageBreak/>
        <w:t>-</w:t>
      </w:r>
      <w:r>
        <w:tab/>
        <w:t>The UE capability requirements for a RedCap device type, that are different from those for non-RedCap UEs, are listed in the specifications. That is:</w:t>
      </w:r>
    </w:p>
    <w:p w14:paraId="0E8AA8B4" w14:textId="77777777" w:rsidR="00CD6721" w:rsidRDefault="00CD6721" w:rsidP="00CD6721">
      <w:pPr>
        <w:pStyle w:val="Comments"/>
      </w:pPr>
      <w:r>
        <w:t>o</w:t>
      </w:r>
      <w:r>
        <w:tab/>
        <w:t>Mandatory features for non-RedCap UE that are not supported for RedCap UE;</w:t>
      </w:r>
    </w:p>
    <w:p w14:paraId="7876CAE4" w14:textId="77777777" w:rsidR="00CD6721" w:rsidRDefault="00CD6721" w:rsidP="00CD6721">
      <w:pPr>
        <w:pStyle w:val="Comments"/>
      </w:pPr>
      <w:r>
        <w:t>o</w:t>
      </w:r>
      <w:r>
        <w:tab/>
        <w:t>Mandatory features for non-RedCap UE that are optional for RedCap UE;</w:t>
      </w:r>
    </w:p>
    <w:p w14:paraId="0052944D" w14:textId="77777777" w:rsidR="00CD6721" w:rsidRDefault="00CD6721" w:rsidP="00CD6721">
      <w:pPr>
        <w:pStyle w:val="Comments"/>
      </w:pPr>
      <w:r>
        <w:t>o</w:t>
      </w:r>
      <w:r>
        <w:tab/>
        <w:t>Mandatory features for non-RedCap UE that are supported for RedCap UE but with different value;</w:t>
      </w:r>
    </w:p>
    <w:p w14:paraId="7B101108" w14:textId="77777777" w:rsidR="00CD6721" w:rsidRDefault="00CD6721" w:rsidP="00CD6721">
      <w:pPr>
        <w:pStyle w:val="Comments"/>
      </w:pPr>
      <w:r>
        <w:t>o</w:t>
      </w:r>
      <w:r>
        <w:tab/>
        <w:t>Optional features for non-RedCap UE that are not supported for RedCap UE;</w:t>
      </w:r>
    </w:p>
    <w:p w14:paraId="326A4F8D" w14:textId="77777777" w:rsidR="00CD6721" w:rsidRDefault="00CD6721" w:rsidP="00CD6721">
      <w:pPr>
        <w:pStyle w:val="Comments"/>
      </w:pPr>
      <w:r>
        <w:t>o</w:t>
      </w:r>
      <w:r>
        <w:tab/>
        <w:t>Optional features for non-RedCap UE that are mandatorily supported for RedCap UE.</w:t>
      </w:r>
    </w:p>
    <w:p w14:paraId="04912C32" w14:textId="34944117" w:rsidR="00CD6721" w:rsidRDefault="00CD6721" w:rsidP="00CD6721">
      <w:pPr>
        <w:pStyle w:val="Comments"/>
      </w:pPr>
      <w:r>
        <w:t>For a RedCap device type, define new signaling fields in UE Capability for the features that are mandatory w/o capability signaling for non-RedCap UEs but are optional for Redcap UEs, or mandatory with capability signaling for non-RedCap UEs but with different value for RedCap UEs.The possible new introduced signaling fields for RedCap UEs should not apply to non-RedCap or legacy UEs for mandatory fea</w:t>
      </w:r>
      <w:r w:rsidR="009B159A">
        <w:t>tures w/o capability signaling.</w:t>
      </w:r>
    </w:p>
    <w:p w14:paraId="50592A58" w14:textId="77777777" w:rsidR="00CD6721" w:rsidRDefault="00CD6721" w:rsidP="00CD6721">
      <w:pPr>
        <w:pStyle w:val="Comments"/>
      </w:pPr>
      <w:r>
        <w:t>Alternative 2:</w:t>
      </w:r>
    </w:p>
    <w:p w14:paraId="07BA43F2" w14:textId="77777777" w:rsidR="00CD6721" w:rsidRDefault="00CD6721" w:rsidP="00CD6721">
      <w:pPr>
        <w:pStyle w:val="Comments"/>
      </w:pPr>
      <w:r>
        <w:t>Directly define the UE capabilities required for RedCap devices, including:</w:t>
      </w:r>
    </w:p>
    <w:p w14:paraId="0FCD4374" w14:textId="77777777" w:rsidR="00CD6721" w:rsidRDefault="00CD6721" w:rsidP="00CD6721">
      <w:pPr>
        <w:pStyle w:val="Comments"/>
      </w:pPr>
      <w:r>
        <w:t xml:space="preserve">  ---Mandatory features for RedCap UEs (defined in specification);</w:t>
      </w:r>
    </w:p>
    <w:p w14:paraId="50A176E1" w14:textId="73B43B80" w:rsidR="00CD6721" w:rsidRDefault="00CD6721" w:rsidP="00CD6721">
      <w:pPr>
        <w:pStyle w:val="Comments"/>
      </w:pPr>
      <w:r>
        <w:t xml:space="preserve">  ---Optional feat</w:t>
      </w:r>
      <w:r w:rsidR="00C23389">
        <w:t>ures for Redcap UEs (introduce s</w:t>
      </w:r>
      <w:r>
        <w:t xml:space="preserve">ignaling fields in an independent container defined specifically for Redcap UE). </w:t>
      </w:r>
    </w:p>
    <w:p w14:paraId="7D25113B" w14:textId="1B5EDE1C" w:rsidR="00A30ABF" w:rsidRDefault="007263B7" w:rsidP="00BA2D5B">
      <w:pPr>
        <w:pStyle w:val="Doc-text2"/>
        <w:numPr>
          <w:ilvl w:val="0"/>
          <w:numId w:val="11"/>
        </w:numPr>
      </w:pPr>
      <w:r>
        <w:t>Agreed</w:t>
      </w:r>
    </w:p>
    <w:p w14:paraId="217B9923" w14:textId="77777777" w:rsidR="007263B7" w:rsidRDefault="007263B7" w:rsidP="007263B7">
      <w:pPr>
        <w:pStyle w:val="Doc-text2"/>
        <w:ind w:left="1619" w:firstLine="0"/>
      </w:pPr>
    </w:p>
    <w:p w14:paraId="5D5A895A" w14:textId="6E1F895F" w:rsidR="00CD6721" w:rsidRDefault="00CD6721" w:rsidP="00CD6721">
      <w:pPr>
        <w:pStyle w:val="Comments"/>
      </w:pPr>
      <w:r>
        <w:t xml:space="preserve">Proposal 2: </w:t>
      </w:r>
      <w:r w:rsidR="009B159A">
        <w:t>R</w:t>
      </w:r>
      <w:r>
        <w:t>egarding how can the network know whether the UE is RedCap UE or not in order to handle UE capabilities properly, following options are considered and to be captured in the TR, the further analysis/down selection should be done in WI phase (following options may not be mutually exclusive, and may not be an exhaustive list):</w:t>
      </w:r>
    </w:p>
    <w:p w14:paraId="755425F2" w14:textId="77777777" w:rsidR="00CD6721" w:rsidRDefault="00CD6721" w:rsidP="00CD6721">
      <w:pPr>
        <w:pStyle w:val="Comments"/>
      </w:pPr>
      <w:r>
        <w:t>Option 1: RedCap device type is indicated as part of the capability signaling</w:t>
      </w:r>
    </w:p>
    <w:p w14:paraId="3840B677" w14:textId="77777777" w:rsidR="00CD6721" w:rsidRDefault="00CD6721" w:rsidP="00CD6721">
      <w:pPr>
        <w:pStyle w:val="Comments"/>
      </w:pPr>
      <w:r>
        <w:t>Option 2: Define a new IE specifically for RedCap Ues containing these additional Redcap specific capabilities that is included only by Redcap UEs.</w:t>
      </w:r>
    </w:p>
    <w:p w14:paraId="25A4CF52" w14:textId="77777777" w:rsidR="00CD6721" w:rsidRDefault="00CD6721" w:rsidP="00CD6721">
      <w:pPr>
        <w:pStyle w:val="Comments"/>
      </w:pPr>
      <w:r>
        <w:t xml:space="preserve">Option 3: The network obtains the RedCap based on identification solution, e.g. during Msg1, Msg3, MsgA,etc, (pending RAN1 conclusion), and forwards it to target during Handover. </w:t>
      </w:r>
    </w:p>
    <w:p w14:paraId="3EB23955" w14:textId="77777777" w:rsidR="00CD6721" w:rsidRDefault="00CD6721" w:rsidP="00CD6721">
      <w:pPr>
        <w:pStyle w:val="Comments"/>
      </w:pPr>
      <w:r>
        <w:t xml:space="preserve">Option 4: NW identifies RedCap UE based on the reported capabilities. That is, assuming there are capabilities specific to RedCap UEs not used by non-RedCap UEs, it should be clear to NW the UE is Redcap without any additional type indication (if such is not needed e.g. during initial access). </w:t>
      </w:r>
    </w:p>
    <w:p w14:paraId="2C3889A4" w14:textId="77777777" w:rsidR="007263B7" w:rsidRDefault="007263B7" w:rsidP="00BA2D5B">
      <w:pPr>
        <w:pStyle w:val="Doc-text2"/>
        <w:numPr>
          <w:ilvl w:val="0"/>
          <w:numId w:val="11"/>
        </w:numPr>
      </w:pPr>
      <w:r>
        <w:t>Agreed</w:t>
      </w:r>
    </w:p>
    <w:p w14:paraId="564E42BA" w14:textId="77777777" w:rsidR="00CD6721" w:rsidRDefault="00CD6721" w:rsidP="00CD6721">
      <w:pPr>
        <w:pStyle w:val="Comments"/>
      </w:pPr>
    </w:p>
    <w:p w14:paraId="3C941A57" w14:textId="7FB9F7BB" w:rsidR="00A30ABF" w:rsidRDefault="00CD6721" w:rsidP="00CD6721">
      <w:pPr>
        <w:pStyle w:val="Comments"/>
      </w:pPr>
      <w:r>
        <w:t xml:space="preserve">Proposal 3: Regarding how to ensure the RedCap UE is only used for intended use cases, following potential solutions are considered in the SI phase (other solutions are not precluded), and to be captured in the TR (The formulation of the options should be discussed before capturing in the TR.). The decision should be made in WI phase. </w:t>
      </w:r>
    </w:p>
    <w:p w14:paraId="4C7B3576" w14:textId="77777777" w:rsidR="00CD6721" w:rsidRDefault="00CD6721" w:rsidP="00CD6721">
      <w:pPr>
        <w:pStyle w:val="Comments"/>
      </w:pPr>
      <w:r>
        <w:t>-</w:t>
      </w:r>
      <w:r>
        <w:tab/>
        <w:t>Option 1: RRC Reject based approach</w:t>
      </w:r>
    </w:p>
    <w:p w14:paraId="2DBEDDDD" w14:textId="77777777" w:rsidR="00CD6721" w:rsidRDefault="00CD6721" w:rsidP="00CD6721">
      <w:pPr>
        <w:pStyle w:val="Comments"/>
      </w:pPr>
      <w:r>
        <w:t>One potential problem could be when a RedCap UE requests a service that does not match the RedCap UE type. This would be similar to if e.g. an NB-IoT UE requested a video call to be set up. RAN can already reject an RRC connection establishment attempt e.g. based on the establishment cause provided in Msg3 or through higher layer mechanisms.</w:t>
      </w:r>
    </w:p>
    <w:p w14:paraId="0293D194" w14:textId="7D7DA034" w:rsidR="00CD6721" w:rsidRDefault="00CD6721" w:rsidP="00CD6721">
      <w:pPr>
        <w:pStyle w:val="Comments"/>
      </w:pPr>
      <w:r>
        <w:t xml:space="preserve">RAN can reject an RRC connection establishment attempt for a RedCap UE if the service the UE requested is not allowed for the RedCap UE. That is, the RAN needs to identify whether the UE is a RedCap UE or not, and be aware of the requested service, e.g. based on </w:t>
      </w:r>
      <w:r w:rsidR="00A30ABF">
        <w:t xml:space="preserve">the cause value or other ways. </w:t>
      </w:r>
    </w:p>
    <w:p w14:paraId="7BDBDAAD" w14:textId="77777777" w:rsidR="00CD6721" w:rsidRDefault="00CD6721" w:rsidP="00CD6721">
      <w:pPr>
        <w:pStyle w:val="Comments"/>
      </w:pPr>
      <w:r>
        <w:t>-</w:t>
      </w:r>
      <w:r>
        <w:tab/>
        <w:t>Option 2: subscription validation</w:t>
      </w:r>
    </w:p>
    <w:p w14:paraId="3C611CBB" w14:textId="77777777" w:rsidR="00CD6721" w:rsidRDefault="00CD6721" w:rsidP="00CD6721">
      <w:pPr>
        <w:pStyle w:val="Comments"/>
      </w:pPr>
      <w:r>
        <w:t xml:space="preserve">During RRC connection setup, UE indicates it is a RedCap UE to core network, e.g. </w:t>
      </w:r>
    </w:p>
    <w:p w14:paraId="7498027B" w14:textId="77777777" w:rsidR="00CD6721" w:rsidRDefault="00CD6721" w:rsidP="00CD6721">
      <w:pPr>
        <w:pStyle w:val="Comments"/>
      </w:pPr>
      <w:r>
        <w:t>•</w:t>
      </w:r>
      <w:r>
        <w:tab/>
        <w:t>UE includes this indication in its NAS signaling message to core network; or</w:t>
      </w:r>
    </w:p>
    <w:p w14:paraId="5E85AF0A" w14:textId="2ED0660D" w:rsidR="00CD6721" w:rsidRDefault="00CD6721" w:rsidP="00CD6721">
      <w:pPr>
        <w:pStyle w:val="Comments"/>
      </w:pPr>
      <w:r>
        <w:t>•</w:t>
      </w:r>
      <w:r>
        <w:tab/>
        <w:t>UE informs this indication during its RRC connection establishment procedure to RAN; RAN then informs core network of UE’s RedCap type in its Initial UE Context message to cor</w:t>
      </w:r>
      <w:r w:rsidR="00A30ABF">
        <w:t>e network.</w:t>
      </w:r>
    </w:p>
    <w:p w14:paraId="49990D11" w14:textId="77777777" w:rsidR="00CD6721" w:rsidRDefault="00CD6721" w:rsidP="00CD6721">
      <w:pPr>
        <w:pStyle w:val="Comments"/>
      </w:pPr>
      <w:r>
        <w:t>After network receives UE’s RedCap indication, it validates UE’s indication against its subscription plan, which includes information such as the set of services allowed for the UE. Based on the outcome of this validation, network then decide whether to accept or reject UE’s registration request. For example, network may reject UE if UE indicates RedCap but its subscription does not include any RedCap-specific services.</w:t>
      </w:r>
    </w:p>
    <w:p w14:paraId="32687B51" w14:textId="7A60F76F" w:rsidR="00CD6721" w:rsidRDefault="00CD6721" w:rsidP="00CD6721">
      <w:pPr>
        <w:pStyle w:val="Comments"/>
      </w:pPr>
      <w:r>
        <w:t>Note: S</w:t>
      </w:r>
      <w:r w:rsidR="00A30ABF">
        <w:t>A1, CT1 confirmation is needed.</w:t>
      </w:r>
    </w:p>
    <w:p w14:paraId="6D4FAA2A" w14:textId="77777777" w:rsidR="00CD6721" w:rsidRDefault="00CD6721" w:rsidP="00CD6721">
      <w:pPr>
        <w:pStyle w:val="Comments"/>
      </w:pPr>
      <w:r>
        <w:t>-</w:t>
      </w:r>
      <w:r>
        <w:tab/>
        <w:t>Option 3. Verification of RedCap UE</w:t>
      </w:r>
    </w:p>
    <w:p w14:paraId="24400200" w14:textId="77777777" w:rsidR="00CD6721" w:rsidRDefault="00CD6721" w:rsidP="00CD6721">
      <w:pPr>
        <w:pStyle w:val="Comments"/>
      </w:pPr>
      <w:r>
        <w:t xml:space="preserve">Network can additionally perform capability match procedure between UE’s reported radio capabilities and the set of capability criteria associated with UE’s RedCap type, to prevent a hacked or misconfigured UE from falsely reporting as a RedCap UE. </w:t>
      </w:r>
    </w:p>
    <w:p w14:paraId="0709B2FF" w14:textId="2E3B8618" w:rsidR="00CD6721" w:rsidRDefault="00A30ABF" w:rsidP="00A30ABF">
      <w:pPr>
        <w:pStyle w:val="Comments"/>
      </w:pPr>
      <w:r>
        <w:t>-</w:t>
      </w:r>
      <w:r>
        <w:tab/>
      </w:r>
      <w:r w:rsidR="00CD6721">
        <w:t>Option 4. Left up to network implementation</w:t>
      </w:r>
    </w:p>
    <w:p w14:paraId="6930722E" w14:textId="77777777" w:rsidR="007263B7" w:rsidRDefault="007263B7" w:rsidP="00BA2D5B">
      <w:pPr>
        <w:pStyle w:val="Doc-text2"/>
        <w:numPr>
          <w:ilvl w:val="0"/>
          <w:numId w:val="11"/>
        </w:numPr>
      </w:pPr>
      <w:r>
        <w:t>Agreed</w:t>
      </w:r>
    </w:p>
    <w:p w14:paraId="322FA743" w14:textId="77777777" w:rsidR="007263B7" w:rsidRDefault="007263B7" w:rsidP="00A30ABF">
      <w:pPr>
        <w:pStyle w:val="Comments"/>
      </w:pPr>
    </w:p>
    <w:p w14:paraId="349D78D2" w14:textId="30537763" w:rsidR="00237911" w:rsidRDefault="00237911" w:rsidP="00BA2D5B">
      <w:pPr>
        <w:pStyle w:val="Doc-text2"/>
        <w:numPr>
          <w:ilvl w:val="0"/>
          <w:numId w:val="11"/>
        </w:numPr>
      </w:pPr>
      <w:r>
        <w:t>Above proposals are agreed in principle. Actual wording of the proposals for the TR can be further discussed as part of offline 111</w:t>
      </w:r>
    </w:p>
    <w:p w14:paraId="22B80E5D" w14:textId="77777777" w:rsidR="00CD6721" w:rsidRDefault="00CD6721" w:rsidP="00CD6721">
      <w:pPr>
        <w:pStyle w:val="Doc-text2"/>
      </w:pPr>
    </w:p>
    <w:p w14:paraId="24D3E24B" w14:textId="77777777" w:rsidR="0083343A" w:rsidRDefault="0083343A" w:rsidP="0083343A">
      <w:pPr>
        <w:pStyle w:val="Doc-text2"/>
        <w:pBdr>
          <w:top w:val="single" w:sz="4" w:space="1" w:color="auto"/>
          <w:left w:val="single" w:sz="4" w:space="4" w:color="auto"/>
          <w:bottom w:val="single" w:sz="4" w:space="1" w:color="auto"/>
          <w:right w:val="single" w:sz="4" w:space="4" w:color="auto"/>
        </w:pBdr>
      </w:pPr>
      <w:r>
        <w:t>Agreements via email - offline 112:</w:t>
      </w:r>
    </w:p>
    <w:p w14:paraId="363AED54" w14:textId="4C03285A" w:rsidR="0083343A" w:rsidRDefault="0083343A" w:rsidP="00BA2D5B">
      <w:pPr>
        <w:pStyle w:val="Doc-text2"/>
        <w:numPr>
          <w:ilvl w:val="0"/>
          <w:numId w:val="32"/>
        </w:numPr>
        <w:pBdr>
          <w:top w:val="single" w:sz="4" w:space="1" w:color="auto"/>
          <w:left w:val="single" w:sz="4" w:space="4" w:color="auto"/>
          <w:bottom w:val="single" w:sz="4" w:space="1" w:color="auto"/>
          <w:right w:val="single" w:sz="4" w:space="4" w:color="auto"/>
        </w:pBdr>
      </w:pPr>
      <w:r>
        <w:lastRenderedPageBreak/>
        <w:t>Following capability design principle is considered for RedCap UE, but details should be discussed in WI phase:</w:t>
      </w:r>
    </w:p>
    <w:p w14:paraId="0DAF81CA" w14:textId="302FF2B1" w:rsidR="0083343A" w:rsidRDefault="0083343A" w:rsidP="0083343A">
      <w:pPr>
        <w:pStyle w:val="Doc-text2"/>
        <w:pBdr>
          <w:top w:val="single" w:sz="4" w:space="1" w:color="auto"/>
          <w:left w:val="single" w:sz="4" w:space="4" w:color="auto"/>
          <w:bottom w:val="single" w:sz="4" w:space="1" w:color="auto"/>
          <w:right w:val="single" w:sz="4" w:space="4" w:color="auto"/>
        </w:pBdr>
      </w:pPr>
      <w:r>
        <w:tab/>
        <w:t>Alternative 1:</w:t>
      </w:r>
    </w:p>
    <w:p w14:paraId="2112E6CB" w14:textId="7B12E2D1" w:rsidR="0083343A" w:rsidRDefault="0083343A" w:rsidP="0083343A">
      <w:pPr>
        <w:pStyle w:val="Doc-text2"/>
        <w:pBdr>
          <w:top w:val="single" w:sz="4" w:space="1" w:color="auto"/>
          <w:left w:val="single" w:sz="4" w:space="4" w:color="auto"/>
          <w:bottom w:val="single" w:sz="4" w:space="1" w:color="auto"/>
          <w:right w:val="single" w:sz="4" w:space="4" w:color="auto"/>
        </w:pBdr>
      </w:pPr>
      <w:r>
        <w:tab/>
        <w:t>-</w:t>
      </w:r>
      <w:r>
        <w:tab/>
        <w:t>The UE capability requirements for a RedCap device type, that are different from those for non-RedCap UEs, are listed in the specifications. That is:</w:t>
      </w:r>
    </w:p>
    <w:p w14:paraId="6D2CCD5D" w14:textId="3EABE3AB" w:rsidR="0083343A" w:rsidRDefault="0083343A" w:rsidP="0083343A">
      <w:pPr>
        <w:pStyle w:val="Doc-text2"/>
        <w:pBdr>
          <w:top w:val="single" w:sz="4" w:space="1" w:color="auto"/>
          <w:left w:val="single" w:sz="4" w:space="4" w:color="auto"/>
          <w:bottom w:val="single" w:sz="4" w:space="1" w:color="auto"/>
          <w:right w:val="single" w:sz="4" w:space="4" w:color="auto"/>
        </w:pBdr>
      </w:pPr>
      <w:r>
        <w:tab/>
      </w:r>
      <w:r>
        <w:tab/>
        <w:t>o</w:t>
      </w:r>
      <w:r>
        <w:tab/>
        <w:t>Mandatory features for non-RedCap UE that are not supported for RedCap UE;</w:t>
      </w:r>
    </w:p>
    <w:p w14:paraId="6ACF5DE5" w14:textId="288269F6" w:rsidR="0083343A" w:rsidRDefault="0083343A" w:rsidP="0083343A">
      <w:pPr>
        <w:pStyle w:val="Doc-text2"/>
        <w:pBdr>
          <w:top w:val="single" w:sz="4" w:space="1" w:color="auto"/>
          <w:left w:val="single" w:sz="4" w:space="4" w:color="auto"/>
          <w:bottom w:val="single" w:sz="4" w:space="1" w:color="auto"/>
          <w:right w:val="single" w:sz="4" w:space="4" w:color="auto"/>
        </w:pBdr>
      </w:pPr>
      <w:r>
        <w:tab/>
      </w:r>
      <w:r>
        <w:tab/>
        <w:t>o</w:t>
      </w:r>
      <w:r>
        <w:tab/>
        <w:t>Mandatory features for non-RedCap UE that are optional for RedCap UE;</w:t>
      </w:r>
    </w:p>
    <w:p w14:paraId="305216CC" w14:textId="47383175" w:rsidR="0083343A" w:rsidRDefault="0083343A" w:rsidP="0083343A">
      <w:pPr>
        <w:pStyle w:val="Doc-text2"/>
        <w:pBdr>
          <w:top w:val="single" w:sz="4" w:space="1" w:color="auto"/>
          <w:left w:val="single" w:sz="4" w:space="4" w:color="auto"/>
          <w:bottom w:val="single" w:sz="4" w:space="1" w:color="auto"/>
          <w:right w:val="single" w:sz="4" w:space="4" w:color="auto"/>
        </w:pBdr>
        <w:ind w:left="2160" w:hanging="901"/>
      </w:pPr>
      <w:r>
        <w:tab/>
      </w:r>
      <w:r>
        <w:tab/>
        <w:t>o</w:t>
      </w:r>
      <w:r>
        <w:tab/>
        <w:t>Mandatory features for non-RedCap UE that are supported for RedCap UE but with different value;</w:t>
      </w:r>
    </w:p>
    <w:p w14:paraId="58416CA5" w14:textId="43A9E367" w:rsidR="0083343A" w:rsidRDefault="0083343A" w:rsidP="0083343A">
      <w:pPr>
        <w:pStyle w:val="Doc-text2"/>
        <w:pBdr>
          <w:top w:val="single" w:sz="4" w:space="1" w:color="auto"/>
          <w:left w:val="single" w:sz="4" w:space="4" w:color="auto"/>
          <w:bottom w:val="single" w:sz="4" w:space="1" w:color="auto"/>
          <w:right w:val="single" w:sz="4" w:space="4" w:color="auto"/>
        </w:pBdr>
      </w:pPr>
      <w:r>
        <w:tab/>
      </w:r>
      <w:r>
        <w:tab/>
        <w:t>o</w:t>
      </w:r>
      <w:r>
        <w:tab/>
        <w:t>Optional features for non-RedCap UE that are not supported for RedCap UE;</w:t>
      </w:r>
    </w:p>
    <w:p w14:paraId="60F1DC4B" w14:textId="0FD7650B" w:rsidR="0083343A" w:rsidRDefault="0083343A" w:rsidP="0083343A">
      <w:pPr>
        <w:pStyle w:val="Doc-text2"/>
        <w:pBdr>
          <w:top w:val="single" w:sz="4" w:space="1" w:color="auto"/>
          <w:left w:val="single" w:sz="4" w:space="4" w:color="auto"/>
          <w:bottom w:val="single" w:sz="4" w:space="1" w:color="auto"/>
          <w:right w:val="single" w:sz="4" w:space="4" w:color="auto"/>
        </w:pBdr>
        <w:ind w:left="2160" w:hanging="901"/>
      </w:pPr>
      <w:r>
        <w:tab/>
      </w:r>
      <w:r>
        <w:tab/>
        <w:t>o</w:t>
      </w:r>
      <w:r>
        <w:tab/>
        <w:t>Optional features for non-RedCap UE that are mandatorily supported for RedCap UE.</w:t>
      </w:r>
    </w:p>
    <w:p w14:paraId="399D07BB" w14:textId="3A7E3CA7" w:rsidR="0083343A" w:rsidRDefault="0083343A" w:rsidP="0083343A">
      <w:pPr>
        <w:pStyle w:val="Doc-text2"/>
        <w:pBdr>
          <w:top w:val="single" w:sz="4" w:space="1" w:color="auto"/>
          <w:left w:val="single" w:sz="4" w:space="4" w:color="auto"/>
          <w:bottom w:val="single" w:sz="4" w:space="1" w:color="auto"/>
          <w:right w:val="single" w:sz="4" w:space="4" w:color="auto"/>
        </w:pBdr>
      </w:pPr>
      <w:r>
        <w:tab/>
        <w:t>For a RedCap device type, define new signaling fields in UE Capability for the features that are mandatory w/o capability signaling for non-RedCap UEs but are optional for Redcap UEs, or mandatory with capability signaling for non-RedCap UEs but with different value for RedCap UEs.The possible new introduced signaling fields for RedCap UEs should not apply to non-RedCap or legacy UEs for mandatory features w/o capability signaling.</w:t>
      </w:r>
    </w:p>
    <w:p w14:paraId="583E6CA5" w14:textId="17E9B008" w:rsidR="0083343A" w:rsidRDefault="0083343A" w:rsidP="0083343A">
      <w:pPr>
        <w:pStyle w:val="Doc-text2"/>
        <w:pBdr>
          <w:top w:val="single" w:sz="4" w:space="1" w:color="auto"/>
          <w:left w:val="single" w:sz="4" w:space="4" w:color="auto"/>
          <w:bottom w:val="single" w:sz="4" w:space="1" w:color="auto"/>
          <w:right w:val="single" w:sz="4" w:space="4" w:color="auto"/>
        </w:pBdr>
      </w:pPr>
      <w:r>
        <w:tab/>
        <w:t>Alternative 2:</w:t>
      </w:r>
    </w:p>
    <w:p w14:paraId="6DDADC5E" w14:textId="554C01B4" w:rsidR="0083343A" w:rsidRDefault="0083343A" w:rsidP="0083343A">
      <w:pPr>
        <w:pStyle w:val="Doc-text2"/>
        <w:pBdr>
          <w:top w:val="single" w:sz="4" w:space="1" w:color="auto"/>
          <w:left w:val="single" w:sz="4" w:space="4" w:color="auto"/>
          <w:bottom w:val="single" w:sz="4" w:space="1" w:color="auto"/>
          <w:right w:val="single" w:sz="4" w:space="4" w:color="auto"/>
        </w:pBdr>
      </w:pPr>
      <w:r>
        <w:tab/>
        <w:t>Directly define the UE capabilities required for RedCap devices, including:</w:t>
      </w:r>
    </w:p>
    <w:p w14:paraId="0B1005D0" w14:textId="1B9B7DBF" w:rsidR="0083343A" w:rsidRDefault="0083343A" w:rsidP="0083343A">
      <w:pPr>
        <w:pStyle w:val="Doc-text2"/>
        <w:pBdr>
          <w:top w:val="single" w:sz="4" w:space="1" w:color="auto"/>
          <w:left w:val="single" w:sz="4" w:space="4" w:color="auto"/>
          <w:bottom w:val="single" w:sz="4" w:space="1" w:color="auto"/>
          <w:right w:val="single" w:sz="4" w:space="4" w:color="auto"/>
        </w:pBdr>
      </w:pPr>
      <w:r>
        <w:t xml:space="preserve">  </w:t>
      </w:r>
      <w:r>
        <w:tab/>
        <w:t>--- Mandatory features for RedCap UEs (defined in specification);</w:t>
      </w:r>
    </w:p>
    <w:p w14:paraId="6E75D6AF" w14:textId="3733DBC8" w:rsidR="0083343A" w:rsidRDefault="0083343A" w:rsidP="0083343A">
      <w:pPr>
        <w:pStyle w:val="Doc-text2"/>
        <w:pBdr>
          <w:top w:val="single" w:sz="4" w:space="1" w:color="auto"/>
          <w:left w:val="single" w:sz="4" w:space="4" w:color="auto"/>
          <w:bottom w:val="single" w:sz="4" w:space="1" w:color="auto"/>
          <w:right w:val="single" w:sz="4" w:space="4" w:color="auto"/>
        </w:pBdr>
      </w:pPr>
      <w:r>
        <w:tab/>
        <w:t xml:space="preserve">--- Optional features for Redcap UEs (introduce signaling fields in an independent container defined specifically for Redcap UE). </w:t>
      </w:r>
    </w:p>
    <w:p w14:paraId="39B9EC51" w14:textId="77777777" w:rsidR="0083343A" w:rsidRDefault="0083343A" w:rsidP="0083343A">
      <w:pPr>
        <w:pStyle w:val="Doc-text2"/>
        <w:pBdr>
          <w:top w:val="single" w:sz="4" w:space="1" w:color="auto"/>
          <w:left w:val="single" w:sz="4" w:space="4" w:color="auto"/>
          <w:bottom w:val="single" w:sz="4" w:space="1" w:color="auto"/>
          <w:right w:val="single" w:sz="4" w:space="4" w:color="auto"/>
        </w:pBdr>
      </w:pPr>
    </w:p>
    <w:p w14:paraId="2CABA124" w14:textId="2BECFC51" w:rsidR="0083343A" w:rsidRDefault="0083343A" w:rsidP="00BA2D5B">
      <w:pPr>
        <w:pStyle w:val="Doc-text2"/>
        <w:numPr>
          <w:ilvl w:val="0"/>
          <w:numId w:val="32"/>
        </w:numPr>
        <w:pBdr>
          <w:top w:val="single" w:sz="4" w:space="1" w:color="auto"/>
          <w:left w:val="single" w:sz="4" w:space="4" w:color="auto"/>
          <w:bottom w:val="single" w:sz="4" w:space="1" w:color="auto"/>
          <w:right w:val="single" w:sz="4" w:space="4" w:color="auto"/>
        </w:pBdr>
      </w:pPr>
      <w:r>
        <w:t xml:space="preserve"> Regarding how can the network know whether the UE is RedCap UE or not in order to handle UE capabilities properly, following options are considered and to be captured in the TR, the further analysis/down selection should be done in WI phase (following options may not be mutually exclusive, and may not be an exhaustive list):</w:t>
      </w:r>
    </w:p>
    <w:p w14:paraId="4F51A104" w14:textId="3D9882BF" w:rsidR="0083343A" w:rsidRDefault="0083343A" w:rsidP="0083343A">
      <w:pPr>
        <w:pStyle w:val="Doc-text2"/>
        <w:pBdr>
          <w:top w:val="single" w:sz="4" w:space="1" w:color="auto"/>
          <w:left w:val="single" w:sz="4" w:space="4" w:color="auto"/>
          <w:bottom w:val="single" w:sz="4" w:space="1" w:color="auto"/>
          <w:right w:val="single" w:sz="4" w:space="4" w:color="auto"/>
        </w:pBdr>
      </w:pPr>
      <w:r>
        <w:tab/>
        <w:t>Option 1: RedCap device type is indicated as part of the capability signaling</w:t>
      </w:r>
    </w:p>
    <w:p w14:paraId="099B0679" w14:textId="1EDCB2A1" w:rsidR="0083343A" w:rsidRDefault="0083343A" w:rsidP="0083343A">
      <w:pPr>
        <w:pStyle w:val="Doc-text2"/>
        <w:pBdr>
          <w:top w:val="single" w:sz="4" w:space="1" w:color="auto"/>
          <w:left w:val="single" w:sz="4" w:space="4" w:color="auto"/>
          <w:bottom w:val="single" w:sz="4" w:space="1" w:color="auto"/>
          <w:right w:val="single" w:sz="4" w:space="4" w:color="auto"/>
        </w:pBdr>
      </w:pPr>
      <w:r>
        <w:tab/>
        <w:t>Option 2: Define a new IE specifically for RedCap Ues containing these additional Redcap specific capabilities that is included only by Redcap UEs.</w:t>
      </w:r>
    </w:p>
    <w:p w14:paraId="1B5418A4" w14:textId="13BD8AC8" w:rsidR="0083343A" w:rsidRDefault="0083343A" w:rsidP="0083343A">
      <w:pPr>
        <w:pStyle w:val="Doc-text2"/>
        <w:pBdr>
          <w:top w:val="single" w:sz="4" w:space="1" w:color="auto"/>
          <w:left w:val="single" w:sz="4" w:space="4" w:color="auto"/>
          <w:bottom w:val="single" w:sz="4" w:space="1" w:color="auto"/>
          <w:right w:val="single" w:sz="4" w:space="4" w:color="auto"/>
        </w:pBdr>
      </w:pPr>
      <w:r>
        <w:tab/>
        <w:t xml:space="preserve">Option 3: The network obtains the RedCap based on identification solution, e.g. during Msg1, Msg3, MsgA,etc, (pending RAN1 conclusion), and forwards it to target during Handover. </w:t>
      </w:r>
    </w:p>
    <w:p w14:paraId="04420667" w14:textId="6981C849" w:rsidR="0083343A" w:rsidRDefault="0083343A" w:rsidP="0083343A">
      <w:pPr>
        <w:pStyle w:val="Doc-text2"/>
        <w:pBdr>
          <w:top w:val="single" w:sz="4" w:space="1" w:color="auto"/>
          <w:left w:val="single" w:sz="4" w:space="4" w:color="auto"/>
          <w:bottom w:val="single" w:sz="4" w:space="1" w:color="auto"/>
          <w:right w:val="single" w:sz="4" w:space="4" w:color="auto"/>
        </w:pBdr>
      </w:pPr>
      <w:r>
        <w:tab/>
        <w:t xml:space="preserve">Option 4: NW identifies RedCap UE based on the reported capabilities. That is, assuming there are capabilities specific to RedCap UEs not used by non-RedCap UEs, it should be clear to NW the UE is Redcap without any additional type indication (if such is not needed e.g. during initial access). </w:t>
      </w:r>
    </w:p>
    <w:p w14:paraId="73FC4115" w14:textId="77777777" w:rsidR="0083343A" w:rsidRDefault="0083343A" w:rsidP="0083343A">
      <w:pPr>
        <w:pStyle w:val="Doc-text2"/>
        <w:pBdr>
          <w:top w:val="single" w:sz="4" w:space="1" w:color="auto"/>
          <w:left w:val="single" w:sz="4" w:space="4" w:color="auto"/>
          <w:bottom w:val="single" w:sz="4" w:space="1" w:color="auto"/>
          <w:right w:val="single" w:sz="4" w:space="4" w:color="auto"/>
        </w:pBdr>
      </w:pPr>
    </w:p>
    <w:p w14:paraId="2F59AE27" w14:textId="0850EB13" w:rsidR="0083343A" w:rsidRDefault="0083343A" w:rsidP="0083343A">
      <w:pPr>
        <w:pStyle w:val="Doc-text2"/>
        <w:pBdr>
          <w:top w:val="single" w:sz="4" w:space="1" w:color="auto"/>
          <w:left w:val="single" w:sz="4" w:space="4" w:color="auto"/>
          <w:bottom w:val="single" w:sz="4" w:space="1" w:color="auto"/>
          <w:right w:val="single" w:sz="4" w:space="4" w:color="auto"/>
        </w:pBdr>
      </w:pPr>
      <w:r>
        <w:t>3.</w:t>
      </w:r>
      <w:r>
        <w:tab/>
        <w:t xml:space="preserve">Regarding how to ensure the RedCap UE is only used for intended use cases, following potential solutions are considered in the SI phase (other solutions are not precluded), and to be captured in the TR (The formulation of the options should be discussed before capturing in the TR.). The decision </w:t>
      </w:r>
      <w:r w:rsidR="002B7469">
        <w:t>which way to go will be made in WI phase</w:t>
      </w:r>
      <w:r w:rsidR="00237911">
        <w:t xml:space="preserve"> and </w:t>
      </w:r>
      <w:r w:rsidR="002B7469">
        <w:t xml:space="preserve">if needed </w:t>
      </w:r>
      <w:r w:rsidR="00237911">
        <w:t>based on consultation with other groups (e.g. SA2, CT1)</w:t>
      </w:r>
    </w:p>
    <w:p w14:paraId="1E7ADAD2" w14:textId="0BDC5FC8" w:rsidR="0083343A" w:rsidRDefault="0083343A" w:rsidP="0083343A">
      <w:pPr>
        <w:pStyle w:val="Doc-text2"/>
        <w:pBdr>
          <w:top w:val="single" w:sz="4" w:space="1" w:color="auto"/>
          <w:left w:val="single" w:sz="4" w:space="4" w:color="auto"/>
          <w:bottom w:val="single" w:sz="4" w:space="1" w:color="auto"/>
          <w:right w:val="single" w:sz="4" w:space="4" w:color="auto"/>
        </w:pBdr>
      </w:pPr>
      <w:r>
        <w:tab/>
        <w:t>-</w:t>
      </w:r>
      <w:r>
        <w:tab/>
        <w:t>Option 1: RRC Reject based approach</w:t>
      </w:r>
    </w:p>
    <w:p w14:paraId="6A297D28" w14:textId="20533D85" w:rsidR="0083343A" w:rsidRDefault="0083343A" w:rsidP="0083343A">
      <w:pPr>
        <w:pStyle w:val="Doc-text2"/>
        <w:pBdr>
          <w:top w:val="single" w:sz="4" w:space="1" w:color="auto"/>
          <w:left w:val="single" w:sz="4" w:space="4" w:color="auto"/>
          <w:bottom w:val="single" w:sz="4" w:space="1" w:color="auto"/>
          <w:right w:val="single" w:sz="4" w:space="4" w:color="auto"/>
        </w:pBdr>
      </w:pPr>
      <w:r>
        <w:tab/>
        <w:t>One potential problem could be when a RedCap UE requests a service that does not match the RedCap UE type. This would be similar to if e.g. an NB-IoT UE requested a video call to be set up. RAN can already reject an RRC connection establishment attempt e.g. based on the establishment cause provided in Msg3 or through higher layer mechanisms.</w:t>
      </w:r>
    </w:p>
    <w:p w14:paraId="54B363B0" w14:textId="346BE432" w:rsidR="0083343A" w:rsidRDefault="0083343A" w:rsidP="0083343A">
      <w:pPr>
        <w:pStyle w:val="Doc-text2"/>
        <w:pBdr>
          <w:top w:val="single" w:sz="4" w:space="1" w:color="auto"/>
          <w:left w:val="single" w:sz="4" w:space="4" w:color="auto"/>
          <w:bottom w:val="single" w:sz="4" w:space="1" w:color="auto"/>
          <w:right w:val="single" w:sz="4" w:space="4" w:color="auto"/>
        </w:pBdr>
      </w:pPr>
      <w:r>
        <w:tab/>
        <w:t xml:space="preserve">RAN can reject an RRC connection establishment attempt for a RedCap UE if the service the UE requested is not allowed for the RedCap UE. That is, the RAN needs to identify whether the UE is a RedCap UE or not, and be aware of the requested service, e.g. based on the cause value or other ways. </w:t>
      </w:r>
    </w:p>
    <w:p w14:paraId="01042FF5" w14:textId="2A1E1394" w:rsidR="0083343A" w:rsidRDefault="0083343A" w:rsidP="0083343A">
      <w:pPr>
        <w:pStyle w:val="Doc-text2"/>
        <w:pBdr>
          <w:top w:val="single" w:sz="4" w:space="1" w:color="auto"/>
          <w:left w:val="single" w:sz="4" w:space="4" w:color="auto"/>
          <w:bottom w:val="single" w:sz="4" w:space="1" w:color="auto"/>
          <w:right w:val="single" w:sz="4" w:space="4" w:color="auto"/>
        </w:pBdr>
      </w:pPr>
      <w:r>
        <w:tab/>
        <w:t>-</w:t>
      </w:r>
      <w:r>
        <w:tab/>
        <w:t>Option 2: subscription validation</w:t>
      </w:r>
    </w:p>
    <w:p w14:paraId="18B07564" w14:textId="5EE1DE32" w:rsidR="0083343A" w:rsidRDefault="0083343A" w:rsidP="0083343A">
      <w:pPr>
        <w:pStyle w:val="Doc-text2"/>
        <w:pBdr>
          <w:top w:val="single" w:sz="4" w:space="1" w:color="auto"/>
          <w:left w:val="single" w:sz="4" w:space="4" w:color="auto"/>
          <w:bottom w:val="single" w:sz="4" w:space="1" w:color="auto"/>
          <w:right w:val="single" w:sz="4" w:space="4" w:color="auto"/>
        </w:pBdr>
      </w:pPr>
      <w:r>
        <w:tab/>
        <w:t xml:space="preserve">During RRC connection setup, UE indicates it is a RedCap UE to core network, e.g. </w:t>
      </w:r>
    </w:p>
    <w:p w14:paraId="44943753" w14:textId="1A15FE4E" w:rsidR="0083343A" w:rsidRDefault="0083343A" w:rsidP="0083343A">
      <w:pPr>
        <w:pStyle w:val="Doc-text2"/>
        <w:pBdr>
          <w:top w:val="single" w:sz="4" w:space="1" w:color="auto"/>
          <w:left w:val="single" w:sz="4" w:space="4" w:color="auto"/>
          <w:bottom w:val="single" w:sz="4" w:space="1" w:color="auto"/>
          <w:right w:val="single" w:sz="4" w:space="4" w:color="auto"/>
        </w:pBdr>
      </w:pPr>
      <w:r>
        <w:tab/>
        <w:t>•</w:t>
      </w:r>
      <w:r>
        <w:tab/>
        <w:t>UE includes this indication in its NAS signaling message to core network; or</w:t>
      </w:r>
    </w:p>
    <w:p w14:paraId="051B40C3" w14:textId="58C9BD84" w:rsidR="0083343A" w:rsidRDefault="0083343A" w:rsidP="0083343A">
      <w:pPr>
        <w:pStyle w:val="Doc-text2"/>
        <w:pBdr>
          <w:top w:val="single" w:sz="4" w:space="1" w:color="auto"/>
          <w:left w:val="single" w:sz="4" w:space="4" w:color="auto"/>
          <w:bottom w:val="single" w:sz="4" w:space="1" w:color="auto"/>
          <w:right w:val="single" w:sz="4" w:space="4" w:color="auto"/>
        </w:pBdr>
      </w:pPr>
      <w:r>
        <w:tab/>
        <w:t>•</w:t>
      </w:r>
      <w:r>
        <w:tab/>
        <w:t>UE informs this indication during its RRC connection establishment procedure to RAN; RAN then informs core network of UE’s RedCap type in its Initial UE Context message to core network.</w:t>
      </w:r>
    </w:p>
    <w:p w14:paraId="01902D4B" w14:textId="4E786039" w:rsidR="0083343A" w:rsidRDefault="0083343A" w:rsidP="0083343A">
      <w:pPr>
        <w:pStyle w:val="Doc-text2"/>
        <w:pBdr>
          <w:top w:val="single" w:sz="4" w:space="1" w:color="auto"/>
          <w:left w:val="single" w:sz="4" w:space="4" w:color="auto"/>
          <w:bottom w:val="single" w:sz="4" w:space="1" w:color="auto"/>
          <w:right w:val="single" w:sz="4" w:space="4" w:color="auto"/>
        </w:pBdr>
      </w:pPr>
      <w:r>
        <w:tab/>
        <w:t>After network receives UE’s RedCap indication, it validates UE’s indication against its subscription plan, which includes information such as the set of services allowed for the UE. Based on the outcome of this validation, network then decide whether to accept or reject UE’s registration request. For example, network may reject UE if UE indicates RedCap but its subscription does not include any RedCap-specific services.</w:t>
      </w:r>
    </w:p>
    <w:p w14:paraId="13264F6B" w14:textId="3CE3010E" w:rsidR="0083343A" w:rsidRDefault="0083343A" w:rsidP="0083343A">
      <w:pPr>
        <w:pStyle w:val="Doc-text2"/>
        <w:pBdr>
          <w:top w:val="single" w:sz="4" w:space="1" w:color="auto"/>
          <w:left w:val="single" w:sz="4" w:space="4" w:color="auto"/>
          <w:bottom w:val="single" w:sz="4" w:space="1" w:color="auto"/>
          <w:right w:val="single" w:sz="4" w:space="4" w:color="auto"/>
        </w:pBdr>
      </w:pPr>
      <w:r>
        <w:lastRenderedPageBreak/>
        <w:tab/>
        <w:t>Note: SA</w:t>
      </w:r>
      <w:r w:rsidR="002B7469">
        <w:t>2</w:t>
      </w:r>
      <w:r>
        <w:t>, CT1 confirmation is needed.</w:t>
      </w:r>
    </w:p>
    <w:p w14:paraId="3FC1860D" w14:textId="389E71FE" w:rsidR="0083343A" w:rsidRDefault="0083343A" w:rsidP="0083343A">
      <w:pPr>
        <w:pStyle w:val="Doc-text2"/>
        <w:pBdr>
          <w:top w:val="single" w:sz="4" w:space="1" w:color="auto"/>
          <w:left w:val="single" w:sz="4" w:space="4" w:color="auto"/>
          <w:bottom w:val="single" w:sz="4" w:space="1" w:color="auto"/>
          <w:right w:val="single" w:sz="4" w:space="4" w:color="auto"/>
        </w:pBdr>
      </w:pPr>
      <w:r>
        <w:tab/>
        <w:t>-</w:t>
      </w:r>
      <w:r>
        <w:tab/>
        <w:t>Option 3. Verification of RedCap UE</w:t>
      </w:r>
    </w:p>
    <w:p w14:paraId="7E407F51" w14:textId="3187E3A2" w:rsidR="0083343A" w:rsidRDefault="0083343A" w:rsidP="0083343A">
      <w:pPr>
        <w:pStyle w:val="Doc-text2"/>
        <w:pBdr>
          <w:top w:val="single" w:sz="4" w:space="1" w:color="auto"/>
          <w:left w:val="single" w:sz="4" w:space="4" w:color="auto"/>
          <w:bottom w:val="single" w:sz="4" w:space="1" w:color="auto"/>
          <w:right w:val="single" w:sz="4" w:space="4" w:color="auto"/>
        </w:pBdr>
      </w:pPr>
      <w:r>
        <w:tab/>
        <w:t xml:space="preserve">Network can additionally perform capability match procedure between UE’s reported radio capabilities and the set of capability criteria associated with UE’s RedCap type, to prevent a hacked or misconfigured UE from falsely reporting as a RedCap UE. </w:t>
      </w:r>
    </w:p>
    <w:p w14:paraId="2F5F289A" w14:textId="1F1DF501" w:rsidR="0083343A" w:rsidRDefault="0083343A" w:rsidP="0083343A">
      <w:pPr>
        <w:pStyle w:val="Doc-text2"/>
        <w:pBdr>
          <w:top w:val="single" w:sz="4" w:space="1" w:color="auto"/>
          <w:left w:val="single" w:sz="4" w:space="4" w:color="auto"/>
          <w:bottom w:val="single" w:sz="4" w:space="1" w:color="auto"/>
          <w:right w:val="single" w:sz="4" w:space="4" w:color="auto"/>
        </w:pBdr>
      </w:pPr>
      <w:r>
        <w:tab/>
        <w:t>-</w:t>
      </w:r>
      <w:r>
        <w:tab/>
        <w:t>Option 4. Left up to network implementation</w:t>
      </w:r>
      <w:r w:rsidR="002B7469">
        <w:t xml:space="preserve"> </w:t>
      </w:r>
    </w:p>
    <w:p w14:paraId="2CD9CBEE" w14:textId="77777777" w:rsidR="0083343A" w:rsidRDefault="0083343A" w:rsidP="0083343A">
      <w:pPr>
        <w:pStyle w:val="Doc-text2"/>
      </w:pPr>
    </w:p>
    <w:p w14:paraId="44AF49EB" w14:textId="77777777" w:rsidR="00A30ABF" w:rsidRDefault="00A30ABF" w:rsidP="00A30ABF">
      <w:pPr>
        <w:pStyle w:val="Comments"/>
      </w:pPr>
      <w:r>
        <w:t>Proposals for further discussion:</w:t>
      </w:r>
    </w:p>
    <w:p w14:paraId="499698D1" w14:textId="13B39683" w:rsidR="00A30ABF" w:rsidRPr="00CD6721" w:rsidRDefault="00A30ABF" w:rsidP="00A30ABF">
      <w:pPr>
        <w:pStyle w:val="Comments"/>
      </w:pPr>
      <w:r>
        <w:t>Proposal 4: RAN2 to discuss the meaning of “intended use cases for RedCap UEs”. Are they possibly the type of services e.g. establishment cause such as video, emergency service? Or the group of applications categorized in IWSN, Video surveillance and Wearables?</w:t>
      </w:r>
    </w:p>
    <w:p w14:paraId="5766BB73" w14:textId="77777777" w:rsidR="00781CDA" w:rsidRPr="00781CDA" w:rsidRDefault="00781CDA" w:rsidP="00781CDA">
      <w:pPr>
        <w:pStyle w:val="Doc-text2"/>
      </w:pPr>
    </w:p>
    <w:p w14:paraId="6D6CF597" w14:textId="28A76968" w:rsidR="005B2AA4" w:rsidRDefault="005B2AA4" w:rsidP="005B2AA4">
      <w:pPr>
        <w:pStyle w:val="Doc-title"/>
      </w:pPr>
      <w:r w:rsidRPr="00C35916">
        <w:rPr>
          <w:rStyle w:val="Hyperlink"/>
        </w:rPr>
        <w:t>R2-2008889</w:t>
      </w:r>
      <w:r>
        <w:tab/>
        <w:t>Define and constrain RedCap UEs</w:t>
      </w:r>
      <w:r>
        <w:tab/>
        <w:t>Qualcomm Incorporated</w:t>
      </w:r>
      <w:r>
        <w:tab/>
        <w:t>discussion</w:t>
      </w:r>
      <w:r>
        <w:tab/>
        <w:t>Rel-17</w:t>
      </w:r>
      <w:r>
        <w:tab/>
        <w:t>FS_NR_redcap</w:t>
      </w:r>
    </w:p>
    <w:p w14:paraId="1AF0BA45" w14:textId="0285A784" w:rsidR="00A64D10" w:rsidRPr="00A64D10" w:rsidRDefault="00A64D10" w:rsidP="00A64D10">
      <w:pPr>
        <w:pStyle w:val="Doc-title"/>
      </w:pPr>
      <w:r w:rsidRPr="00C35916">
        <w:rPr>
          <w:rStyle w:val="Hyperlink"/>
        </w:rPr>
        <w:t>R2-2008951</w:t>
      </w:r>
      <w:r>
        <w:tab/>
        <w:t>General views on Higher-layer impacts for Redcap devices</w:t>
      </w:r>
      <w:r>
        <w:tab/>
      </w:r>
      <w:r>
        <w:tab/>
        <w:t>Xiaomi Communications</w:t>
      </w:r>
      <w:r>
        <w:tab/>
      </w:r>
      <w:r>
        <w:tab/>
        <w:t>discussion</w:t>
      </w:r>
    </w:p>
    <w:p w14:paraId="6257A49D" w14:textId="05D1F962" w:rsidR="005B2AA4" w:rsidRDefault="005B2AA4" w:rsidP="005B2AA4">
      <w:pPr>
        <w:pStyle w:val="Doc-title"/>
      </w:pPr>
      <w:r w:rsidRPr="00C35916">
        <w:rPr>
          <w:rStyle w:val="Hyperlink"/>
        </w:rPr>
        <w:t>R2-2009008</w:t>
      </w:r>
      <w:r>
        <w:tab/>
        <w:t>Device type definition and how to signal the device type to network</w:t>
      </w:r>
      <w:r>
        <w:tab/>
        <w:t>Fujitsu</w:t>
      </w:r>
      <w:r>
        <w:tab/>
        <w:t>discussion</w:t>
      </w:r>
      <w:r>
        <w:tab/>
        <w:t>Rel-17</w:t>
      </w:r>
      <w:r>
        <w:tab/>
        <w:t>FS_NR_redcap</w:t>
      </w:r>
    </w:p>
    <w:p w14:paraId="57531611" w14:textId="64185568" w:rsidR="005B2AA4" w:rsidRDefault="005B2AA4" w:rsidP="005B2AA4">
      <w:pPr>
        <w:pStyle w:val="Doc-title"/>
      </w:pPr>
      <w:r w:rsidRPr="00C35916">
        <w:rPr>
          <w:rStyle w:val="Hyperlink"/>
        </w:rPr>
        <w:t>R2-2009085</w:t>
      </w:r>
      <w:r>
        <w:tab/>
        <w:t>UE type defination and constraining for RedCap UEs</w:t>
      </w:r>
      <w:r>
        <w:tab/>
        <w:t>vivo, Guangdong Genius</w:t>
      </w:r>
      <w:r>
        <w:tab/>
        <w:t>discussion</w:t>
      </w:r>
      <w:r>
        <w:tab/>
        <w:t>Rel-17</w:t>
      </w:r>
      <w:r>
        <w:tab/>
        <w:t>FS_NR_redcap</w:t>
      </w:r>
    </w:p>
    <w:p w14:paraId="29826DC2" w14:textId="2A38629C" w:rsidR="005B2AA4" w:rsidRDefault="005B2AA4" w:rsidP="005B2AA4">
      <w:pPr>
        <w:pStyle w:val="Doc-title"/>
      </w:pPr>
      <w:r w:rsidRPr="00C35916">
        <w:rPr>
          <w:rStyle w:val="Hyperlink"/>
        </w:rPr>
        <w:t>R2-2009104</w:t>
      </w:r>
      <w:r>
        <w:tab/>
        <w:t>Discussion on definition of reduced capabilities</w:t>
      </w:r>
      <w:r>
        <w:tab/>
        <w:t>OPPO</w:t>
      </w:r>
      <w:r>
        <w:tab/>
        <w:t>discussion</w:t>
      </w:r>
      <w:r>
        <w:tab/>
        <w:t>Rel-17</w:t>
      </w:r>
      <w:r>
        <w:tab/>
        <w:t>FS_NR_redcap</w:t>
      </w:r>
    </w:p>
    <w:p w14:paraId="0BB96E51" w14:textId="6F27126F" w:rsidR="005B2AA4" w:rsidRDefault="005B2AA4" w:rsidP="005B2AA4">
      <w:pPr>
        <w:pStyle w:val="Doc-title"/>
      </w:pPr>
      <w:r w:rsidRPr="00C35916">
        <w:rPr>
          <w:rStyle w:val="Hyperlink"/>
        </w:rPr>
        <w:t>R2-2009115</w:t>
      </w:r>
      <w:r>
        <w:tab/>
        <w:t>On the definition of a RedCap device type</w:t>
      </w:r>
      <w:r>
        <w:tab/>
        <w:t>MediaTek Inc.</w:t>
      </w:r>
      <w:r>
        <w:tab/>
        <w:t>discussion</w:t>
      </w:r>
      <w:r>
        <w:tab/>
        <w:t>Rel-17</w:t>
      </w:r>
      <w:r>
        <w:tab/>
        <w:t>FS_NR_redcap</w:t>
      </w:r>
      <w:r>
        <w:tab/>
      </w:r>
      <w:r w:rsidRPr="00C35916">
        <w:rPr>
          <w:rStyle w:val="Hyperlink"/>
        </w:rPr>
        <w:t>R2-2007492</w:t>
      </w:r>
    </w:p>
    <w:p w14:paraId="63C9CDCC" w14:textId="634D5260" w:rsidR="005B2AA4" w:rsidRDefault="005B2AA4" w:rsidP="005B2AA4">
      <w:pPr>
        <w:pStyle w:val="Doc-title"/>
      </w:pPr>
      <w:r w:rsidRPr="00C35916">
        <w:rPr>
          <w:rStyle w:val="Hyperlink"/>
        </w:rPr>
        <w:t>R2-2009248</w:t>
      </w:r>
      <w:r>
        <w:tab/>
        <w:t>Consideration on definition and constraining of Reduced Capability</w:t>
      </w:r>
      <w:r>
        <w:tab/>
        <w:t>ZTE Corporation, Sanechips</w:t>
      </w:r>
      <w:r>
        <w:tab/>
        <w:t>discussion</w:t>
      </w:r>
      <w:r>
        <w:tab/>
        <w:t>Rel-17</w:t>
      </w:r>
      <w:r>
        <w:tab/>
        <w:t>FS_NR_redcap</w:t>
      </w:r>
    </w:p>
    <w:p w14:paraId="4FE90A0A" w14:textId="3EFFD4EE" w:rsidR="005B2AA4" w:rsidRDefault="005B2AA4" w:rsidP="005B2AA4">
      <w:pPr>
        <w:pStyle w:val="Doc-title"/>
      </w:pPr>
      <w:r w:rsidRPr="00C35916">
        <w:rPr>
          <w:rStyle w:val="Hyperlink"/>
        </w:rPr>
        <w:t>R2-2009361</w:t>
      </w:r>
      <w:r>
        <w:tab/>
        <w:t>On Definition and Constraint of Reduced Capabilities</w:t>
      </w:r>
      <w:r>
        <w:tab/>
        <w:t>CATT</w:t>
      </w:r>
      <w:r>
        <w:tab/>
        <w:t>discussion</w:t>
      </w:r>
      <w:r>
        <w:tab/>
        <w:t>Rel-17</w:t>
      </w:r>
      <w:r>
        <w:tab/>
        <w:t>FS_NR_redcap</w:t>
      </w:r>
    </w:p>
    <w:p w14:paraId="3A32EFEF" w14:textId="32611BC2" w:rsidR="005B2AA4" w:rsidRDefault="005B2AA4" w:rsidP="005B2AA4">
      <w:pPr>
        <w:pStyle w:val="Doc-title"/>
      </w:pPr>
      <w:r w:rsidRPr="00C35916">
        <w:rPr>
          <w:rStyle w:val="Hyperlink"/>
        </w:rPr>
        <w:t>R2-2009618</w:t>
      </w:r>
      <w:r>
        <w:tab/>
        <w:t>Framework and principles for RedCap</w:t>
      </w:r>
      <w:r>
        <w:tab/>
        <w:t>Ericsson</w:t>
      </w:r>
      <w:r>
        <w:tab/>
        <w:t>discussion</w:t>
      </w:r>
      <w:r>
        <w:tab/>
        <w:t>FS_NR_redcap</w:t>
      </w:r>
    </w:p>
    <w:p w14:paraId="4F2B768B" w14:textId="134D0959" w:rsidR="005B2AA4" w:rsidRDefault="005B2AA4" w:rsidP="005B2AA4">
      <w:pPr>
        <w:pStyle w:val="Doc-title"/>
      </w:pPr>
      <w:r w:rsidRPr="00C35916">
        <w:rPr>
          <w:rStyle w:val="Hyperlink"/>
        </w:rPr>
        <w:t>R2-2009762</w:t>
      </w:r>
      <w:r>
        <w:tab/>
        <w:t>Discussion on how to define and constrain the REDCAP UE</w:t>
      </w:r>
      <w:r>
        <w:tab/>
        <w:t>China Telecommunications</w:t>
      </w:r>
      <w:r>
        <w:tab/>
        <w:t>discussion</w:t>
      </w:r>
    </w:p>
    <w:p w14:paraId="516FA0B7" w14:textId="0EAAF1CA" w:rsidR="005B2AA4" w:rsidRDefault="005B2AA4" w:rsidP="005B2AA4">
      <w:pPr>
        <w:pStyle w:val="Doc-title"/>
      </w:pPr>
      <w:r w:rsidRPr="00C35916">
        <w:rPr>
          <w:rStyle w:val="Hyperlink"/>
        </w:rPr>
        <w:t>R2-2009933</w:t>
      </w:r>
      <w:r>
        <w:tab/>
        <w:t>Capability framework and constraining of RedCap UE</w:t>
      </w:r>
      <w:r>
        <w:tab/>
        <w:t>Huawei, HiSilicon</w:t>
      </w:r>
      <w:r>
        <w:tab/>
        <w:t>discussion</w:t>
      </w:r>
      <w:r>
        <w:tab/>
        <w:t>Rel-17</w:t>
      </w:r>
      <w:r>
        <w:tab/>
        <w:t>FS_NR_redcap</w:t>
      </w:r>
    </w:p>
    <w:p w14:paraId="2DFFBCA9" w14:textId="622595F0" w:rsidR="005B2AA4" w:rsidRDefault="005B2AA4" w:rsidP="005B2AA4">
      <w:pPr>
        <w:pStyle w:val="Doc-title"/>
      </w:pPr>
      <w:r w:rsidRPr="00C35916">
        <w:rPr>
          <w:rStyle w:val="Hyperlink"/>
        </w:rPr>
        <w:t>R2-2009958</w:t>
      </w:r>
      <w:r>
        <w:tab/>
        <w:t>Discussion on how to ensure devices only access to intended services</w:t>
      </w:r>
      <w:r>
        <w:tab/>
        <w:t>China Telecommunications</w:t>
      </w:r>
      <w:r>
        <w:tab/>
        <w:t>discussion</w:t>
      </w:r>
      <w:r>
        <w:tab/>
        <w:t>Rel-17</w:t>
      </w:r>
    </w:p>
    <w:p w14:paraId="46F5606F" w14:textId="35050033" w:rsidR="005B2AA4" w:rsidRDefault="005B2AA4" w:rsidP="005B2AA4">
      <w:pPr>
        <w:pStyle w:val="Doc-title"/>
      </w:pPr>
      <w:r w:rsidRPr="00C35916">
        <w:rPr>
          <w:rStyle w:val="Hyperlink"/>
        </w:rPr>
        <w:t>R2-2010225</w:t>
      </w:r>
      <w:r>
        <w:tab/>
        <w:t>Discussion on the intended use cases for RedCap UEs</w:t>
      </w:r>
      <w:r>
        <w:tab/>
        <w:t>LG Electronics UK</w:t>
      </w:r>
      <w:r>
        <w:tab/>
        <w:t>discussion</w:t>
      </w:r>
      <w:r>
        <w:tab/>
        <w:t>Rel-17</w:t>
      </w:r>
    </w:p>
    <w:p w14:paraId="4E814F46" w14:textId="4A50DA4F" w:rsidR="005B2AA4" w:rsidRDefault="005B2AA4" w:rsidP="005B2AA4">
      <w:pPr>
        <w:pStyle w:val="Doc-title"/>
      </w:pPr>
      <w:r w:rsidRPr="00C35916">
        <w:rPr>
          <w:rStyle w:val="Hyperlink"/>
        </w:rPr>
        <w:t>R2-2010376</w:t>
      </w:r>
      <w:r>
        <w:tab/>
        <w:t>Discussion on the definition and constraining of reduced capabilities</w:t>
      </w:r>
      <w:r>
        <w:tab/>
        <w:t>CMCC</w:t>
      </w:r>
      <w:r>
        <w:tab/>
        <w:t>discussion</w:t>
      </w:r>
      <w:r>
        <w:tab/>
        <w:t>Rel-17</w:t>
      </w:r>
      <w:r>
        <w:tab/>
        <w:t>FS_NR_redcap</w:t>
      </w:r>
    </w:p>
    <w:p w14:paraId="51CB1F2C" w14:textId="4D505DAF" w:rsidR="005B2AA4" w:rsidRDefault="005B2AA4" w:rsidP="005B2AA4">
      <w:pPr>
        <w:pStyle w:val="Doc-title"/>
      </w:pPr>
      <w:r w:rsidRPr="00C35916">
        <w:rPr>
          <w:rStyle w:val="Hyperlink"/>
        </w:rPr>
        <w:t>R2-2010458</w:t>
      </w:r>
      <w:r>
        <w:tab/>
        <w:t>Reduced capability device type definition</w:t>
      </w:r>
      <w:r>
        <w:tab/>
        <w:t>InterDigital</w:t>
      </w:r>
      <w:r>
        <w:tab/>
        <w:t>discussion</w:t>
      </w:r>
      <w:r>
        <w:tab/>
        <w:t>Rel-17</w:t>
      </w:r>
      <w:r>
        <w:tab/>
        <w:t>FS_NR_redcap</w:t>
      </w:r>
    </w:p>
    <w:p w14:paraId="6CA639BA" w14:textId="77777777" w:rsidR="005D47D3" w:rsidRDefault="005D47D3" w:rsidP="005D47D3">
      <w:pPr>
        <w:pStyle w:val="Doc-text2"/>
      </w:pPr>
    </w:p>
    <w:p w14:paraId="5AC7F2CF" w14:textId="43BAD22E" w:rsidR="005D47D3" w:rsidRDefault="005D47D3" w:rsidP="005D47D3">
      <w:pPr>
        <w:pStyle w:val="Comments"/>
      </w:pPr>
      <w:r>
        <w:t>Withdrawn</w:t>
      </w:r>
    </w:p>
    <w:p w14:paraId="176D64FD" w14:textId="77777777" w:rsidR="005D47D3" w:rsidRDefault="005D47D3" w:rsidP="005D47D3">
      <w:pPr>
        <w:pStyle w:val="Doc-title"/>
      </w:pPr>
      <w:r w:rsidRPr="00C825C9">
        <w:t>R2-2009957</w:t>
      </w:r>
      <w:r w:rsidRPr="00C825C9">
        <w:tab/>
        <w:t>Discussion on how to ensure devices only access to intended services</w:t>
      </w:r>
      <w:r w:rsidRPr="00C825C9">
        <w:tab/>
        <w:t>China</w:t>
      </w:r>
      <w:r>
        <w:t xml:space="preserve"> Telecommunications</w:t>
      </w:r>
      <w:r>
        <w:tab/>
        <w:t>discussion</w:t>
      </w:r>
      <w:r>
        <w:tab/>
        <w:t>Rel-17</w:t>
      </w:r>
      <w:r>
        <w:tab/>
        <w:t>Late</w:t>
      </w:r>
    </w:p>
    <w:p w14:paraId="400192E6" w14:textId="77777777" w:rsidR="005D47D3" w:rsidRPr="005D47D3" w:rsidRDefault="005D47D3" w:rsidP="005D47D3">
      <w:pPr>
        <w:pStyle w:val="Doc-text2"/>
      </w:pPr>
    </w:p>
    <w:p w14:paraId="7877C6A7" w14:textId="77777777" w:rsidR="005B2AA4" w:rsidRDefault="005B2AA4" w:rsidP="005B2AA4">
      <w:pPr>
        <w:pStyle w:val="Heading4"/>
      </w:pPr>
      <w:r>
        <w:t>8.12.2.2</w:t>
      </w:r>
      <w:r>
        <w:tab/>
        <w:t>Identification and access restrictions</w:t>
      </w:r>
    </w:p>
    <w:p w14:paraId="260CF58C" w14:textId="77777777" w:rsidR="005B2AA4" w:rsidRDefault="005B2AA4" w:rsidP="005B2AA4">
      <w:pPr>
        <w:pStyle w:val="Comments"/>
      </w:pPr>
      <w:r>
        <w:t>Including outcome of [Post111-e][914][REDCAP] UE identification and access restrictions</w:t>
      </w:r>
    </w:p>
    <w:p w14:paraId="50184C9D" w14:textId="32191237" w:rsidR="00F77EC0" w:rsidRDefault="00F77EC0" w:rsidP="00F77EC0">
      <w:pPr>
        <w:pStyle w:val="Doc-title"/>
      </w:pPr>
      <w:r w:rsidRPr="00C35916">
        <w:rPr>
          <w:rStyle w:val="Hyperlink"/>
        </w:rPr>
        <w:t>R2-2009936</w:t>
      </w:r>
      <w:r>
        <w:tab/>
        <w:t>Summary of email discussion 914 on UE identification and access restrictions</w:t>
      </w:r>
      <w:r>
        <w:tab/>
        <w:t>Huawei</w:t>
      </w:r>
      <w:r>
        <w:tab/>
        <w:t>report</w:t>
      </w:r>
      <w:r>
        <w:tab/>
        <w:t>Rel-17</w:t>
      </w:r>
      <w:r>
        <w:tab/>
        <w:t>FS_NR_redcap</w:t>
      </w:r>
    </w:p>
    <w:p w14:paraId="6042C6CE" w14:textId="77777777" w:rsidR="00F77EC0" w:rsidRDefault="00F77EC0" w:rsidP="00F77EC0">
      <w:pPr>
        <w:pStyle w:val="Comments"/>
      </w:pPr>
      <w:r>
        <w:t>Proposal 1: It is not needed from RAN2 perspective to identify RedCap UEs during Msg1.</w:t>
      </w:r>
    </w:p>
    <w:p w14:paraId="7CD1C17F" w14:textId="77777777" w:rsidR="00F77EC0" w:rsidRDefault="00F77EC0" w:rsidP="00F77EC0">
      <w:pPr>
        <w:pStyle w:val="Comments"/>
      </w:pPr>
      <w:r>
        <w:t>Proposal 2: Whether it is needed to identify RedCap UEs during Msg3 from RAN2 perspective or not depends on the following two aspects:</w:t>
      </w:r>
    </w:p>
    <w:p w14:paraId="15F91E39" w14:textId="77777777" w:rsidR="00F77EC0" w:rsidRDefault="00F77EC0" w:rsidP="00F77EC0">
      <w:pPr>
        <w:pStyle w:val="Comments"/>
      </w:pPr>
      <w:r>
        <w:t>-</w:t>
      </w:r>
      <w:r>
        <w:tab/>
        <w:t>Whether Msg4/5 special handing for RedCap UE is needed, pending RAN1</w:t>
      </w:r>
    </w:p>
    <w:p w14:paraId="11093891" w14:textId="77777777" w:rsidR="00F77EC0" w:rsidRDefault="00F77EC0" w:rsidP="00F77EC0">
      <w:pPr>
        <w:pStyle w:val="Comments"/>
      </w:pPr>
      <w:r>
        <w:t>-</w:t>
      </w:r>
      <w:r>
        <w:tab/>
        <w:t>Whether there is a need to reject part of RedCap UEs in addition to cell barring and UAC mechanism.</w:t>
      </w:r>
    </w:p>
    <w:p w14:paraId="29CBCD92" w14:textId="77777777" w:rsidR="00F77EC0" w:rsidRDefault="00F77EC0" w:rsidP="00F77EC0">
      <w:pPr>
        <w:pStyle w:val="Comments"/>
      </w:pPr>
      <w:r>
        <w:t>Proposal 3: It is not needed from RAN2 perspective to identify RedCap UEs during Msg5.</w:t>
      </w:r>
    </w:p>
    <w:p w14:paraId="0A9A2B0A" w14:textId="77777777" w:rsidR="00F77EC0" w:rsidRDefault="00F77EC0" w:rsidP="00F77EC0">
      <w:pPr>
        <w:pStyle w:val="Comments"/>
      </w:pPr>
      <w:r>
        <w:t>Proposal 4: From RAN2 perspective, the need to identify RedCap UEs during MsgA is the same as the need to identify RedCap UEs during Msg1 or Msg3.</w:t>
      </w:r>
    </w:p>
    <w:p w14:paraId="5771DFAB" w14:textId="77777777" w:rsidR="00F77EC0" w:rsidRDefault="00F77EC0" w:rsidP="00F77EC0">
      <w:pPr>
        <w:pStyle w:val="Comments"/>
      </w:pPr>
      <w:r>
        <w:t>Proposal 5: Capture options Msg1/A and Msg3/A in the TR with the following clarification:</w:t>
      </w:r>
    </w:p>
    <w:p w14:paraId="469E9670" w14:textId="77777777" w:rsidR="00F77EC0" w:rsidRDefault="00F77EC0" w:rsidP="00F77EC0">
      <w:pPr>
        <w:pStyle w:val="Comments"/>
      </w:pPr>
      <w:r>
        <w:lastRenderedPageBreak/>
        <w:t>-</w:t>
      </w:r>
      <w:r>
        <w:tab/>
        <w:t xml:space="preserve">From RAN2 perspective, it is not needed to identify RedCap UEs during Msg1. </w:t>
      </w:r>
    </w:p>
    <w:p w14:paraId="4CFE0F11" w14:textId="77777777" w:rsidR="00F77EC0" w:rsidRDefault="00F77EC0" w:rsidP="00F77EC0">
      <w:pPr>
        <w:pStyle w:val="Comments"/>
      </w:pPr>
      <w:r>
        <w:t>-</w:t>
      </w:r>
      <w:r>
        <w:tab/>
        <w:t>The final decision of solution selection is pending on RAN1 output.</w:t>
      </w:r>
    </w:p>
    <w:p w14:paraId="4994EAD9" w14:textId="77777777" w:rsidR="00F77EC0" w:rsidRDefault="00F77EC0" w:rsidP="00F77EC0">
      <w:pPr>
        <w:pStyle w:val="Comments"/>
      </w:pPr>
      <w:r>
        <w:t>Proposal 6: Do not send a LS on RedCap UE identification to RAN1 and wait for more RAN1 process.</w:t>
      </w:r>
    </w:p>
    <w:p w14:paraId="71026158" w14:textId="77777777" w:rsidR="00F77EC0" w:rsidRDefault="00F77EC0" w:rsidP="00F77EC0">
      <w:pPr>
        <w:pStyle w:val="Comments"/>
      </w:pPr>
      <w:r>
        <w:t>Proposal 7: Send a LS to SA1 including the following contents:</w:t>
      </w:r>
    </w:p>
    <w:p w14:paraId="035D56FF" w14:textId="77777777" w:rsidR="00F77EC0" w:rsidRDefault="00F77EC0" w:rsidP="00F77EC0">
      <w:pPr>
        <w:pStyle w:val="Comments"/>
      </w:pPr>
      <w:r>
        <w:t>-</w:t>
      </w:r>
      <w:r>
        <w:tab/>
        <w:t xml:space="preserve">RAN2 motivation for UAC enhancement for RedCap UEs </w:t>
      </w:r>
    </w:p>
    <w:p w14:paraId="2EDF2903" w14:textId="77777777" w:rsidR="00F77EC0" w:rsidRDefault="00F77EC0" w:rsidP="00F77EC0">
      <w:pPr>
        <w:pStyle w:val="Comments"/>
      </w:pPr>
      <w:r>
        <w:t>-</w:t>
      </w:r>
      <w:r>
        <w:tab/>
        <w:t>Ask SA1 whether they see any issue</w:t>
      </w:r>
    </w:p>
    <w:p w14:paraId="423530A8" w14:textId="77777777" w:rsidR="00F77EC0" w:rsidRDefault="00F77EC0" w:rsidP="00F77EC0">
      <w:pPr>
        <w:pStyle w:val="Comments"/>
      </w:pPr>
      <w:r>
        <w:t>Proposal 8: Postpone the discussion on the camping indicator for RedCap UEs to the WI phase.</w:t>
      </w:r>
    </w:p>
    <w:p w14:paraId="4F401394" w14:textId="0D986B56" w:rsidR="00F77EC0" w:rsidRDefault="00F77EC0" w:rsidP="00F77EC0">
      <w:pPr>
        <w:pStyle w:val="Comments"/>
      </w:pPr>
      <w:r>
        <w:t>Proposal 9: Postpone the discussion on intraFreqReselection indicator for RedCap UEs to the WI phase.</w:t>
      </w:r>
    </w:p>
    <w:p w14:paraId="78C0F49B" w14:textId="77777777" w:rsidR="008956F2" w:rsidRDefault="008956F2" w:rsidP="005B2AA4">
      <w:pPr>
        <w:pStyle w:val="Doc-title"/>
        <w:rPr>
          <w:rStyle w:val="Hyperlink"/>
        </w:rPr>
      </w:pPr>
    </w:p>
    <w:p w14:paraId="358D5524" w14:textId="77777777" w:rsidR="008956F2" w:rsidRDefault="008956F2" w:rsidP="008956F2">
      <w:pPr>
        <w:pStyle w:val="Doc-text2"/>
      </w:pPr>
    </w:p>
    <w:p w14:paraId="1391B72E" w14:textId="12D07519" w:rsidR="008956F2" w:rsidRDefault="008956F2" w:rsidP="008956F2">
      <w:pPr>
        <w:pStyle w:val="Doc-text2"/>
        <w:pBdr>
          <w:top w:val="single" w:sz="4" w:space="1" w:color="auto"/>
          <w:left w:val="single" w:sz="4" w:space="4" w:color="auto"/>
          <w:bottom w:val="single" w:sz="4" w:space="1" w:color="auto"/>
          <w:right w:val="single" w:sz="4" w:space="4" w:color="auto"/>
        </w:pBdr>
      </w:pPr>
      <w:r>
        <w:t>Agreements:</w:t>
      </w:r>
    </w:p>
    <w:p w14:paraId="2F54E5A6" w14:textId="67EED896" w:rsidR="008956F2" w:rsidRDefault="00503EE4" w:rsidP="008956F2">
      <w:pPr>
        <w:pStyle w:val="Doc-text2"/>
        <w:pBdr>
          <w:top w:val="single" w:sz="4" w:space="1" w:color="auto"/>
          <w:left w:val="single" w:sz="4" w:space="4" w:color="auto"/>
          <w:bottom w:val="single" w:sz="4" w:space="1" w:color="auto"/>
          <w:right w:val="single" w:sz="4" w:space="4" w:color="auto"/>
        </w:pBdr>
      </w:pPr>
      <w:r>
        <w:t>1.</w:t>
      </w:r>
      <w:r>
        <w:tab/>
      </w:r>
      <w:r w:rsidR="008956F2">
        <w:t>Whether it is needed to identify RedCap UEs during Msg3 from RAN2 perspective or not depends on the following two aspects:</w:t>
      </w:r>
    </w:p>
    <w:p w14:paraId="66FACC0C" w14:textId="77777777" w:rsidR="008956F2" w:rsidRDefault="008956F2" w:rsidP="008956F2">
      <w:pPr>
        <w:pStyle w:val="Doc-text2"/>
        <w:pBdr>
          <w:top w:val="single" w:sz="4" w:space="1" w:color="auto"/>
          <w:left w:val="single" w:sz="4" w:space="4" w:color="auto"/>
          <w:bottom w:val="single" w:sz="4" w:space="1" w:color="auto"/>
          <w:right w:val="single" w:sz="4" w:space="4" w:color="auto"/>
        </w:pBdr>
      </w:pPr>
      <w:r>
        <w:t>-</w:t>
      </w:r>
      <w:r>
        <w:tab/>
        <w:t>Whether Msg4/5 special handing for RedCap UE is needed, pending RAN1</w:t>
      </w:r>
    </w:p>
    <w:p w14:paraId="50F7E7C1" w14:textId="02AA821C" w:rsidR="00503EE4" w:rsidRPr="008956F2" w:rsidRDefault="008956F2" w:rsidP="00503EE4">
      <w:pPr>
        <w:pStyle w:val="Doc-text2"/>
        <w:pBdr>
          <w:top w:val="single" w:sz="4" w:space="1" w:color="auto"/>
          <w:left w:val="single" w:sz="4" w:space="4" w:color="auto"/>
          <w:bottom w:val="single" w:sz="4" w:space="1" w:color="auto"/>
          <w:right w:val="single" w:sz="4" w:space="4" w:color="auto"/>
        </w:pBdr>
      </w:pPr>
      <w:r>
        <w:t>-</w:t>
      </w:r>
      <w:r>
        <w:tab/>
        <w:t>Whether there is a need to reject part of RedCap UEs in addition to</w:t>
      </w:r>
      <w:r w:rsidR="00503EE4">
        <w:t xml:space="preserve"> cell barring and UAC mechanism</w:t>
      </w:r>
    </w:p>
    <w:p w14:paraId="08FBBAC4" w14:textId="77777777" w:rsidR="008956F2" w:rsidRPr="008956F2" w:rsidRDefault="008956F2" w:rsidP="008956F2">
      <w:pPr>
        <w:pStyle w:val="Doc-text2"/>
      </w:pPr>
    </w:p>
    <w:p w14:paraId="03128BD5" w14:textId="798B2857" w:rsidR="00503EE4" w:rsidRDefault="00503EE4" w:rsidP="00781CDA">
      <w:pPr>
        <w:pStyle w:val="EmailDiscussion2"/>
        <w:ind w:left="0" w:firstLine="0"/>
      </w:pPr>
    </w:p>
    <w:p w14:paraId="2DD9EA01" w14:textId="62D9C341" w:rsidR="00781CDA" w:rsidRDefault="00781CDA" w:rsidP="00781CDA">
      <w:pPr>
        <w:pStyle w:val="EmailDiscussion"/>
      </w:pPr>
      <w:r>
        <w:t>[AT112-e][113][REDCAP] Identification and access restrictions (Huawei)</w:t>
      </w:r>
    </w:p>
    <w:p w14:paraId="1BF2FC96" w14:textId="55B22F91" w:rsidR="00781CDA" w:rsidRDefault="00781CDA" w:rsidP="00781CDA">
      <w:pPr>
        <w:pStyle w:val="EmailDiscussion2"/>
      </w:pPr>
      <w:r>
        <w:tab/>
        <w:t xml:space="preserve">Scope: Continue the discussion on remaining proposals from </w:t>
      </w:r>
      <w:r w:rsidRPr="00C35916">
        <w:rPr>
          <w:rStyle w:val="Hyperlink"/>
        </w:rPr>
        <w:t>R2-2009936</w:t>
      </w:r>
    </w:p>
    <w:p w14:paraId="53D0C043" w14:textId="77777777" w:rsidR="00781CDA" w:rsidRPr="00ED4AC1" w:rsidRDefault="00781CDA" w:rsidP="00781CDA">
      <w:pPr>
        <w:pStyle w:val="EmailDiscussion2"/>
        <w:rPr>
          <w:color w:val="0000FF"/>
          <w:u w:val="single"/>
        </w:rPr>
      </w:pPr>
      <w:r>
        <w:tab/>
        <w:t>Intended outcome: summary of the offline discussion with e.g.:</w:t>
      </w:r>
    </w:p>
    <w:p w14:paraId="0A6CA5E8" w14:textId="77777777" w:rsidR="00781CDA" w:rsidRPr="004E6903" w:rsidRDefault="00781CDA" w:rsidP="00BA2D5B">
      <w:pPr>
        <w:pStyle w:val="EmailDiscussion2"/>
        <w:numPr>
          <w:ilvl w:val="2"/>
          <w:numId w:val="8"/>
        </w:numPr>
        <w:ind w:left="1980"/>
      </w:pPr>
      <w:r w:rsidRPr="004E6903">
        <w:t>List of proposals</w:t>
      </w:r>
      <w:r>
        <w:t xml:space="preserve"> for agreement</w:t>
      </w:r>
      <w:r w:rsidRPr="004E6903">
        <w:t xml:space="preserve"> (if any)</w:t>
      </w:r>
    </w:p>
    <w:p w14:paraId="0525676A" w14:textId="77777777" w:rsidR="00781CDA" w:rsidRDefault="00781CDA" w:rsidP="00BA2D5B">
      <w:pPr>
        <w:pStyle w:val="EmailDiscussion2"/>
        <w:numPr>
          <w:ilvl w:val="2"/>
          <w:numId w:val="8"/>
        </w:numPr>
        <w:ind w:left="1980"/>
      </w:pPr>
      <w:r w:rsidRPr="004E6903">
        <w:t>List of proposals that require online discussions</w:t>
      </w:r>
    </w:p>
    <w:p w14:paraId="4B2CA540" w14:textId="77777777" w:rsidR="000E2AF8" w:rsidRPr="00D3643C" w:rsidRDefault="000E2AF8" w:rsidP="000E2AF8">
      <w:pPr>
        <w:pStyle w:val="EmailDiscussion2"/>
        <w:ind w:left="1619" w:firstLine="0"/>
        <w:rPr>
          <w:color w:val="000000" w:themeColor="text1"/>
        </w:rPr>
      </w:pPr>
      <w:r>
        <w:rPr>
          <w:color w:val="000000" w:themeColor="text1"/>
        </w:rPr>
        <w:t>Initial</w:t>
      </w:r>
      <w:r w:rsidRPr="00D3643C">
        <w:rPr>
          <w:color w:val="000000" w:themeColor="text1"/>
        </w:rPr>
        <w:t xml:space="preserve"> deadl</w:t>
      </w:r>
      <w:r>
        <w:rPr>
          <w:color w:val="000000" w:themeColor="text1"/>
        </w:rPr>
        <w:t xml:space="preserve">ine (for companies' feedback): </w:t>
      </w:r>
      <w:r>
        <w:t>Tuesday</w:t>
      </w:r>
      <w:r w:rsidRPr="002407E1">
        <w:t xml:space="preserve"> </w:t>
      </w:r>
      <w:r>
        <w:rPr>
          <w:color w:val="000000" w:themeColor="text1"/>
        </w:rPr>
        <w:t>2020-11-10</w:t>
      </w:r>
      <w:r w:rsidRPr="002407E1">
        <w:rPr>
          <w:color w:val="000000" w:themeColor="text1"/>
        </w:rPr>
        <w:t xml:space="preserve"> </w:t>
      </w:r>
      <w:r>
        <w:rPr>
          <w:color w:val="000000" w:themeColor="text1"/>
        </w:rPr>
        <w:t>17</w:t>
      </w:r>
      <w:r w:rsidRPr="002407E1">
        <w:rPr>
          <w:color w:val="000000" w:themeColor="text1"/>
        </w:rPr>
        <w:t>:</w:t>
      </w:r>
      <w:r>
        <w:rPr>
          <w:color w:val="000000" w:themeColor="text1"/>
        </w:rPr>
        <w:t>00 UTC</w:t>
      </w:r>
    </w:p>
    <w:p w14:paraId="0ACC5B80" w14:textId="03641509" w:rsidR="000E2AF8" w:rsidRPr="00D3643C" w:rsidRDefault="000E2AF8" w:rsidP="000E2AF8">
      <w:pPr>
        <w:pStyle w:val="EmailDiscussion2"/>
        <w:ind w:left="1619" w:firstLine="0"/>
        <w:rPr>
          <w:color w:val="000000" w:themeColor="text1"/>
        </w:rPr>
      </w:pPr>
      <w:r>
        <w:rPr>
          <w:color w:val="000000" w:themeColor="text1"/>
        </w:rPr>
        <w:t>Initial</w:t>
      </w:r>
      <w:r w:rsidRPr="00D3643C">
        <w:rPr>
          <w:color w:val="000000" w:themeColor="text1"/>
        </w:rPr>
        <w:t xml:space="preserve"> deadline (for </w:t>
      </w:r>
      <w:r w:rsidRPr="000656F9">
        <w:rPr>
          <w:rStyle w:val="Doc-text2Char"/>
        </w:rPr>
        <w:t>rapporteur's summary in</w:t>
      </w:r>
      <w:r>
        <w:rPr>
          <w:rStyle w:val="Doc-text2Char"/>
        </w:rPr>
        <w:t xml:space="preserve"> </w:t>
      </w:r>
      <w:r w:rsidRPr="00C35916">
        <w:rPr>
          <w:rStyle w:val="Hyperlink"/>
        </w:rPr>
        <w:t>R2-2010786</w:t>
      </w:r>
      <w:r w:rsidRPr="000656F9">
        <w:rPr>
          <w:rStyle w:val="Doc-text2Char"/>
        </w:rPr>
        <w:t>):</w:t>
      </w:r>
      <w:r w:rsidRPr="00D3643C">
        <w:rPr>
          <w:color w:val="000000" w:themeColor="text1"/>
        </w:rPr>
        <w:t xml:space="preserve">  </w:t>
      </w:r>
      <w:r>
        <w:t>Wednesday</w:t>
      </w:r>
      <w:r w:rsidRPr="002407E1">
        <w:t xml:space="preserve"> </w:t>
      </w:r>
      <w:r>
        <w:rPr>
          <w:color w:val="000000" w:themeColor="text1"/>
        </w:rPr>
        <w:t>2020-11-10</w:t>
      </w:r>
      <w:r w:rsidRPr="002407E1">
        <w:rPr>
          <w:color w:val="000000" w:themeColor="text1"/>
        </w:rPr>
        <w:t xml:space="preserve"> </w:t>
      </w:r>
      <w:r>
        <w:rPr>
          <w:color w:val="000000" w:themeColor="text1"/>
        </w:rPr>
        <w:t>03:00 UTC</w:t>
      </w:r>
    </w:p>
    <w:p w14:paraId="5CDEE968" w14:textId="3FC1EBCC" w:rsidR="000E2AF8" w:rsidRPr="004E6903" w:rsidRDefault="000E2AF8" w:rsidP="000E2AF8">
      <w:pPr>
        <w:pStyle w:val="EmailDiscussion2"/>
        <w:ind w:left="1619" w:firstLine="0"/>
        <w:rPr>
          <w:u w:val="single"/>
        </w:rPr>
      </w:pPr>
      <w:r w:rsidRPr="00657E5D">
        <w:rPr>
          <w:u w:val="single"/>
        </w:rPr>
        <w:t xml:space="preserve">Proposals marked </w:t>
      </w:r>
      <w:r>
        <w:rPr>
          <w:u w:val="single"/>
        </w:rPr>
        <w:t>"</w:t>
      </w:r>
      <w:r w:rsidRPr="00657E5D">
        <w:rPr>
          <w:u w:val="single"/>
        </w:rPr>
        <w:t>for agreement</w:t>
      </w:r>
      <w:r>
        <w:rPr>
          <w:u w:val="single"/>
        </w:rPr>
        <w:t>"</w:t>
      </w:r>
      <w:r w:rsidRPr="00657E5D">
        <w:rPr>
          <w:u w:val="single"/>
        </w:rPr>
        <w:t xml:space="preserve"> </w:t>
      </w:r>
      <w:r>
        <w:rPr>
          <w:u w:val="single"/>
        </w:rPr>
        <w:t xml:space="preserve">in </w:t>
      </w:r>
      <w:r w:rsidRPr="00C35916">
        <w:rPr>
          <w:rStyle w:val="Hyperlink"/>
        </w:rPr>
        <w:t>R2-2010786</w:t>
      </w:r>
      <w:r>
        <w:rPr>
          <w:rStyle w:val="Doc-text2Char"/>
          <w:u w:val="single"/>
        </w:rPr>
        <w:t xml:space="preserve"> </w:t>
      </w:r>
      <w:r w:rsidRPr="004E6903">
        <w:rPr>
          <w:u w:val="single"/>
        </w:rPr>
        <w:t>not</w:t>
      </w:r>
      <w:r w:rsidRPr="00657E5D">
        <w:rPr>
          <w:u w:val="single"/>
        </w:rPr>
        <w:t xml:space="preserve"> challenged until </w:t>
      </w:r>
      <w:r>
        <w:rPr>
          <w:u w:val="single"/>
        </w:rPr>
        <w:t>Wednesday</w:t>
      </w:r>
      <w:r w:rsidRPr="00657E5D">
        <w:rPr>
          <w:u w:val="single"/>
        </w:rPr>
        <w:t xml:space="preserve"> </w:t>
      </w:r>
      <w:r>
        <w:rPr>
          <w:color w:val="000000" w:themeColor="text1"/>
          <w:u w:val="single"/>
        </w:rPr>
        <w:t>2020-11-10 12</w:t>
      </w:r>
      <w:r w:rsidRPr="00657E5D">
        <w:rPr>
          <w:color w:val="000000" w:themeColor="text1"/>
          <w:u w:val="single"/>
        </w:rPr>
        <w:t xml:space="preserve">:00 UTC </w:t>
      </w:r>
      <w:r w:rsidRPr="00657E5D">
        <w:rPr>
          <w:u w:val="single"/>
        </w:rPr>
        <w:t>will be declared as agreed by the session chair</w:t>
      </w:r>
      <w:r>
        <w:rPr>
          <w:u w:val="single"/>
        </w:rPr>
        <w:t xml:space="preserve"> and can be considered for inclusion in the TP for the TR</w:t>
      </w:r>
      <w:r w:rsidRPr="00657E5D">
        <w:rPr>
          <w:u w:val="single"/>
        </w:rPr>
        <w:t>.</w:t>
      </w:r>
      <w:r>
        <w:rPr>
          <w:u w:val="single"/>
        </w:rPr>
        <w:t xml:space="preserve"> For the rest the discussion might continue online in the CB online session on Wednesday</w:t>
      </w:r>
      <w:r w:rsidRPr="002C5EFE">
        <w:rPr>
          <w:u w:val="single"/>
        </w:rPr>
        <w:t>.</w:t>
      </w:r>
    </w:p>
    <w:p w14:paraId="35C11418" w14:textId="77777777" w:rsidR="000E2AF8" w:rsidRPr="004E6903" w:rsidRDefault="000E2AF8" w:rsidP="00781CDA">
      <w:pPr>
        <w:pStyle w:val="EmailDiscussion2"/>
        <w:ind w:left="1619" w:firstLine="0"/>
        <w:rPr>
          <w:u w:val="single"/>
        </w:rPr>
      </w:pPr>
    </w:p>
    <w:p w14:paraId="6A979A20" w14:textId="77777777" w:rsidR="00503EE4" w:rsidRPr="00503EE4" w:rsidRDefault="00503EE4" w:rsidP="00503EE4">
      <w:pPr>
        <w:pStyle w:val="Doc-text2"/>
      </w:pPr>
    </w:p>
    <w:p w14:paraId="7E976323" w14:textId="79BF27C6" w:rsidR="008956F2" w:rsidRDefault="00781CDA" w:rsidP="00781CDA">
      <w:pPr>
        <w:pStyle w:val="Doc-title"/>
      </w:pPr>
      <w:r w:rsidRPr="00C35916">
        <w:rPr>
          <w:rStyle w:val="Hyperlink"/>
        </w:rPr>
        <w:t>R2-2010786</w:t>
      </w:r>
      <w:r>
        <w:rPr>
          <w:rStyle w:val="Doc-text2Char"/>
        </w:rPr>
        <w:tab/>
      </w:r>
      <w:r>
        <w:t>Summary of offline 113 - RedCap identification and access restrictions</w:t>
      </w:r>
      <w:r>
        <w:tab/>
        <w:t>Huawei</w:t>
      </w:r>
      <w:r>
        <w:tab/>
        <w:t>discussion</w:t>
      </w:r>
      <w:r>
        <w:tab/>
        <w:t>Rel-17</w:t>
      </w:r>
      <w:r>
        <w:tab/>
        <w:t>FS_NR_redcap</w:t>
      </w:r>
    </w:p>
    <w:p w14:paraId="171D11A4" w14:textId="77777777" w:rsidR="00EF0E3E" w:rsidRDefault="00EF0E3E" w:rsidP="00EF0E3E">
      <w:pPr>
        <w:pStyle w:val="Comments"/>
      </w:pPr>
      <w:r>
        <w:t>Propose to agree:</w:t>
      </w:r>
    </w:p>
    <w:p w14:paraId="513A82E4" w14:textId="77777777" w:rsidR="00EF0E3E" w:rsidRDefault="00EF0E3E" w:rsidP="00EF0E3E">
      <w:pPr>
        <w:pStyle w:val="Comments"/>
      </w:pPr>
      <w:r>
        <w:t>Proposal 3: It is not needed from RAN2 perspective to identify RedCap UEs during Msg5.</w:t>
      </w:r>
    </w:p>
    <w:p w14:paraId="4CBC3527" w14:textId="77777777" w:rsidR="00EF0E3E" w:rsidRDefault="00EF0E3E" w:rsidP="00EF0E3E">
      <w:pPr>
        <w:pStyle w:val="Comments"/>
      </w:pPr>
      <w:r>
        <w:t>Proposal 4: From RAN2 perspective, whether it is needed to identify RedCap UEs in MsgA or not depends on the following two aspects:</w:t>
      </w:r>
    </w:p>
    <w:p w14:paraId="6B4FE837" w14:textId="77777777" w:rsidR="00EF0E3E" w:rsidRDefault="00EF0E3E" w:rsidP="00EF0E3E">
      <w:pPr>
        <w:pStyle w:val="Comments"/>
      </w:pPr>
      <w:r>
        <w:t>-</w:t>
      </w:r>
      <w:r>
        <w:tab/>
        <w:t>Whether MsgB/5 special handing for RedCap UE (e.g. schedule MsgB/5 with bandwidth restriction or configure the UE with capability restriction) is needed, pending RAN1, pending RAN1</w:t>
      </w:r>
    </w:p>
    <w:p w14:paraId="551C9362" w14:textId="4D5451B9" w:rsidR="0083343A" w:rsidRDefault="00EF0E3E" w:rsidP="00EF0E3E">
      <w:pPr>
        <w:pStyle w:val="Comments"/>
      </w:pPr>
      <w:r>
        <w:t>-</w:t>
      </w:r>
      <w:r>
        <w:tab/>
        <w:t>Whether there is a need to reject part of RedCap UEs in addition to cell barring and UAC mechanism</w:t>
      </w:r>
    </w:p>
    <w:p w14:paraId="5852EECA" w14:textId="5526D208" w:rsidR="0083343A" w:rsidRPr="0083343A" w:rsidRDefault="0083343A" w:rsidP="00BA2D5B">
      <w:pPr>
        <w:pStyle w:val="Doc-text2"/>
        <w:numPr>
          <w:ilvl w:val="0"/>
          <w:numId w:val="13"/>
        </w:numPr>
      </w:pPr>
      <w:r w:rsidRPr="0083343A">
        <w:t>Nokia wonders whether "it's meant “MSGB/Msg4”? Furthermore, we think the special handling needs likely to be applied already for Msg3 given the initial UL BWP can be as wide as the UL bandwidth the system can support, hence, the list seems not comprehensive and it would be hard to agree only on these two conditions listed". HW (offline rapporteur) indicates that "special handling for Msg3 was discussed in the option to identify the UE in Msg1 (Q1 in previous email discussion). Most companies think it is up to RAN1 to decide. Proposal 4 is for 2-step RACH only, thus Msg5 means the first uplink RRC message after MsgB. The two cases are only two examples raised by companies. The details should be decided by RAN1. I list them with “e.g.” so that something can be captured in the TR."</w:t>
      </w:r>
    </w:p>
    <w:p w14:paraId="6EE54356" w14:textId="77777777" w:rsidR="00EF0E3E" w:rsidRDefault="00EF0E3E" w:rsidP="00EF0E3E">
      <w:pPr>
        <w:pStyle w:val="Comments"/>
      </w:pPr>
      <w:r>
        <w:t>Proposal 5: Capture options Msg1, Msg3, Msg5 and MsgA in the TR with the following clarification:</w:t>
      </w:r>
    </w:p>
    <w:p w14:paraId="6C552D41" w14:textId="77777777" w:rsidR="00EF0E3E" w:rsidRDefault="00EF0E3E" w:rsidP="00EF0E3E">
      <w:pPr>
        <w:pStyle w:val="Comments"/>
      </w:pPr>
      <w:r>
        <w:t>-</w:t>
      </w:r>
      <w:r>
        <w:tab/>
        <w:t xml:space="preserve">From RAN2 perspective, it is not needed to identify RedCap UEs in Msg1. </w:t>
      </w:r>
    </w:p>
    <w:p w14:paraId="1AB60FED" w14:textId="77777777" w:rsidR="00EF0E3E" w:rsidRDefault="00EF0E3E" w:rsidP="00EF0E3E">
      <w:pPr>
        <w:pStyle w:val="Comments"/>
      </w:pPr>
      <w:r>
        <w:t>-</w:t>
      </w:r>
      <w:r>
        <w:tab/>
        <w:t xml:space="preserve">From RAN2 perspective, it is not needed to identify RedCap UEs in Msg5. </w:t>
      </w:r>
    </w:p>
    <w:p w14:paraId="558DAD92" w14:textId="77777777" w:rsidR="00EF0E3E" w:rsidRDefault="00EF0E3E" w:rsidP="00EF0E3E">
      <w:pPr>
        <w:pStyle w:val="Comments"/>
      </w:pPr>
      <w:r>
        <w:t>-</w:t>
      </w:r>
      <w:r>
        <w:tab/>
        <w:t>The final decision of solution selection will be discussed later pending on RAN1 output.</w:t>
      </w:r>
    </w:p>
    <w:p w14:paraId="374895E7" w14:textId="77777777" w:rsidR="00EF0E3E" w:rsidRDefault="00EF0E3E" w:rsidP="00EF0E3E">
      <w:pPr>
        <w:pStyle w:val="Comments"/>
      </w:pPr>
      <w:r>
        <w:t>Proposal 6: Do not send a LS on RedCap UE identification to RAN1 and wait for more RAN1 process.</w:t>
      </w:r>
    </w:p>
    <w:p w14:paraId="441E2AE9" w14:textId="3EC685E9" w:rsidR="007263B7" w:rsidRDefault="007263B7" w:rsidP="00BA2D5B">
      <w:pPr>
        <w:pStyle w:val="Doc-text2"/>
        <w:numPr>
          <w:ilvl w:val="0"/>
          <w:numId w:val="11"/>
        </w:numPr>
      </w:pPr>
      <w:r>
        <w:t>Do not send a LS on RedCap UE identification to RAN1 and wait for more RAN1 process</w:t>
      </w:r>
    </w:p>
    <w:p w14:paraId="76AB8CEA" w14:textId="77777777" w:rsidR="00EF0E3E" w:rsidRDefault="00EF0E3E" w:rsidP="00EF0E3E">
      <w:pPr>
        <w:pStyle w:val="Comments"/>
      </w:pPr>
      <w:r>
        <w:t>Proposal 7: Postpone the LS to SA1 on UAC enhancement for RedCap UEs.</w:t>
      </w:r>
    </w:p>
    <w:p w14:paraId="1AD8B865" w14:textId="70FD655E" w:rsidR="007263B7" w:rsidRDefault="007263B7" w:rsidP="00BA2D5B">
      <w:pPr>
        <w:pStyle w:val="Doc-text2"/>
        <w:numPr>
          <w:ilvl w:val="0"/>
          <w:numId w:val="11"/>
        </w:numPr>
      </w:pPr>
      <w:r>
        <w:t>Postpone the LS to SA1 on UAC enhancement for RedCap UEs.</w:t>
      </w:r>
    </w:p>
    <w:p w14:paraId="2E49F095" w14:textId="77777777" w:rsidR="00EF0E3E" w:rsidRDefault="00EF0E3E" w:rsidP="00EF0E3E">
      <w:pPr>
        <w:pStyle w:val="Comments"/>
      </w:pPr>
      <w:r>
        <w:t>Proposal 8: Postpone the discussion on the camping indicator for RedCap UEs to the WI phase.</w:t>
      </w:r>
    </w:p>
    <w:p w14:paraId="4426C494" w14:textId="66246035" w:rsidR="007263B7" w:rsidRDefault="007263B7" w:rsidP="00BA2D5B">
      <w:pPr>
        <w:pStyle w:val="Doc-text2"/>
        <w:numPr>
          <w:ilvl w:val="0"/>
          <w:numId w:val="11"/>
        </w:numPr>
      </w:pPr>
      <w:r>
        <w:t>Postpone the discussion on the camping indicator for RedCap UEs to the WI phase.</w:t>
      </w:r>
    </w:p>
    <w:p w14:paraId="283832CF" w14:textId="659F5C78" w:rsidR="00781CDA" w:rsidRDefault="00EF0E3E" w:rsidP="00EF0E3E">
      <w:pPr>
        <w:pStyle w:val="Comments"/>
      </w:pPr>
      <w:r>
        <w:t>Proposal 9: Postpone the discussion on intraFreqReselection indicator for RedCap UEs to the WI phase.</w:t>
      </w:r>
    </w:p>
    <w:p w14:paraId="1C8BAFD1" w14:textId="0FC9717B" w:rsidR="007263B7" w:rsidRDefault="007263B7" w:rsidP="00BA2D5B">
      <w:pPr>
        <w:pStyle w:val="Doc-text2"/>
        <w:numPr>
          <w:ilvl w:val="0"/>
          <w:numId w:val="11"/>
        </w:numPr>
      </w:pPr>
      <w:r>
        <w:lastRenderedPageBreak/>
        <w:t>Postpone the discussion on intraFreqReselection indicator for RedCap UEs to the WI phase.</w:t>
      </w:r>
    </w:p>
    <w:p w14:paraId="7A21147A" w14:textId="77777777" w:rsidR="007263B7" w:rsidRDefault="007263B7" w:rsidP="00B04E36">
      <w:pPr>
        <w:pStyle w:val="Doc-text2"/>
        <w:ind w:left="0" w:firstLine="0"/>
      </w:pPr>
    </w:p>
    <w:p w14:paraId="45B08B83" w14:textId="77777777" w:rsidR="005F70D9" w:rsidRDefault="005F70D9" w:rsidP="005F70D9">
      <w:pPr>
        <w:pStyle w:val="ListParagraph"/>
      </w:pPr>
    </w:p>
    <w:p w14:paraId="0A1D2DC1" w14:textId="488B741B" w:rsidR="005F70D9" w:rsidRDefault="005F70D9" w:rsidP="005F70D9">
      <w:pPr>
        <w:pStyle w:val="Doc-text2"/>
        <w:pBdr>
          <w:top w:val="single" w:sz="4" w:space="1" w:color="auto"/>
          <w:left w:val="single" w:sz="4" w:space="4" w:color="auto"/>
          <w:bottom w:val="single" w:sz="4" w:space="1" w:color="auto"/>
          <w:right w:val="single" w:sz="4" w:space="4" w:color="auto"/>
        </w:pBdr>
      </w:pPr>
      <w:r>
        <w:t>Agreements:</w:t>
      </w:r>
    </w:p>
    <w:p w14:paraId="4332A0CA" w14:textId="4A6B6C93" w:rsidR="005F70D9" w:rsidRDefault="00B04E36" w:rsidP="00BA2D5B">
      <w:pPr>
        <w:pStyle w:val="Doc-text2"/>
        <w:numPr>
          <w:ilvl w:val="0"/>
          <w:numId w:val="34"/>
        </w:numPr>
        <w:pBdr>
          <w:top w:val="single" w:sz="4" w:space="1" w:color="auto"/>
          <w:left w:val="single" w:sz="4" w:space="4" w:color="auto"/>
          <w:bottom w:val="single" w:sz="4" w:space="1" w:color="auto"/>
          <w:right w:val="single" w:sz="4" w:space="4" w:color="auto"/>
        </w:pBdr>
      </w:pPr>
      <w:r>
        <w:t>Include the possible options (msg1, msg3, msg5) in the TP without saying anythi</w:t>
      </w:r>
      <w:r w:rsidR="005F70D9">
        <w:t xml:space="preserve">ng on RAN2 </w:t>
      </w:r>
      <w:r>
        <w:t>preferences on when identification is required</w:t>
      </w:r>
    </w:p>
    <w:p w14:paraId="5B8D2510" w14:textId="2EB6C10C" w:rsidR="005F70D9" w:rsidRDefault="005F70D9" w:rsidP="00BA2D5B">
      <w:pPr>
        <w:pStyle w:val="Doc-text2"/>
        <w:numPr>
          <w:ilvl w:val="0"/>
          <w:numId w:val="34"/>
        </w:numPr>
        <w:pBdr>
          <w:top w:val="single" w:sz="4" w:space="1" w:color="auto"/>
          <w:left w:val="single" w:sz="4" w:space="4" w:color="auto"/>
          <w:bottom w:val="single" w:sz="4" w:space="1" w:color="auto"/>
          <w:right w:val="single" w:sz="4" w:space="4" w:color="auto"/>
        </w:pBdr>
      </w:pPr>
      <w:r>
        <w:t>Do not send a LS on RedCap UE identification to RAN1 and wait for more RAN1 process</w:t>
      </w:r>
    </w:p>
    <w:p w14:paraId="645DA624" w14:textId="35A645F5" w:rsidR="005F70D9" w:rsidRDefault="005F70D9" w:rsidP="00BA2D5B">
      <w:pPr>
        <w:pStyle w:val="Doc-text2"/>
        <w:numPr>
          <w:ilvl w:val="0"/>
          <w:numId w:val="34"/>
        </w:numPr>
        <w:pBdr>
          <w:top w:val="single" w:sz="4" w:space="1" w:color="auto"/>
          <w:left w:val="single" w:sz="4" w:space="4" w:color="auto"/>
          <w:bottom w:val="single" w:sz="4" w:space="1" w:color="auto"/>
          <w:right w:val="single" w:sz="4" w:space="4" w:color="auto"/>
        </w:pBdr>
      </w:pPr>
      <w:r>
        <w:t>Postpone the LS to SA1 on UAC enhancement for RedCap UEs.</w:t>
      </w:r>
    </w:p>
    <w:p w14:paraId="72087A4E" w14:textId="32E36EF4" w:rsidR="005F70D9" w:rsidRDefault="005F70D9" w:rsidP="00BA2D5B">
      <w:pPr>
        <w:pStyle w:val="Doc-text2"/>
        <w:numPr>
          <w:ilvl w:val="0"/>
          <w:numId w:val="34"/>
        </w:numPr>
        <w:pBdr>
          <w:top w:val="single" w:sz="4" w:space="1" w:color="auto"/>
          <w:left w:val="single" w:sz="4" w:space="4" w:color="auto"/>
          <w:bottom w:val="single" w:sz="4" w:space="1" w:color="auto"/>
          <w:right w:val="single" w:sz="4" w:space="4" w:color="auto"/>
        </w:pBdr>
      </w:pPr>
      <w:r>
        <w:t>Postpone the discussion on the camping indicator for RedCap UEs to the WI phase.</w:t>
      </w:r>
    </w:p>
    <w:p w14:paraId="3DAAC1FB" w14:textId="5AE090E0" w:rsidR="005F70D9" w:rsidRDefault="005F70D9" w:rsidP="00BA2D5B">
      <w:pPr>
        <w:pStyle w:val="Doc-text2"/>
        <w:numPr>
          <w:ilvl w:val="0"/>
          <w:numId w:val="34"/>
        </w:numPr>
        <w:pBdr>
          <w:top w:val="single" w:sz="4" w:space="1" w:color="auto"/>
          <w:left w:val="single" w:sz="4" w:space="4" w:color="auto"/>
          <w:bottom w:val="single" w:sz="4" w:space="1" w:color="auto"/>
          <w:right w:val="single" w:sz="4" w:space="4" w:color="auto"/>
        </w:pBdr>
      </w:pPr>
      <w:r>
        <w:t>Postpone the discussion on intraFreqReselection indicator for RedCap UEs to the WI phase.</w:t>
      </w:r>
    </w:p>
    <w:p w14:paraId="084F3A21" w14:textId="77777777" w:rsidR="005F70D9" w:rsidRDefault="005F70D9" w:rsidP="005F70D9">
      <w:pPr>
        <w:pStyle w:val="Doc-text2"/>
      </w:pPr>
    </w:p>
    <w:p w14:paraId="432C2A8D" w14:textId="77777777" w:rsidR="00B04E36" w:rsidRPr="00B04E36" w:rsidRDefault="00B04E36" w:rsidP="00B04E36">
      <w:pPr>
        <w:pStyle w:val="Doc-text2"/>
        <w:ind w:left="0" w:firstLine="0"/>
      </w:pPr>
    </w:p>
    <w:p w14:paraId="5A34BF85" w14:textId="1FDB3B03" w:rsidR="005B2AA4" w:rsidRDefault="005B2AA4" w:rsidP="005B2AA4">
      <w:pPr>
        <w:pStyle w:val="Doc-title"/>
      </w:pPr>
      <w:r w:rsidRPr="00C35916">
        <w:rPr>
          <w:rStyle w:val="Hyperlink"/>
        </w:rPr>
        <w:t>R2-2008890</w:t>
      </w:r>
      <w:r>
        <w:tab/>
        <w:t>Impact of reduced capabilities on idle mode procedures</w:t>
      </w:r>
      <w:r>
        <w:tab/>
        <w:t>Qualcomm Incorporated</w:t>
      </w:r>
      <w:r>
        <w:tab/>
        <w:t>discussion</w:t>
      </w:r>
      <w:r>
        <w:tab/>
        <w:t>Rel-17</w:t>
      </w:r>
      <w:r>
        <w:tab/>
        <w:t>FS_NR_redcap</w:t>
      </w:r>
    </w:p>
    <w:p w14:paraId="34A42BFB" w14:textId="49C9D8F8" w:rsidR="005B2AA4" w:rsidRDefault="005B2AA4" w:rsidP="005B2AA4">
      <w:pPr>
        <w:pStyle w:val="Doc-title"/>
      </w:pPr>
      <w:r w:rsidRPr="00C35916">
        <w:rPr>
          <w:rStyle w:val="Hyperlink"/>
        </w:rPr>
        <w:t>R2-2008947</w:t>
      </w:r>
      <w:r>
        <w:tab/>
        <w:t>Discussion on Identification and UE access restrictions for Redcap devices</w:t>
      </w:r>
      <w:r>
        <w:tab/>
        <w:t>Xiaomi Communications</w:t>
      </w:r>
      <w:r>
        <w:tab/>
        <w:t>discussion</w:t>
      </w:r>
    </w:p>
    <w:p w14:paraId="19380DC8" w14:textId="0786518E" w:rsidR="005B2AA4" w:rsidRDefault="005B2AA4" w:rsidP="005B2AA4">
      <w:pPr>
        <w:pStyle w:val="Doc-title"/>
      </w:pPr>
      <w:r w:rsidRPr="00C35916">
        <w:rPr>
          <w:rStyle w:val="Hyperlink"/>
        </w:rPr>
        <w:t>R2-2008996</w:t>
      </w:r>
      <w:r>
        <w:tab/>
        <w:t>Early identification of RedCap UEs</w:t>
      </w:r>
      <w:r>
        <w:tab/>
        <w:t>Samsung</w:t>
      </w:r>
      <w:r>
        <w:tab/>
        <w:t>discussion</w:t>
      </w:r>
      <w:r>
        <w:tab/>
        <w:t>Rel-17</w:t>
      </w:r>
      <w:r>
        <w:tab/>
        <w:t>FS_NR_redcap</w:t>
      </w:r>
    </w:p>
    <w:p w14:paraId="16758415" w14:textId="0589C15B" w:rsidR="005B2AA4" w:rsidRDefault="005B2AA4" w:rsidP="005B2AA4">
      <w:pPr>
        <w:pStyle w:val="Doc-title"/>
      </w:pPr>
      <w:r w:rsidRPr="00C35916">
        <w:rPr>
          <w:rStyle w:val="Hyperlink"/>
        </w:rPr>
        <w:t>R2-2009009</w:t>
      </w:r>
      <w:r>
        <w:tab/>
        <w:t>Access restriction of RedCap UE</w:t>
      </w:r>
      <w:r>
        <w:tab/>
        <w:t>Fujitsu</w:t>
      </w:r>
      <w:r>
        <w:tab/>
        <w:t>discussion</w:t>
      </w:r>
      <w:r>
        <w:tab/>
        <w:t>Rel-17</w:t>
      </w:r>
      <w:r>
        <w:tab/>
        <w:t>FS_NR_redcap</w:t>
      </w:r>
    </w:p>
    <w:p w14:paraId="3558C59D" w14:textId="67DFC328" w:rsidR="005B2AA4" w:rsidRDefault="005B2AA4" w:rsidP="005B2AA4">
      <w:pPr>
        <w:pStyle w:val="Doc-title"/>
      </w:pPr>
      <w:r w:rsidRPr="00C35916">
        <w:rPr>
          <w:rStyle w:val="Hyperlink"/>
        </w:rPr>
        <w:t>R2-2009010</w:t>
      </w:r>
      <w:r>
        <w:tab/>
        <w:t>UAC for RedCap UE</w:t>
      </w:r>
      <w:r>
        <w:tab/>
        <w:t>Intel Corporation, Facebook</w:t>
      </w:r>
      <w:r>
        <w:tab/>
        <w:t>discussion</w:t>
      </w:r>
      <w:r>
        <w:tab/>
        <w:t>Rel-17</w:t>
      </w:r>
      <w:r>
        <w:tab/>
        <w:t>FS_NR_redcap</w:t>
      </w:r>
    </w:p>
    <w:p w14:paraId="29A1E36A" w14:textId="7D11F104" w:rsidR="005B2AA4" w:rsidRDefault="005B2AA4" w:rsidP="005B2AA4">
      <w:pPr>
        <w:pStyle w:val="Doc-title"/>
      </w:pPr>
      <w:r w:rsidRPr="00C35916">
        <w:rPr>
          <w:rStyle w:val="Hyperlink"/>
        </w:rPr>
        <w:t>R2-2009086</w:t>
      </w:r>
      <w:r>
        <w:tab/>
        <w:t>Identification and access restrictions for RedCap UEs</w:t>
      </w:r>
      <w:r>
        <w:tab/>
        <w:t>vivo, Guangdong Genius</w:t>
      </w:r>
      <w:r>
        <w:tab/>
        <w:t>discussion</w:t>
      </w:r>
      <w:r>
        <w:tab/>
        <w:t>Rel-17</w:t>
      </w:r>
      <w:r>
        <w:tab/>
        <w:t>FS_NR_redcap</w:t>
      </w:r>
    </w:p>
    <w:p w14:paraId="429E2902" w14:textId="324909F4" w:rsidR="005B2AA4" w:rsidRDefault="005B2AA4" w:rsidP="005B2AA4">
      <w:pPr>
        <w:pStyle w:val="Doc-title"/>
      </w:pPr>
      <w:r w:rsidRPr="00C35916">
        <w:rPr>
          <w:rStyle w:val="Hyperlink"/>
        </w:rPr>
        <w:t>R2-2009105</w:t>
      </w:r>
      <w:r>
        <w:tab/>
        <w:t>Discussion on RedCap UE’s access control</w:t>
      </w:r>
      <w:r>
        <w:tab/>
        <w:t>OPPO</w:t>
      </w:r>
      <w:r>
        <w:tab/>
        <w:t>discussion</w:t>
      </w:r>
      <w:r>
        <w:tab/>
        <w:t>Rel-17</w:t>
      </w:r>
      <w:r>
        <w:tab/>
        <w:t>FS_NR_redcap</w:t>
      </w:r>
    </w:p>
    <w:p w14:paraId="489800DA" w14:textId="6D0B930A" w:rsidR="005B2AA4" w:rsidRDefault="005B2AA4" w:rsidP="005B2AA4">
      <w:pPr>
        <w:pStyle w:val="Doc-title"/>
      </w:pPr>
      <w:r w:rsidRPr="00C35916">
        <w:rPr>
          <w:rStyle w:val="Hyperlink"/>
        </w:rPr>
        <w:t>R2-2009249</w:t>
      </w:r>
      <w:r>
        <w:tab/>
        <w:t>Further consideration on Identification and access restrictions</w:t>
      </w:r>
      <w:r>
        <w:tab/>
        <w:t>ZTE Corporation, Sanechips</w:t>
      </w:r>
      <w:r>
        <w:tab/>
        <w:t>discussion</w:t>
      </w:r>
      <w:r>
        <w:tab/>
        <w:t>Rel-17</w:t>
      </w:r>
      <w:r>
        <w:tab/>
        <w:t>FS_NR_redcap</w:t>
      </w:r>
    </w:p>
    <w:p w14:paraId="0A657DD8" w14:textId="68EBFF53" w:rsidR="005B2AA4" w:rsidRDefault="005B2AA4" w:rsidP="005B2AA4">
      <w:pPr>
        <w:pStyle w:val="Doc-title"/>
      </w:pPr>
      <w:r w:rsidRPr="00C35916">
        <w:rPr>
          <w:rStyle w:val="Hyperlink"/>
        </w:rPr>
        <w:t>R2-2009362</w:t>
      </w:r>
      <w:r>
        <w:tab/>
        <w:t>On Identification and Access Restrictions for Reduced Capabilities UE</w:t>
      </w:r>
      <w:r>
        <w:tab/>
        <w:t>CATT</w:t>
      </w:r>
      <w:r>
        <w:tab/>
        <w:t>discussion</w:t>
      </w:r>
      <w:r>
        <w:tab/>
        <w:t>Rel-17</w:t>
      </w:r>
      <w:r>
        <w:tab/>
        <w:t>FS_NR_redcap</w:t>
      </w:r>
    </w:p>
    <w:p w14:paraId="7299885B" w14:textId="127E95AC" w:rsidR="005B2AA4" w:rsidRDefault="005B2AA4" w:rsidP="005B2AA4">
      <w:pPr>
        <w:pStyle w:val="Doc-title"/>
      </w:pPr>
      <w:r w:rsidRPr="00C35916">
        <w:rPr>
          <w:rStyle w:val="Hyperlink"/>
        </w:rPr>
        <w:t>R2-2009515</w:t>
      </w:r>
      <w:r>
        <w:tab/>
        <w:t>Ineffectiveness of MSG3 based RAN node identification of RedCap UE</w:t>
      </w:r>
      <w:r>
        <w:tab/>
        <w:t>Apple</w:t>
      </w:r>
      <w:r>
        <w:tab/>
        <w:t>discussion</w:t>
      </w:r>
      <w:r>
        <w:tab/>
        <w:t>Rel-17</w:t>
      </w:r>
      <w:r>
        <w:tab/>
        <w:t>FS_NR_redcap</w:t>
      </w:r>
    </w:p>
    <w:p w14:paraId="0710F071" w14:textId="532C598A" w:rsidR="005B2AA4" w:rsidRDefault="005B2AA4" w:rsidP="005B2AA4">
      <w:pPr>
        <w:pStyle w:val="Doc-title"/>
      </w:pPr>
      <w:r w:rsidRPr="00C35916">
        <w:rPr>
          <w:rStyle w:val="Hyperlink"/>
        </w:rPr>
        <w:t>R2-2009619</w:t>
      </w:r>
      <w:r>
        <w:tab/>
        <w:t>Identification and access control of RedCap Ues</w:t>
      </w:r>
      <w:r>
        <w:tab/>
        <w:t>Ericsson</w:t>
      </w:r>
      <w:r>
        <w:tab/>
        <w:t>discussion</w:t>
      </w:r>
      <w:r>
        <w:tab/>
        <w:t>FS_NR_redcap</w:t>
      </w:r>
    </w:p>
    <w:p w14:paraId="2FE4C963" w14:textId="618C9E2A" w:rsidR="005B2AA4" w:rsidRDefault="005B2AA4" w:rsidP="005B2AA4">
      <w:pPr>
        <w:pStyle w:val="Doc-title"/>
      </w:pPr>
      <w:r w:rsidRPr="00C35916">
        <w:rPr>
          <w:rStyle w:val="Hyperlink"/>
        </w:rPr>
        <w:t>R2-2009670</w:t>
      </w:r>
      <w:r>
        <w:tab/>
        <w:t>Early identification of Redcap UEs</w:t>
      </w:r>
      <w:r>
        <w:tab/>
        <w:t>Lenovo, Motorola Mobility</w:t>
      </w:r>
      <w:r>
        <w:tab/>
        <w:t>discussion</w:t>
      </w:r>
      <w:r>
        <w:tab/>
        <w:t>Rel-17</w:t>
      </w:r>
      <w:r>
        <w:tab/>
        <w:t>FS_NR_redcap</w:t>
      </w:r>
    </w:p>
    <w:p w14:paraId="770EA67D" w14:textId="14573B53" w:rsidR="005B2AA4" w:rsidRDefault="005B2AA4" w:rsidP="005B2AA4">
      <w:pPr>
        <w:pStyle w:val="Doc-title"/>
      </w:pPr>
      <w:r w:rsidRPr="00C35916">
        <w:rPr>
          <w:rStyle w:val="Hyperlink"/>
        </w:rPr>
        <w:t>R2-2009751</w:t>
      </w:r>
      <w:r>
        <w:tab/>
        <w:t>Discussion on identification and access restriction of REDCAP UE</w:t>
      </w:r>
      <w:r>
        <w:tab/>
        <w:t>China Telecommunications</w:t>
      </w:r>
      <w:r>
        <w:tab/>
        <w:t>discussion</w:t>
      </w:r>
    </w:p>
    <w:p w14:paraId="08160D36" w14:textId="129BFB21" w:rsidR="005B2AA4" w:rsidRDefault="005B2AA4" w:rsidP="005B2AA4">
      <w:pPr>
        <w:pStyle w:val="Doc-title"/>
      </w:pPr>
      <w:r w:rsidRPr="00C35916">
        <w:rPr>
          <w:rStyle w:val="Hyperlink"/>
        </w:rPr>
        <w:t>R2-2009800</w:t>
      </w:r>
      <w:r>
        <w:tab/>
        <w:t>Cell access for REDCAP UE with reduced bandwidth</w:t>
      </w:r>
      <w:r>
        <w:tab/>
        <w:t>Nokia, Nokia Shanghai Bell</w:t>
      </w:r>
      <w:r>
        <w:tab/>
        <w:t>discussion</w:t>
      </w:r>
      <w:r>
        <w:tab/>
        <w:t>Rel-17</w:t>
      </w:r>
      <w:r>
        <w:tab/>
        <w:t>FS_NR_redcap</w:t>
      </w:r>
    </w:p>
    <w:p w14:paraId="51059793" w14:textId="1990221C" w:rsidR="005B2AA4" w:rsidRDefault="005B2AA4" w:rsidP="005B2AA4">
      <w:pPr>
        <w:pStyle w:val="Doc-title"/>
      </w:pPr>
      <w:r w:rsidRPr="00C35916">
        <w:rPr>
          <w:rStyle w:val="Hyperlink"/>
        </w:rPr>
        <w:t>R2-2009817</w:t>
      </w:r>
      <w:r>
        <w:tab/>
        <w:t>RedCap UE identification options</w:t>
      </w:r>
      <w:r>
        <w:tab/>
        <w:t>NEC</w:t>
      </w:r>
      <w:r>
        <w:tab/>
        <w:t>discussion</w:t>
      </w:r>
      <w:r>
        <w:tab/>
        <w:t>Rel-17</w:t>
      </w:r>
      <w:r>
        <w:tab/>
        <w:t>FS_NR_redcap</w:t>
      </w:r>
    </w:p>
    <w:p w14:paraId="5E94BCC4" w14:textId="4F79A7B6" w:rsidR="005B2AA4" w:rsidRDefault="005B2AA4" w:rsidP="005B2AA4">
      <w:pPr>
        <w:pStyle w:val="Doc-title"/>
      </w:pPr>
      <w:r w:rsidRPr="00C35916">
        <w:rPr>
          <w:rStyle w:val="Hyperlink"/>
        </w:rPr>
        <w:t>R2-2009871</w:t>
      </w:r>
      <w:r>
        <w:tab/>
        <w:t>Cell restriction and UAC enhancement for REDCAP Ues</w:t>
      </w:r>
      <w:r>
        <w:tab/>
        <w:t>Lenovo, Motorola Mobility</w:t>
      </w:r>
      <w:r>
        <w:tab/>
        <w:t>discussion</w:t>
      </w:r>
      <w:r>
        <w:tab/>
        <w:t>Rel-17</w:t>
      </w:r>
    </w:p>
    <w:p w14:paraId="0B1A874B" w14:textId="3F6CD0D0" w:rsidR="005B2AA4" w:rsidRDefault="005B2AA4" w:rsidP="005B2AA4">
      <w:pPr>
        <w:pStyle w:val="Doc-title"/>
      </w:pPr>
      <w:r w:rsidRPr="00C35916">
        <w:rPr>
          <w:rStyle w:val="Hyperlink"/>
        </w:rPr>
        <w:t>R2-2009916</w:t>
      </w:r>
      <w:r>
        <w:tab/>
        <w:t>Cell access restrictions for REDCAP UE</w:t>
      </w:r>
      <w:r>
        <w:tab/>
        <w:t>Nokia, Nokia Shanghai Bell</w:t>
      </w:r>
      <w:r>
        <w:tab/>
        <w:t>discussion</w:t>
      </w:r>
      <w:r>
        <w:tab/>
        <w:t>Rel-17</w:t>
      </w:r>
      <w:r>
        <w:tab/>
        <w:t>FS_NR_redcap</w:t>
      </w:r>
    </w:p>
    <w:p w14:paraId="13C504CB" w14:textId="51FD42F0" w:rsidR="005B2AA4" w:rsidRDefault="005B2AA4" w:rsidP="005B2AA4">
      <w:pPr>
        <w:pStyle w:val="Doc-title"/>
      </w:pPr>
      <w:r w:rsidRPr="00C35916">
        <w:rPr>
          <w:rStyle w:val="Hyperlink"/>
        </w:rPr>
        <w:t>R2-2009934</w:t>
      </w:r>
      <w:r>
        <w:tab/>
        <w:t>Identification and access restriction of RedCap UE</w:t>
      </w:r>
      <w:r>
        <w:tab/>
        <w:t>Huawei, HiSilicon</w:t>
      </w:r>
      <w:r>
        <w:tab/>
        <w:t>discussion</w:t>
      </w:r>
      <w:r>
        <w:tab/>
        <w:t>Rel-17</w:t>
      </w:r>
      <w:r>
        <w:tab/>
        <w:t>FS_NR_redcap</w:t>
      </w:r>
    </w:p>
    <w:p w14:paraId="54A4D2E6" w14:textId="53F50B1C" w:rsidR="005B2AA4" w:rsidRDefault="005B2AA4" w:rsidP="005B2AA4">
      <w:pPr>
        <w:pStyle w:val="Doc-title"/>
      </w:pPr>
      <w:r w:rsidRPr="00C35916">
        <w:rPr>
          <w:rStyle w:val="Hyperlink"/>
        </w:rPr>
        <w:t>R2-2010224</w:t>
      </w:r>
      <w:r>
        <w:tab/>
        <w:t>Consideration on access restriction during Msg3</w:t>
      </w:r>
      <w:r>
        <w:tab/>
        <w:t>LG Electronics UK</w:t>
      </w:r>
      <w:r>
        <w:tab/>
        <w:t>discussion</w:t>
      </w:r>
      <w:r>
        <w:tab/>
        <w:t>Rel-17</w:t>
      </w:r>
    </w:p>
    <w:p w14:paraId="523B96BF" w14:textId="77777777" w:rsidR="005B2AA4" w:rsidRDefault="005B2AA4" w:rsidP="005B2AA4">
      <w:pPr>
        <w:pStyle w:val="Heading3"/>
      </w:pPr>
      <w:r>
        <w:t>8.12.3</w:t>
      </w:r>
      <w:r>
        <w:tab/>
        <w:t>UE power saving and battery lifetime enhancement</w:t>
      </w:r>
    </w:p>
    <w:p w14:paraId="53130B61" w14:textId="77777777" w:rsidR="005B2AA4" w:rsidRDefault="005B2AA4" w:rsidP="005B2AA4">
      <w:pPr>
        <w:pStyle w:val="Comments"/>
      </w:pPr>
      <w:r>
        <w:t>UE power saving and battery lifetime enhancement for reduced capability UEs in applicable use cases (e.g. delay tolerant case).</w:t>
      </w:r>
    </w:p>
    <w:p w14:paraId="1CA87AF5" w14:textId="77777777" w:rsidR="005B2AA4" w:rsidRDefault="005B2AA4" w:rsidP="005B2AA4">
      <w:pPr>
        <w:pStyle w:val="Comments"/>
      </w:pPr>
      <w:r>
        <w:t>Including outcome of [Post111-e][915][REDCAP] UE power saving features</w:t>
      </w:r>
    </w:p>
    <w:p w14:paraId="483F84EE" w14:textId="014646DF" w:rsidR="00F77EC0" w:rsidRDefault="00F77EC0" w:rsidP="00F77EC0">
      <w:pPr>
        <w:pStyle w:val="Doc-title"/>
      </w:pPr>
      <w:r w:rsidRPr="00C35916">
        <w:rPr>
          <w:rStyle w:val="Hyperlink"/>
        </w:rPr>
        <w:t>R2-2009364</w:t>
      </w:r>
      <w:r>
        <w:tab/>
        <w:t>Summary of email discussion 915 - UE power saving features</w:t>
      </w:r>
      <w:r>
        <w:tab/>
        <w:t>CATT</w:t>
      </w:r>
      <w:r>
        <w:tab/>
        <w:t>discussion</w:t>
      </w:r>
      <w:r>
        <w:tab/>
        <w:t>Rel-17</w:t>
      </w:r>
      <w:r>
        <w:tab/>
        <w:t>FS_NR_redcap</w:t>
      </w:r>
    </w:p>
    <w:p w14:paraId="60E2254B" w14:textId="77777777" w:rsidR="00F77EC0" w:rsidRDefault="00F77EC0" w:rsidP="00F77EC0">
      <w:pPr>
        <w:pStyle w:val="Comments"/>
      </w:pPr>
      <w:r>
        <w:t>Proposal 1: Supporting years-long battery life is a requirement of REDCAP UEs</w:t>
      </w:r>
    </w:p>
    <w:p w14:paraId="5EBDA994" w14:textId="77777777" w:rsidR="00F77EC0" w:rsidRDefault="00F77EC0" w:rsidP="00F77EC0">
      <w:pPr>
        <w:pStyle w:val="Comments"/>
      </w:pPr>
      <w:r>
        <w:t xml:space="preserve">Proposal 2: The eDRX cycle in RRC_IDLE is extended beyond 10.24s for REDCAP UEs. </w:t>
      </w:r>
    </w:p>
    <w:p w14:paraId="2D1F6BDB" w14:textId="77777777" w:rsidR="00F77EC0" w:rsidRDefault="00F77EC0" w:rsidP="00F77EC0">
      <w:pPr>
        <w:pStyle w:val="Comments"/>
      </w:pPr>
      <w:r>
        <w:t>Proposal 3: The eDRX cycle in RRC_IDLE is extended up to 2621.44s for REDCAP UEs, as a baseline.</w:t>
      </w:r>
    </w:p>
    <w:p w14:paraId="29798947" w14:textId="77777777" w:rsidR="00F77EC0" w:rsidRDefault="00F77EC0" w:rsidP="00F77EC0">
      <w:pPr>
        <w:pStyle w:val="Comments"/>
      </w:pPr>
      <w:r>
        <w:t>Proposal 4: If it is agreed to extend the eDRX cycle in RRC_INACTIVE beyond 10.24s for REDCAP UEs, the extended value is the same as for RRC_IDLE i.e. 2621.44s, as a baseline.</w:t>
      </w:r>
    </w:p>
    <w:p w14:paraId="36941EAB" w14:textId="77777777" w:rsidR="00F77EC0" w:rsidRDefault="00F77EC0" w:rsidP="00F77EC0">
      <w:pPr>
        <w:pStyle w:val="Comments"/>
      </w:pPr>
      <w:r>
        <w:lastRenderedPageBreak/>
        <w:t>Proposal 5: In case RAN2 agrees to extend the maximum eDRX cycle in RRC_INACTIVE beyond 10.24s, SA2/CT1/RAN3 should be informed.</w:t>
      </w:r>
    </w:p>
    <w:p w14:paraId="011C0959" w14:textId="5BC55453" w:rsidR="00354858" w:rsidRDefault="00503EE4" w:rsidP="00BA2D5B">
      <w:pPr>
        <w:pStyle w:val="Doc-comment"/>
        <w:numPr>
          <w:ilvl w:val="0"/>
          <w:numId w:val="13"/>
        </w:numPr>
        <w:rPr>
          <w:i w:val="0"/>
        </w:rPr>
      </w:pPr>
      <w:r>
        <w:rPr>
          <w:i w:val="0"/>
        </w:rPr>
        <w:t>Mediatek has strong concerns to go for longer</w:t>
      </w:r>
      <w:r w:rsidR="00781CDA">
        <w:rPr>
          <w:i w:val="0"/>
        </w:rPr>
        <w:t xml:space="preserve"> eDRX cycles for RRC</w:t>
      </w:r>
      <w:r>
        <w:rPr>
          <w:i w:val="0"/>
        </w:rPr>
        <w:t xml:space="preserve"> Inactive and send LS to other groups for this. Intel</w:t>
      </w:r>
      <w:r w:rsidR="00354858">
        <w:rPr>
          <w:i w:val="0"/>
        </w:rPr>
        <w:t xml:space="preserve"> agrees, they also have concerns on the related complexity: no need to send LS until RAN2 agrees on the need. QC/Oppo/ZTE agree.</w:t>
      </w:r>
    </w:p>
    <w:p w14:paraId="624E15E8" w14:textId="0120D124" w:rsidR="00503EE4" w:rsidRDefault="00354858" w:rsidP="00BA2D5B">
      <w:pPr>
        <w:pStyle w:val="Doc-comment"/>
        <w:numPr>
          <w:ilvl w:val="0"/>
          <w:numId w:val="13"/>
        </w:numPr>
        <w:rPr>
          <w:i w:val="0"/>
        </w:rPr>
      </w:pPr>
      <w:r>
        <w:rPr>
          <w:i w:val="0"/>
        </w:rPr>
        <w:t>Apple thinks that there could be benefits in going for this and then have no objections to ask other groups.</w:t>
      </w:r>
      <w:r w:rsidR="00503EE4">
        <w:rPr>
          <w:i w:val="0"/>
        </w:rPr>
        <w:t xml:space="preserve"> </w:t>
      </w:r>
    </w:p>
    <w:p w14:paraId="0EE8B858" w14:textId="0AF6B767" w:rsidR="00354858" w:rsidRPr="00354858" w:rsidRDefault="00F75854" w:rsidP="00BA2D5B">
      <w:pPr>
        <w:pStyle w:val="Doc-text2"/>
        <w:numPr>
          <w:ilvl w:val="0"/>
          <w:numId w:val="11"/>
        </w:numPr>
      </w:pPr>
      <w:r>
        <w:t>Strong concerns</w:t>
      </w:r>
      <w:r w:rsidR="00354858">
        <w:t xml:space="preserve"> to send an LS, at least from this meeting. Can continue to discuss the need for longer eDRX in Inactive in the next meeting.  </w:t>
      </w:r>
    </w:p>
    <w:p w14:paraId="6B695099" w14:textId="77777777" w:rsidR="00F77EC0" w:rsidRDefault="00F77EC0" w:rsidP="00F77EC0">
      <w:pPr>
        <w:pStyle w:val="Comments"/>
      </w:pPr>
      <w:r>
        <w:t>Proposal 6: The lowest value of eDRX cycle is 5.12s for RRC_IDLE and RRC_INACTIVE REDCAP UEs.</w:t>
      </w:r>
    </w:p>
    <w:p w14:paraId="4245EC8D" w14:textId="77777777" w:rsidR="00F77EC0" w:rsidRDefault="00F77EC0" w:rsidP="00F77EC0">
      <w:pPr>
        <w:pStyle w:val="Comments"/>
      </w:pPr>
      <w:r>
        <w:t>Proposal 7: For UE in RRC IDLE/INACTIVE and eDRX cycle is less than 10.24s, paging monitoring is based on eDRX cycle and PTW, PH, if any, are not used.</w:t>
      </w:r>
    </w:p>
    <w:p w14:paraId="0F90B784" w14:textId="77777777" w:rsidR="00F77EC0" w:rsidRDefault="00F77EC0" w:rsidP="00F77EC0">
      <w:pPr>
        <w:pStyle w:val="Comments"/>
      </w:pPr>
      <w:r>
        <w:t>Proposal 8: For UE in RRC IDLE and eDRX cycle is equal to 10.24s:</w:t>
      </w:r>
    </w:p>
    <w:p w14:paraId="3DDCF1B5" w14:textId="77777777" w:rsidR="00F77EC0" w:rsidRDefault="00F77EC0" w:rsidP="00F77EC0">
      <w:pPr>
        <w:pStyle w:val="Comments"/>
      </w:pPr>
      <w:r>
        <w:t>•</w:t>
      </w:r>
      <w:r>
        <w:tab/>
        <w:t>If eDRX cycle &gt; 10.24s is not supported (as outcome of Q1.1), paging monitoring is based on eDRX cycle (taking eDRX cycle as T in PF/PO formula);</w:t>
      </w:r>
    </w:p>
    <w:p w14:paraId="603193C7" w14:textId="77777777" w:rsidR="00F77EC0" w:rsidRDefault="00F77EC0" w:rsidP="00F77EC0">
      <w:pPr>
        <w:pStyle w:val="Comments"/>
      </w:pPr>
      <w:r>
        <w:t>•</w:t>
      </w:r>
      <w:r>
        <w:tab/>
        <w:t>If eDRX cycle &gt; 10.24s is supported (as outcome of Q1.1), paging monitoring involves PTW, PH, similar to the LTE ‎eDRX mechanism beyond 10.24s</w:t>
      </w:r>
    </w:p>
    <w:p w14:paraId="68FF3021" w14:textId="77777777" w:rsidR="00F77EC0" w:rsidRDefault="00F77EC0" w:rsidP="00F77EC0">
      <w:pPr>
        <w:pStyle w:val="Comments"/>
      </w:pPr>
      <w:r>
        <w:t>Proposal 9: For UE in RRC INACTIVE and eDRX cycle is equal to 10.24s:</w:t>
      </w:r>
    </w:p>
    <w:p w14:paraId="20E63EFA" w14:textId="77777777" w:rsidR="00F77EC0" w:rsidRDefault="00F77EC0" w:rsidP="00F77EC0">
      <w:pPr>
        <w:pStyle w:val="Comments"/>
      </w:pPr>
      <w:r>
        <w:t>•</w:t>
      </w:r>
      <w:r>
        <w:tab/>
        <w:t>If eDRX cycle &gt; 10.24s is supported for RRC_INACTIVE (as outcome of Q1.3) or for RRC_IDLE (as outcome of Q1.1), paging monitoring involves PTW, PH, similar to the LTE ‎eDRX mechanism beyond 10.24s.</w:t>
      </w:r>
    </w:p>
    <w:p w14:paraId="3C0AC042" w14:textId="77777777" w:rsidR="00F77EC0" w:rsidRDefault="00F77EC0" w:rsidP="00F77EC0">
      <w:pPr>
        <w:pStyle w:val="Comments"/>
      </w:pPr>
      <w:r>
        <w:t>o</w:t>
      </w:r>
      <w:r>
        <w:tab/>
        <w:t>FFS how to support PTW and PH for both RRC_IDLE and RRC_INACTIVE</w:t>
      </w:r>
    </w:p>
    <w:p w14:paraId="037E69BD" w14:textId="77777777" w:rsidR="00F77EC0" w:rsidRDefault="00F77EC0" w:rsidP="00F77EC0">
      <w:pPr>
        <w:pStyle w:val="Comments"/>
      </w:pPr>
      <w:r>
        <w:t>•</w:t>
      </w:r>
      <w:r>
        <w:tab/>
        <w:t>Otherwise, paging monitoring is based on eDRX cycle (taking eDRX cycle as T in PF/PO formula)</w:t>
      </w:r>
    </w:p>
    <w:p w14:paraId="23AB2F42" w14:textId="77777777" w:rsidR="00F77EC0" w:rsidRDefault="00F77EC0" w:rsidP="00F77EC0">
      <w:pPr>
        <w:pStyle w:val="Comments"/>
      </w:pPr>
      <w:r>
        <w:t>Proposal 10: The target REDCAP UE, considering mobility, is not limited to a fixed UE, but can also experience some low mobility, and this, during some “stationary” periods of time.</w:t>
      </w:r>
    </w:p>
    <w:p w14:paraId="7940C845" w14:textId="77777777" w:rsidR="00F77EC0" w:rsidRDefault="00F77EC0" w:rsidP="00F77EC0">
      <w:pPr>
        <w:pStyle w:val="Comments"/>
      </w:pPr>
      <w:r>
        <w:t>Proposal 11: RAN2 will study ways and feasibility of supporting different relaxation levels for fixed UEs and slightly moving UEs.</w:t>
      </w:r>
    </w:p>
    <w:p w14:paraId="45500257" w14:textId="77777777" w:rsidR="00F77EC0" w:rsidRDefault="00F77EC0" w:rsidP="00F77EC0">
      <w:pPr>
        <w:pStyle w:val="Comments"/>
      </w:pPr>
      <w:r>
        <w:t>Proposal 12: The RRM relaxation of REDCAP UEs is triggered based on measurements.</w:t>
      </w:r>
    </w:p>
    <w:p w14:paraId="2976A670" w14:textId="77777777" w:rsidR="00F77EC0" w:rsidRDefault="00F77EC0" w:rsidP="00F77EC0">
      <w:pPr>
        <w:pStyle w:val="Comments"/>
      </w:pPr>
      <w:r>
        <w:t>Proposal 13: RAN2 takes R16 NR RRM relaxation procedures as a baseline to study further enhancements for REDCAP UEs.</w:t>
      </w:r>
    </w:p>
    <w:p w14:paraId="28EA86BB" w14:textId="47DBE091" w:rsidR="00F77EC0" w:rsidRDefault="00F77EC0" w:rsidP="00F77EC0">
      <w:pPr>
        <w:pStyle w:val="Comments"/>
      </w:pPr>
      <w:r>
        <w:t>Proposal 14: RAN2 de-prioritizes work on RRM relaxation of the serving cell for REDCAP UEs until RAN4 analyzes the resulting performance impact. RAN2 sends an LS at this meeting to RAN4 asking to study such performance impacts.</w:t>
      </w:r>
    </w:p>
    <w:p w14:paraId="5942F843" w14:textId="47EC30F2" w:rsidR="00F77EC0" w:rsidRDefault="00354858" w:rsidP="00BA2D5B">
      <w:pPr>
        <w:pStyle w:val="Doc-comment"/>
        <w:numPr>
          <w:ilvl w:val="0"/>
          <w:numId w:val="13"/>
        </w:numPr>
        <w:rPr>
          <w:i w:val="0"/>
        </w:rPr>
      </w:pPr>
      <w:r w:rsidRPr="007516E5">
        <w:rPr>
          <w:i w:val="0"/>
        </w:rPr>
        <w:t>Mediatek wonders about the content of the LS. Is this to ask about power consumption evaluations or performance requirements? CATT thinks the intention is to ask about possible impacts. ZTE agrees with Mediatek and do</w:t>
      </w:r>
      <w:r w:rsidR="00781CDA">
        <w:rPr>
          <w:i w:val="0"/>
        </w:rPr>
        <w:t>es</w:t>
      </w:r>
      <w:r w:rsidRPr="007516E5">
        <w:rPr>
          <w:i w:val="0"/>
        </w:rPr>
        <w:t xml:space="preserve">n't see the need for relaxation for serving cell measurements. </w:t>
      </w:r>
      <w:r w:rsidR="007516E5" w:rsidRPr="007516E5">
        <w:rPr>
          <w:i w:val="0"/>
        </w:rPr>
        <w:t>ZTE thinks R</w:t>
      </w:r>
      <w:r w:rsidRPr="007516E5">
        <w:rPr>
          <w:i w:val="0"/>
        </w:rPr>
        <w:t xml:space="preserve">AN4 needs at least 2 meetings to provide simulation results and then provide feedback to RAN2. </w:t>
      </w:r>
      <w:r w:rsidR="00781CDA">
        <w:rPr>
          <w:i w:val="0"/>
        </w:rPr>
        <w:t>Viv</w:t>
      </w:r>
      <w:r w:rsidR="007516E5" w:rsidRPr="007516E5">
        <w:rPr>
          <w:i w:val="0"/>
        </w:rPr>
        <w:t>o also has some concerns on the timeline if we send an LS to RAN4: RAN2 should discuss first if this is needed</w:t>
      </w:r>
    </w:p>
    <w:p w14:paraId="625BEAF3" w14:textId="2E7FAC07" w:rsidR="007516E5" w:rsidRPr="007516E5" w:rsidRDefault="007516E5" w:rsidP="00BA2D5B">
      <w:pPr>
        <w:pStyle w:val="Doc-text2"/>
        <w:numPr>
          <w:ilvl w:val="0"/>
          <w:numId w:val="11"/>
        </w:numPr>
      </w:pPr>
      <w:r>
        <w:t>We don't send an LS to RAN4, at least from this meeting. We can continue to discuss in RAN2 about the potential benefit for this and then decide how to progress</w:t>
      </w:r>
    </w:p>
    <w:p w14:paraId="5A574E19" w14:textId="77777777" w:rsidR="007516E5" w:rsidRDefault="007516E5" w:rsidP="007516E5">
      <w:pPr>
        <w:pStyle w:val="Doc-text2"/>
      </w:pPr>
    </w:p>
    <w:p w14:paraId="0EAE15CC" w14:textId="4786F1E6" w:rsidR="007516E5" w:rsidRDefault="007516E5" w:rsidP="00781CDA">
      <w:pPr>
        <w:pStyle w:val="EmailDiscussion2"/>
        <w:ind w:left="0" w:firstLine="0"/>
      </w:pPr>
    </w:p>
    <w:p w14:paraId="4B1E8789" w14:textId="5C1FBA49" w:rsidR="00781CDA" w:rsidRDefault="00781CDA" w:rsidP="00781CDA">
      <w:pPr>
        <w:pStyle w:val="EmailDiscussion"/>
      </w:pPr>
      <w:r>
        <w:t>[AT112-e][114][REDCAP] Power saving (CATT)</w:t>
      </w:r>
    </w:p>
    <w:p w14:paraId="0E01F873" w14:textId="6CB70588" w:rsidR="00781CDA" w:rsidRPr="005F70D9" w:rsidRDefault="00781CDA" w:rsidP="00781CDA">
      <w:pPr>
        <w:pStyle w:val="EmailDiscussion2"/>
        <w:rPr>
          <w:color w:val="A6A6A6" w:themeColor="background1" w:themeShade="A6"/>
        </w:rPr>
      </w:pPr>
      <w:r w:rsidRPr="005F70D9">
        <w:rPr>
          <w:color w:val="A6A6A6" w:themeColor="background1" w:themeShade="A6"/>
        </w:rPr>
        <w:tab/>
        <w:t xml:space="preserve">Scope: Continue the proposals from </w:t>
      </w:r>
      <w:r w:rsidRPr="00C35916">
        <w:rPr>
          <w:rStyle w:val="Hyperlink"/>
          <w:color w:val="A6A6A6" w:themeColor="background1" w:themeShade="A6"/>
        </w:rPr>
        <w:t>R2-2009364</w:t>
      </w:r>
      <w:r w:rsidRPr="005F70D9">
        <w:rPr>
          <w:color w:val="A6A6A6" w:themeColor="background1" w:themeShade="A6"/>
        </w:rPr>
        <w:t>, apart those on eDRX cycle in Inactive longer than 10.24s and on RRM relaxation for serving cell</w:t>
      </w:r>
    </w:p>
    <w:p w14:paraId="26A4017C" w14:textId="6081AC64" w:rsidR="00781CDA" w:rsidRPr="005F70D9" w:rsidRDefault="00781CDA" w:rsidP="00781CDA">
      <w:pPr>
        <w:pStyle w:val="EmailDiscussion2"/>
        <w:rPr>
          <w:color w:val="A6A6A6" w:themeColor="background1" w:themeShade="A6"/>
        </w:rPr>
      </w:pPr>
      <w:r w:rsidRPr="005F70D9">
        <w:rPr>
          <w:color w:val="A6A6A6" w:themeColor="background1" w:themeShade="A6"/>
        </w:rPr>
        <w:tab/>
        <w:t>Intended outcome: summary of the offline discussion with e.g.:</w:t>
      </w:r>
    </w:p>
    <w:p w14:paraId="7CD9C7B0" w14:textId="77777777" w:rsidR="00781CDA" w:rsidRPr="005F70D9" w:rsidRDefault="00781CDA" w:rsidP="00BA2D5B">
      <w:pPr>
        <w:pStyle w:val="EmailDiscussion2"/>
        <w:numPr>
          <w:ilvl w:val="2"/>
          <w:numId w:val="8"/>
        </w:numPr>
        <w:ind w:left="1980"/>
        <w:rPr>
          <w:color w:val="A6A6A6" w:themeColor="background1" w:themeShade="A6"/>
        </w:rPr>
      </w:pPr>
      <w:r w:rsidRPr="005F70D9">
        <w:rPr>
          <w:color w:val="A6A6A6" w:themeColor="background1" w:themeShade="A6"/>
        </w:rPr>
        <w:t>List of proposals for agreement (if any)</w:t>
      </w:r>
    </w:p>
    <w:p w14:paraId="49CE9C61" w14:textId="77777777" w:rsidR="00781CDA" w:rsidRPr="005F70D9" w:rsidRDefault="00781CDA" w:rsidP="00BA2D5B">
      <w:pPr>
        <w:pStyle w:val="EmailDiscussion2"/>
        <w:numPr>
          <w:ilvl w:val="2"/>
          <w:numId w:val="8"/>
        </w:numPr>
        <w:ind w:left="1980"/>
        <w:rPr>
          <w:color w:val="A6A6A6" w:themeColor="background1" w:themeShade="A6"/>
        </w:rPr>
      </w:pPr>
      <w:r w:rsidRPr="005F70D9">
        <w:rPr>
          <w:color w:val="A6A6A6" w:themeColor="background1" w:themeShade="A6"/>
        </w:rPr>
        <w:t>List of proposals that require online discussions</w:t>
      </w:r>
    </w:p>
    <w:p w14:paraId="755F0250" w14:textId="77777777" w:rsidR="000E2AF8" w:rsidRPr="005F70D9" w:rsidRDefault="000E2AF8" w:rsidP="000E2AF8">
      <w:pPr>
        <w:pStyle w:val="EmailDiscussion2"/>
        <w:ind w:left="1619" w:firstLine="0"/>
        <w:rPr>
          <w:color w:val="A6A6A6" w:themeColor="background1" w:themeShade="A6"/>
        </w:rPr>
      </w:pPr>
      <w:r w:rsidRPr="005F70D9">
        <w:rPr>
          <w:color w:val="A6A6A6" w:themeColor="background1" w:themeShade="A6"/>
        </w:rPr>
        <w:t>Initial deadline (for companies' feedback): Tuesday 2020-11-11 17:00 UTC</w:t>
      </w:r>
    </w:p>
    <w:p w14:paraId="58E8BF95" w14:textId="1F99DCDE" w:rsidR="000E2AF8" w:rsidRPr="005F70D9" w:rsidRDefault="000E2AF8" w:rsidP="000E2AF8">
      <w:pPr>
        <w:pStyle w:val="EmailDiscussion2"/>
        <w:ind w:left="1619" w:firstLine="0"/>
        <w:rPr>
          <w:color w:val="A6A6A6" w:themeColor="background1" w:themeShade="A6"/>
        </w:rPr>
      </w:pPr>
      <w:r w:rsidRPr="005F70D9">
        <w:rPr>
          <w:color w:val="A6A6A6" w:themeColor="background1" w:themeShade="A6"/>
        </w:rPr>
        <w:t xml:space="preserve">Initial deadline (for </w:t>
      </w:r>
      <w:r w:rsidRPr="005F70D9">
        <w:rPr>
          <w:rStyle w:val="Doc-text2Char"/>
          <w:color w:val="A6A6A6" w:themeColor="background1" w:themeShade="A6"/>
        </w:rPr>
        <w:t xml:space="preserve">rapporteur's summary in </w:t>
      </w:r>
      <w:r w:rsidRPr="00C35916">
        <w:rPr>
          <w:rStyle w:val="Hyperlink"/>
          <w:color w:val="A6A6A6" w:themeColor="background1" w:themeShade="A6"/>
        </w:rPr>
        <w:t>R2-</w:t>
      </w:r>
      <w:bookmarkStart w:id="3" w:name="_GoBack"/>
      <w:bookmarkEnd w:id="3"/>
      <w:r w:rsidRPr="00C35916">
        <w:rPr>
          <w:rStyle w:val="Hyperlink"/>
          <w:color w:val="A6A6A6" w:themeColor="background1" w:themeShade="A6"/>
        </w:rPr>
        <w:t>2010787</w:t>
      </w:r>
      <w:r w:rsidRPr="005F70D9">
        <w:rPr>
          <w:rStyle w:val="Doc-text2Char"/>
          <w:color w:val="A6A6A6" w:themeColor="background1" w:themeShade="A6"/>
        </w:rPr>
        <w:t>):</w:t>
      </w:r>
      <w:r w:rsidRPr="005F70D9">
        <w:rPr>
          <w:color w:val="A6A6A6" w:themeColor="background1" w:themeShade="A6"/>
        </w:rPr>
        <w:t xml:space="preserve">  Tuesday 2020-11-10 23:00 UTC</w:t>
      </w:r>
    </w:p>
    <w:p w14:paraId="2F29E81F" w14:textId="597809AA" w:rsidR="005F70D9" w:rsidRDefault="005F70D9" w:rsidP="005F70D9">
      <w:pPr>
        <w:pStyle w:val="EmailDiscussion2"/>
        <w:rPr>
          <w:rStyle w:val="Doc-text2Char"/>
        </w:rPr>
      </w:pPr>
      <w:r>
        <w:tab/>
        <w:t xml:space="preserve">Final Scope: Continue the discussion remaining proposals from </w:t>
      </w:r>
      <w:r w:rsidRPr="00C35916">
        <w:rPr>
          <w:rStyle w:val="Hyperlink"/>
        </w:rPr>
        <w:t>R2-2010787</w:t>
      </w:r>
      <w:r>
        <w:rPr>
          <w:rStyle w:val="Doc-text2Char"/>
        </w:rPr>
        <w:t xml:space="preserve"> considering the comments online</w:t>
      </w:r>
    </w:p>
    <w:p w14:paraId="7DD7A2B2" w14:textId="41060C0F" w:rsidR="005F70D9" w:rsidRPr="00781CDA" w:rsidRDefault="005F70D9" w:rsidP="005F70D9">
      <w:pPr>
        <w:pStyle w:val="EmailDiscussion2"/>
      </w:pPr>
      <w:r>
        <w:tab/>
        <w:t xml:space="preserve">Final intended outcome: summary of the offline discussion in </w:t>
      </w:r>
      <w:r w:rsidRPr="00E826AE">
        <w:rPr>
          <w:rStyle w:val="Hyperlink"/>
        </w:rPr>
        <w:t>R2-2011166</w:t>
      </w:r>
      <w:r>
        <w:t xml:space="preserve"> with e.g.:</w:t>
      </w:r>
    </w:p>
    <w:p w14:paraId="5489861E" w14:textId="7D14DC73" w:rsidR="005F70D9" w:rsidRPr="004E6903" w:rsidRDefault="005F70D9" w:rsidP="00BA2D5B">
      <w:pPr>
        <w:pStyle w:val="EmailDiscussion2"/>
        <w:numPr>
          <w:ilvl w:val="2"/>
          <w:numId w:val="8"/>
        </w:numPr>
        <w:ind w:left="1980"/>
      </w:pPr>
      <w:r w:rsidRPr="004E6903">
        <w:t>List of proposals</w:t>
      </w:r>
      <w:r>
        <w:t xml:space="preserve"> for </w:t>
      </w:r>
      <w:r w:rsidR="00BA4E45">
        <w:t xml:space="preserve">online </w:t>
      </w:r>
      <w:r>
        <w:t>agreement</w:t>
      </w:r>
      <w:r w:rsidRPr="004E6903">
        <w:t xml:space="preserve"> (if any)</w:t>
      </w:r>
    </w:p>
    <w:p w14:paraId="4D780085" w14:textId="308C9FBC" w:rsidR="005F70D9" w:rsidRPr="00D3643C" w:rsidRDefault="005F70D9" w:rsidP="005F70D9">
      <w:pPr>
        <w:pStyle w:val="EmailDiscussion2"/>
        <w:ind w:left="1619" w:firstLine="0"/>
        <w:rPr>
          <w:color w:val="000000" w:themeColor="text1"/>
        </w:rPr>
      </w:pPr>
      <w:r>
        <w:rPr>
          <w:rStyle w:val="Doc-text2Char"/>
        </w:rPr>
        <w:t>Final de</w:t>
      </w:r>
      <w:r w:rsidRPr="00D3643C">
        <w:rPr>
          <w:color w:val="000000" w:themeColor="text1"/>
        </w:rPr>
        <w:t>adl</w:t>
      </w:r>
      <w:r>
        <w:rPr>
          <w:color w:val="000000" w:themeColor="text1"/>
        </w:rPr>
        <w:t xml:space="preserve">ine (for companies' feedback): </w:t>
      </w:r>
      <w:r>
        <w:t>Thursday</w:t>
      </w:r>
      <w:r w:rsidRPr="002407E1">
        <w:t xml:space="preserve"> </w:t>
      </w:r>
      <w:r>
        <w:rPr>
          <w:color w:val="000000" w:themeColor="text1"/>
        </w:rPr>
        <w:t>2020-11-12</w:t>
      </w:r>
      <w:r w:rsidRPr="002407E1">
        <w:rPr>
          <w:color w:val="000000" w:themeColor="text1"/>
        </w:rPr>
        <w:t xml:space="preserve"> </w:t>
      </w:r>
      <w:r>
        <w:rPr>
          <w:color w:val="000000" w:themeColor="text1"/>
        </w:rPr>
        <w:t>22</w:t>
      </w:r>
      <w:r w:rsidRPr="002407E1">
        <w:rPr>
          <w:color w:val="000000" w:themeColor="text1"/>
        </w:rPr>
        <w:t>:</w:t>
      </w:r>
      <w:r>
        <w:rPr>
          <w:color w:val="000000" w:themeColor="text1"/>
        </w:rPr>
        <w:t>00 UTC</w:t>
      </w:r>
    </w:p>
    <w:p w14:paraId="0FB8DDF6" w14:textId="11919A77" w:rsidR="005F70D9" w:rsidRPr="00D3643C" w:rsidRDefault="005F70D9" w:rsidP="005F70D9">
      <w:pPr>
        <w:pStyle w:val="EmailDiscussion2"/>
        <w:ind w:left="1619" w:firstLine="0"/>
        <w:rPr>
          <w:color w:val="000000" w:themeColor="text1"/>
        </w:rPr>
      </w:pPr>
      <w:r>
        <w:rPr>
          <w:color w:val="000000" w:themeColor="text1"/>
        </w:rPr>
        <w:t>Final d</w:t>
      </w:r>
      <w:r w:rsidRPr="00D3643C">
        <w:rPr>
          <w:color w:val="000000" w:themeColor="text1"/>
        </w:rPr>
        <w:t xml:space="preserve">eadline (for </w:t>
      </w:r>
      <w:r>
        <w:rPr>
          <w:color w:val="000000" w:themeColor="text1"/>
        </w:rPr>
        <w:t>rapporteur's summary)</w:t>
      </w:r>
      <w:r w:rsidRPr="000656F9">
        <w:rPr>
          <w:rStyle w:val="Doc-text2Char"/>
        </w:rPr>
        <w:t>:</w:t>
      </w:r>
      <w:r w:rsidRPr="00D3643C">
        <w:rPr>
          <w:color w:val="000000" w:themeColor="text1"/>
        </w:rPr>
        <w:t xml:space="preserve">  </w:t>
      </w:r>
      <w:r>
        <w:t>Fri</w:t>
      </w:r>
      <w:r w:rsidRPr="002407E1">
        <w:t xml:space="preserve">day </w:t>
      </w:r>
      <w:r>
        <w:rPr>
          <w:color w:val="000000" w:themeColor="text1"/>
        </w:rPr>
        <w:t>2020-11-13</w:t>
      </w:r>
      <w:r w:rsidRPr="002407E1">
        <w:rPr>
          <w:color w:val="000000" w:themeColor="text1"/>
        </w:rPr>
        <w:t xml:space="preserve"> </w:t>
      </w:r>
      <w:r>
        <w:rPr>
          <w:color w:val="000000" w:themeColor="text1"/>
        </w:rPr>
        <w:t>05:00 UTC</w:t>
      </w:r>
    </w:p>
    <w:p w14:paraId="4C3C67CD" w14:textId="77777777" w:rsidR="00781CDA" w:rsidRPr="00503EE4" w:rsidRDefault="00781CDA" w:rsidP="00781CDA">
      <w:pPr>
        <w:pStyle w:val="Doc-text2"/>
      </w:pPr>
    </w:p>
    <w:p w14:paraId="44670781" w14:textId="26866250" w:rsidR="00781CDA" w:rsidRDefault="00781CDA" w:rsidP="00781CDA">
      <w:pPr>
        <w:pStyle w:val="Doc-title"/>
      </w:pPr>
      <w:r w:rsidRPr="00C35916">
        <w:rPr>
          <w:rStyle w:val="Hyperlink"/>
        </w:rPr>
        <w:t>R2-2010787</w:t>
      </w:r>
      <w:r>
        <w:rPr>
          <w:rStyle w:val="Doc-text2Char"/>
        </w:rPr>
        <w:tab/>
      </w:r>
      <w:r>
        <w:t>Summary of offline 114 - RedCap power saving</w:t>
      </w:r>
      <w:r>
        <w:tab/>
        <w:t>CATT</w:t>
      </w:r>
      <w:r>
        <w:tab/>
        <w:t>discussion</w:t>
      </w:r>
      <w:r>
        <w:tab/>
        <w:t>Rel-17</w:t>
      </w:r>
      <w:r>
        <w:tab/>
        <w:t>FS_NR_redcap</w:t>
      </w:r>
    </w:p>
    <w:p w14:paraId="1DCCF171" w14:textId="77777777" w:rsidR="007516E5" w:rsidRDefault="007516E5" w:rsidP="00781CDA">
      <w:pPr>
        <w:pStyle w:val="Doc-text2"/>
        <w:ind w:left="0" w:firstLine="0"/>
      </w:pPr>
    </w:p>
    <w:p w14:paraId="2474B917" w14:textId="77777777" w:rsidR="00D35964" w:rsidRDefault="00D35964" w:rsidP="00D35964">
      <w:pPr>
        <w:pStyle w:val="Comments"/>
      </w:pPr>
      <w:r>
        <w:t>Proposals for agreement:</w:t>
      </w:r>
    </w:p>
    <w:p w14:paraId="2CED72F6" w14:textId="77777777" w:rsidR="00D35964" w:rsidRDefault="00D35964" w:rsidP="00D35964">
      <w:pPr>
        <w:pStyle w:val="Comments"/>
      </w:pPr>
      <w:r>
        <w:t>Proposal 1 (14/18): eDRX cycle extension in RRC_IDLE beyond 10.24s for REDCAP UEs will be studied in this SI/WI.</w:t>
      </w:r>
    </w:p>
    <w:p w14:paraId="49C39B2A" w14:textId="75FCAAAF" w:rsidR="008B6B79" w:rsidRDefault="008B6B79" w:rsidP="00BA2D5B">
      <w:pPr>
        <w:pStyle w:val="Doc-text2"/>
        <w:numPr>
          <w:ilvl w:val="0"/>
          <w:numId w:val="13"/>
        </w:numPr>
      </w:pPr>
      <w:r>
        <w:t xml:space="preserve">QC and Vivo still have a different view </w:t>
      </w:r>
    </w:p>
    <w:p w14:paraId="15C0645F" w14:textId="54CB5644" w:rsidR="00B04E36" w:rsidRDefault="00B04E36" w:rsidP="00BA2D5B">
      <w:pPr>
        <w:pStyle w:val="Doc-text2"/>
        <w:numPr>
          <w:ilvl w:val="0"/>
          <w:numId w:val="13"/>
        </w:numPr>
      </w:pPr>
      <w:r>
        <w:t xml:space="preserve">QC can accept proposal 1 with the clarification that other </w:t>
      </w:r>
      <w:r w:rsidR="007B25B3">
        <w:t>eDRX features are only supported for eDRX cycles longer than 10.24s</w:t>
      </w:r>
    </w:p>
    <w:p w14:paraId="2C601C6A" w14:textId="77777777" w:rsidR="00D35964" w:rsidRDefault="00D35964" w:rsidP="00D35964">
      <w:pPr>
        <w:pStyle w:val="Comments"/>
      </w:pPr>
      <w:r>
        <w:lastRenderedPageBreak/>
        <w:t>Proposal 2 (16/18): If Proposal #1 is agreed, the eDRX cycle in RRC_IDLE is extended up to 2621.44s for REDCAP UEs, as a baseline.</w:t>
      </w:r>
    </w:p>
    <w:p w14:paraId="792CE36C" w14:textId="36688CB0" w:rsidR="008B6B79" w:rsidRDefault="008B6B79" w:rsidP="00BA2D5B">
      <w:pPr>
        <w:pStyle w:val="Doc-text2"/>
        <w:numPr>
          <w:ilvl w:val="0"/>
          <w:numId w:val="13"/>
        </w:numPr>
      </w:pPr>
      <w:r>
        <w:t>Vivo suggests to wait to agree on this until a decision is taken on p1</w:t>
      </w:r>
    </w:p>
    <w:p w14:paraId="7E2EC833" w14:textId="77777777" w:rsidR="00D35964" w:rsidRDefault="00D35964" w:rsidP="00D35964">
      <w:pPr>
        <w:pStyle w:val="Comments"/>
      </w:pPr>
      <w:r>
        <w:t>Proposal 3 (15/18): The lowest value of eDRX cycle is 5.12s for RRC_IDLE and RRC_INACTIVE REDCAP UEs, as a baseline. FFS 2.56s.</w:t>
      </w:r>
    </w:p>
    <w:p w14:paraId="4E517844" w14:textId="51881888" w:rsidR="008B6B79" w:rsidRDefault="008B6B79" w:rsidP="00BA2D5B">
      <w:pPr>
        <w:pStyle w:val="Doc-text2"/>
        <w:numPr>
          <w:ilvl w:val="0"/>
          <w:numId w:val="13"/>
        </w:numPr>
      </w:pPr>
      <w:r>
        <w:t>Apple would like to "see if RAN2 can agree to allow 2.56s into the allowable RedCap DRX range. We can have FFS on how to signal/handle this. We haven’t discussed on the emergency reception for at least some RedCap UEs (wearables) and the impact from 5.12 sec on the emergency reception, as well as the need for the operation of 2.56 DRX for some RedCap UEs. Stating 5.12sec as "the lowest value" is a bit too strong."</w:t>
      </w:r>
    </w:p>
    <w:p w14:paraId="63C3477C" w14:textId="77777777" w:rsidR="00D35964" w:rsidRDefault="00D35964" w:rsidP="00D35964">
      <w:pPr>
        <w:pStyle w:val="Comments"/>
      </w:pPr>
      <w:r>
        <w:t>Proposal 4 (18/18): For UE in RRC IDLE/INACTIVE and eDRX cycle is less than 10.24s, paging monitoring does not use PTW and PH, if any.</w:t>
      </w:r>
    </w:p>
    <w:p w14:paraId="559A3CBB" w14:textId="77777777" w:rsidR="00D35964" w:rsidRDefault="00D35964" w:rsidP="00D35964">
      <w:pPr>
        <w:pStyle w:val="Comments"/>
      </w:pPr>
      <w:r>
        <w:t>Proposal 5 (18/18): For UE in RRC IDLE and eDRX cycle is equal to 10.24s:</w:t>
      </w:r>
    </w:p>
    <w:p w14:paraId="1918C63A" w14:textId="77777777" w:rsidR="00D35964" w:rsidRDefault="00D35964" w:rsidP="00D35964">
      <w:pPr>
        <w:pStyle w:val="Comments"/>
      </w:pPr>
      <w:r>
        <w:t>•</w:t>
      </w:r>
      <w:r>
        <w:tab/>
        <w:t>If eDRX cycle &gt; 10.24s is not supported (Proposal #1 is not agreed), paging monitoring is based on eDRX cycle (taking eDRX cycle as T in PF/PO formula);</w:t>
      </w:r>
    </w:p>
    <w:p w14:paraId="66794EF3" w14:textId="77777777" w:rsidR="00D35964" w:rsidRDefault="00D35964" w:rsidP="00D35964">
      <w:pPr>
        <w:pStyle w:val="Comments"/>
      </w:pPr>
      <w:r>
        <w:t>•</w:t>
      </w:r>
      <w:r>
        <w:tab/>
        <w:t>If eDRX cycle &gt; 10.24s is supported (Proposal #1 is agreed), paging monitoring involves PTW, PH, similar to the LTE ‎eDRX mechanism beyond 10.24s</w:t>
      </w:r>
    </w:p>
    <w:p w14:paraId="56D69CBD" w14:textId="77777777" w:rsidR="00D35964" w:rsidRDefault="00D35964" w:rsidP="00D35964">
      <w:pPr>
        <w:pStyle w:val="Comments"/>
      </w:pPr>
      <w:r>
        <w:t>Proposal 6 (18/18): The target REDCAP UE, considering mobility, is not limited to a fixed UE, but can also experience some low mobility, and this, during some “stationary” periods of time.</w:t>
      </w:r>
    </w:p>
    <w:p w14:paraId="0247DE0C" w14:textId="77777777" w:rsidR="00D35964" w:rsidRDefault="00D35964" w:rsidP="00D35964">
      <w:pPr>
        <w:pStyle w:val="Comments"/>
      </w:pPr>
      <w:r>
        <w:t>Proposal 7 (14/18): RAN2 will study ways and feasibility of supporting different relaxation levels for fixed UEs and slightly moving UEs.</w:t>
      </w:r>
    </w:p>
    <w:p w14:paraId="7F13AC33" w14:textId="5921EB80" w:rsidR="00866F48" w:rsidRDefault="00866F48" w:rsidP="00BA2D5B">
      <w:pPr>
        <w:pStyle w:val="Doc-text2"/>
        <w:numPr>
          <w:ilvl w:val="0"/>
          <w:numId w:val="13"/>
        </w:numPr>
      </w:pPr>
      <w:r>
        <w:t>Nokia would like "to discuss p</w:t>
      </w:r>
      <w:r w:rsidRPr="00866F48">
        <w:t>7 also online. It is not clear to us how many relaxation levels this proposal is actually proposing in the end.</w:t>
      </w:r>
      <w:r>
        <w:t>"</w:t>
      </w:r>
    </w:p>
    <w:p w14:paraId="1A1E2E9B" w14:textId="77777777" w:rsidR="00D35964" w:rsidRDefault="00D35964" w:rsidP="00D35964">
      <w:pPr>
        <w:pStyle w:val="Comments"/>
      </w:pPr>
      <w:r>
        <w:t>Proposal 8 (18/18): The RRM relaxation of REDCAP UEs is triggered based on measurements, as a baseline. Other triggering conditions for the “level-1” (still device at fixed location) UEs are not excluded, e.g. the possibility to signal their stationary property explicitly.</w:t>
      </w:r>
    </w:p>
    <w:p w14:paraId="12EEA54A" w14:textId="77777777" w:rsidR="00D35964" w:rsidRDefault="00D35964" w:rsidP="00D35964">
      <w:pPr>
        <w:pStyle w:val="Comments"/>
      </w:pPr>
      <w:r>
        <w:t>Proposal 9 (18/18): R16 NR RRM relaxation procedures are taken as a baseline to study further enhancements of neighbor cells RRM relaxation for REDCAP UEs in RRC IDLE/INACTIVE.</w:t>
      </w:r>
    </w:p>
    <w:p w14:paraId="0FDDB705" w14:textId="77777777" w:rsidR="00D35964" w:rsidRDefault="00D35964" w:rsidP="00D35964">
      <w:pPr>
        <w:pStyle w:val="Comments"/>
      </w:pPr>
    </w:p>
    <w:p w14:paraId="6847BC1B" w14:textId="77777777" w:rsidR="00D35964" w:rsidRDefault="00D35964" w:rsidP="00D35964">
      <w:pPr>
        <w:pStyle w:val="Comments"/>
      </w:pPr>
      <w:r>
        <w:t>Proposal to be discussed online:</w:t>
      </w:r>
    </w:p>
    <w:p w14:paraId="17063DD7" w14:textId="230848CD" w:rsidR="00D35964" w:rsidRDefault="00D35964" w:rsidP="00D35964">
      <w:pPr>
        <w:pStyle w:val="Comments"/>
      </w:pPr>
      <w:r>
        <w:t>Proposal 10 (13/18): Relaxation of neighbor cells RRM measurements in RRC_CONNECTED will be studied in this SI/WI.</w:t>
      </w:r>
    </w:p>
    <w:p w14:paraId="657F12A2" w14:textId="77777777" w:rsidR="00D35964" w:rsidRDefault="00D35964" w:rsidP="00781CDA">
      <w:pPr>
        <w:pStyle w:val="Doc-text2"/>
        <w:ind w:left="0" w:firstLine="0"/>
      </w:pPr>
    </w:p>
    <w:p w14:paraId="5B4DE76A" w14:textId="5E78FE9B" w:rsidR="00B7537C" w:rsidRDefault="00B7537C" w:rsidP="00B7537C">
      <w:pPr>
        <w:pStyle w:val="Doc-text2"/>
        <w:pBdr>
          <w:top w:val="single" w:sz="4" w:space="1" w:color="auto"/>
          <w:left w:val="single" w:sz="4" w:space="4" w:color="auto"/>
          <w:bottom w:val="single" w:sz="4" w:space="1" w:color="auto"/>
          <w:right w:val="single" w:sz="4" w:space="4" w:color="auto"/>
        </w:pBdr>
      </w:pPr>
      <w:r>
        <w:t>Agreements via email - offline 114:</w:t>
      </w:r>
    </w:p>
    <w:p w14:paraId="08D81272" w14:textId="0E2380B0" w:rsidR="00B7537C" w:rsidRDefault="00B7537C" w:rsidP="00BA2D5B">
      <w:pPr>
        <w:pStyle w:val="Doc-text2"/>
        <w:numPr>
          <w:ilvl w:val="0"/>
          <w:numId w:val="33"/>
        </w:numPr>
        <w:pBdr>
          <w:top w:val="single" w:sz="4" w:space="1" w:color="auto"/>
          <w:left w:val="single" w:sz="4" w:space="4" w:color="auto"/>
          <w:bottom w:val="single" w:sz="4" w:space="1" w:color="auto"/>
          <w:right w:val="single" w:sz="4" w:space="4" w:color="auto"/>
        </w:pBdr>
      </w:pPr>
      <w:r>
        <w:t>For UE in RRC IDLE/INACTIVE and eDRX cycle is less than 10.24s, paging monitoring does not use PTW and PH, if any.</w:t>
      </w:r>
    </w:p>
    <w:p w14:paraId="05780186" w14:textId="0263505D" w:rsidR="00B7537C" w:rsidRDefault="00B7537C" w:rsidP="00BA2D5B">
      <w:pPr>
        <w:pStyle w:val="Doc-text2"/>
        <w:numPr>
          <w:ilvl w:val="0"/>
          <w:numId w:val="33"/>
        </w:numPr>
        <w:pBdr>
          <w:top w:val="single" w:sz="4" w:space="1" w:color="auto"/>
          <w:left w:val="single" w:sz="4" w:space="4" w:color="auto"/>
          <w:bottom w:val="single" w:sz="4" w:space="1" w:color="auto"/>
          <w:right w:val="single" w:sz="4" w:space="4" w:color="auto"/>
        </w:pBdr>
      </w:pPr>
      <w:r>
        <w:t>The target REDCAP UE, considering mobility, is not limited to a fixed UE, but can also experience some low mobility, and this, during some “stationary” periods of time.</w:t>
      </w:r>
    </w:p>
    <w:p w14:paraId="3C4053B7" w14:textId="02073578" w:rsidR="00B7537C" w:rsidRDefault="00B7537C" w:rsidP="00BA2D5B">
      <w:pPr>
        <w:pStyle w:val="Doc-text2"/>
        <w:numPr>
          <w:ilvl w:val="0"/>
          <w:numId w:val="33"/>
        </w:numPr>
        <w:pBdr>
          <w:top w:val="single" w:sz="4" w:space="1" w:color="auto"/>
          <w:left w:val="single" w:sz="4" w:space="4" w:color="auto"/>
          <w:bottom w:val="single" w:sz="4" w:space="1" w:color="auto"/>
          <w:right w:val="single" w:sz="4" w:space="4" w:color="auto"/>
        </w:pBdr>
      </w:pPr>
      <w:r>
        <w:t>The RRM relaxation of REDCAP UEs is triggered based on measurements, as a baseline. Other triggering conditions for the “level-1” (still device at fixed location) UEs are not excluded, e.g. the possibility to signal their stationary property explicitly.</w:t>
      </w:r>
    </w:p>
    <w:p w14:paraId="6B4F02C7" w14:textId="699AE9A0" w:rsidR="00B7537C" w:rsidRDefault="00B7537C" w:rsidP="00BA2D5B">
      <w:pPr>
        <w:pStyle w:val="Doc-text2"/>
        <w:numPr>
          <w:ilvl w:val="0"/>
          <w:numId w:val="33"/>
        </w:numPr>
        <w:pBdr>
          <w:top w:val="single" w:sz="4" w:space="1" w:color="auto"/>
          <w:left w:val="single" w:sz="4" w:space="4" w:color="auto"/>
          <w:bottom w:val="single" w:sz="4" w:space="1" w:color="auto"/>
          <w:right w:val="single" w:sz="4" w:space="4" w:color="auto"/>
        </w:pBdr>
      </w:pPr>
      <w:r>
        <w:t>R16 NR RRM relaxation procedures are taken as a baseline to study further enhancements of neighbor cells RRM relaxation for REDCAP UEs in RRC IDLE/INACTIVE.</w:t>
      </w:r>
    </w:p>
    <w:p w14:paraId="3DA744AD" w14:textId="77777777" w:rsidR="00B7537C" w:rsidRDefault="00B7537C" w:rsidP="00B7537C">
      <w:pPr>
        <w:pStyle w:val="Doc-text2"/>
        <w:ind w:left="0" w:firstLine="0"/>
      </w:pPr>
    </w:p>
    <w:p w14:paraId="77C13C63" w14:textId="36ADE167" w:rsidR="005F70D9" w:rsidRDefault="005F70D9" w:rsidP="005F70D9">
      <w:pPr>
        <w:pStyle w:val="Doc-title"/>
      </w:pPr>
      <w:r w:rsidRPr="00C35916">
        <w:rPr>
          <w:rStyle w:val="Hyperlink"/>
        </w:rPr>
        <w:t>R2-2011166</w:t>
      </w:r>
      <w:r>
        <w:rPr>
          <w:rStyle w:val="Doc-text2Char"/>
        </w:rPr>
        <w:tab/>
      </w:r>
      <w:r>
        <w:t>Summary of offline 114 - RedCap power saving- second round CATT</w:t>
      </w:r>
      <w:r>
        <w:tab/>
        <w:t>discussion</w:t>
      </w:r>
      <w:r>
        <w:tab/>
        <w:t>Rel-17</w:t>
      </w:r>
      <w:r>
        <w:tab/>
        <w:t>FS_NR_redcap</w:t>
      </w:r>
    </w:p>
    <w:p w14:paraId="0F7B9D85" w14:textId="77777777" w:rsidR="00D81F89" w:rsidRDefault="00D81F89" w:rsidP="00D81F89">
      <w:pPr>
        <w:pStyle w:val="Comments"/>
      </w:pPr>
      <w:r>
        <w:t>Proposal 1:</w:t>
      </w:r>
    </w:p>
    <w:p w14:paraId="5A92AE8C" w14:textId="135E5B62" w:rsidR="00D81F89" w:rsidRDefault="00D81F89" w:rsidP="00D81F89">
      <w:pPr>
        <w:pStyle w:val="Comments"/>
      </w:pPr>
      <w:r>
        <w:t>·         eDRX cycle extension in RRC_IDLE beyond 10.24s for REDCAP UEs will be studied in this SI/WI.</w:t>
      </w:r>
    </w:p>
    <w:p w14:paraId="483F200E" w14:textId="77777777" w:rsidR="00D81F89" w:rsidRDefault="00D81F89" w:rsidP="00D81F89">
      <w:pPr>
        <w:pStyle w:val="Comments"/>
      </w:pPr>
      <w:r>
        <w:t>·         For UE in RRC IDLE and eDRX cycle is equal to 10.24s, among the solution options, it is favored that paging monitoring does not use PTW and PH.</w:t>
      </w:r>
    </w:p>
    <w:p w14:paraId="38BD81D8" w14:textId="77777777" w:rsidR="00D81F89" w:rsidRDefault="00D81F89" w:rsidP="00D81F89">
      <w:pPr>
        <w:pStyle w:val="Comments"/>
      </w:pPr>
    </w:p>
    <w:p w14:paraId="592AFD41" w14:textId="77777777" w:rsidR="00D81F89" w:rsidRDefault="00D81F89" w:rsidP="00D81F89">
      <w:pPr>
        <w:pStyle w:val="Comments"/>
      </w:pPr>
      <w:r>
        <w:t>Proposal 2: If Proposal #1 is agreed, the eDRX cycle in RRC_IDLE is extended up to 2621.44s for REDCAP UEs, as a baseline.</w:t>
      </w:r>
    </w:p>
    <w:p w14:paraId="614292E2" w14:textId="77777777" w:rsidR="00D81F89" w:rsidRDefault="00D81F89" w:rsidP="00D81F89">
      <w:pPr>
        <w:pStyle w:val="Comments"/>
      </w:pPr>
      <w:r>
        <w:t>Proposal 3: For UE in RRC IDLE and eDRX cycle is equal to 10.24s:</w:t>
      </w:r>
    </w:p>
    <w:p w14:paraId="5209D3FF" w14:textId="77777777" w:rsidR="00D81F89" w:rsidRDefault="00D81F89" w:rsidP="00D81F89">
      <w:pPr>
        <w:pStyle w:val="Comments"/>
      </w:pPr>
      <w:r>
        <w:t xml:space="preserve">·         If eDRX cycle &gt; 10.24s is not supported (Proposal #1 is not agreed), paging monitoring does not use PTW and PH;     </w:t>
      </w:r>
    </w:p>
    <w:p w14:paraId="5E16CD0E" w14:textId="77777777" w:rsidR="00D81F89" w:rsidRDefault="00D81F89" w:rsidP="00D81F89">
      <w:pPr>
        <w:pStyle w:val="Comments"/>
      </w:pPr>
      <w:r>
        <w:t>Proposal 4: RAN2 will study lower bounds of eDRX cycle for RRC_IDLE and RRC_INACTIVE REDCAP UEs, taking LTE (5.12s) as a baseline. Lower values e.g. 2.56s can also be considered.</w:t>
      </w:r>
    </w:p>
    <w:p w14:paraId="78C35979" w14:textId="24B65037" w:rsidR="006C66BB" w:rsidRDefault="006C66BB" w:rsidP="00BA2D5B">
      <w:pPr>
        <w:pStyle w:val="Doc-text2"/>
        <w:numPr>
          <w:ilvl w:val="0"/>
          <w:numId w:val="13"/>
        </w:numPr>
      </w:pPr>
      <w:r>
        <w:t xml:space="preserve">Facebook supports the lowering of eDRX </w:t>
      </w:r>
      <w:r w:rsidR="00414938">
        <w:t>values as the use cases are different form LTE</w:t>
      </w:r>
    </w:p>
    <w:p w14:paraId="47EAEDED" w14:textId="520DC39F" w:rsidR="00414938" w:rsidRDefault="00414938" w:rsidP="00BA2D5B">
      <w:pPr>
        <w:pStyle w:val="Doc-text2"/>
        <w:numPr>
          <w:ilvl w:val="0"/>
          <w:numId w:val="13"/>
        </w:numPr>
      </w:pPr>
      <w:r>
        <w:t>Apple thinks that the intention is that RedCap UEs should not follow RAN paging cycle.</w:t>
      </w:r>
    </w:p>
    <w:p w14:paraId="67DF1BB6" w14:textId="2BC56FBF" w:rsidR="00B7537C" w:rsidRDefault="00D81F89" w:rsidP="00D81F89">
      <w:pPr>
        <w:pStyle w:val="Comments"/>
      </w:pPr>
      <w:r>
        <w:t>Proposal 6: Relaxation of neighbor cells RRM measurements in RRC_CONNECTED will be studied in this SI/WI.</w:t>
      </w:r>
    </w:p>
    <w:p w14:paraId="04A9A84D" w14:textId="737D55E5" w:rsidR="00C401F6" w:rsidRDefault="00C401F6" w:rsidP="00BA2D5B">
      <w:pPr>
        <w:pStyle w:val="Doc-text2"/>
        <w:numPr>
          <w:ilvl w:val="0"/>
          <w:numId w:val="13"/>
        </w:numPr>
      </w:pPr>
      <w:r>
        <w:t xml:space="preserve">Vivo is fine with this. ZTE is fine with the clarification that network implementation is not precluded. </w:t>
      </w:r>
    </w:p>
    <w:p w14:paraId="348F47C6" w14:textId="77777777" w:rsidR="005F70D9" w:rsidRDefault="005F70D9" w:rsidP="00781CDA">
      <w:pPr>
        <w:pStyle w:val="Doc-text2"/>
        <w:ind w:left="0" w:firstLine="0"/>
      </w:pPr>
    </w:p>
    <w:p w14:paraId="7F3E9462" w14:textId="77777777" w:rsidR="00C401F6" w:rsidRDefault="00C401F6" w:rsidP="00C401F6">
      <w:pPr>
        <w:pStyle w:val="Doc-text2"/>
        <w:pBdr>
          <w:top w:val="single" w:sz="4" w:space="1" w:color="auto"/>
          <w:left w:val="single" w:sz="4" w:space="4" w:color="auto"/>
          <w:bottom w:val="single" w:sz="4" w:space="1" w:color="auto"/>
          <w:right w:val="single" w:sz="4" w:space="4" w:color="auto"/>
        </w:pBdr>
      </w:pPr>
      <w:r>
        <w:lastRenderedPageBreak/>
        <w:t>Agreements:</w:t>
      </w:r>
    </w:p>
    <w:p w14:paraId="28C9583B" w14:textId="74ACD4A0" w:rsidR="00C401F6" w:rsidRDefault="00C401F6" w:rsidP="00BA2D5B">
      <w:pPr>
        <w:pStyle w:val="Doc-text2"/>
        <w:numPr>
          <w:ilvl w:val="0"/>
          <w:numId w:val="37"/>
        </w:numPr>
        <w:pBdr>
          <w:top w:val="single" w:sz="4" w:space="1" w:color="auto"/>
          <w:left w:val="single" w:sz="4" w:space="4" w:color="auto"/>
          <w:bottom w:val="single" w:sz="4" w:space="1" w:color="auto"/>
          <w:right w:val="single" w:sz="4" w:space="4" w:color="auto"/>
        </w:pBdr>
      </w:pPr>
      <w:r w:rsidRPr="00C401F6">
        <w:t>Relaxation of neighbor cells RRM measurements in RRC_CONNECTE</w:t>
      </w:r>
      <w:r w:rsidR="006C66BB">
        <w:t>D will be studied in this SI/WI</w:t>
      </w:r>
    </w:p>
    <w:p w14:paraId="120C6FE1" w14:textId="0EDCCE81" w:rsidR="006C66BB" w:rsidRDefault="006C66BB" w:rsidP="00BA2D5B">
      <w:pPr>
        <w:pStyle w:val="Doc-text2"/>
        <w:numPr>
          <w:ilvl w:val="0"/>
          <w:numId w:val="37"/>
        </w:numPr>
        <w:pBdr>
          <w:top w:val="single" w:sz="4" w:space="1" w:color="auto"/>
          <w:left w:val="single" w:sz="4" w:space="4" w:color="auto"/>
          <w:bottom w:val="single" w:sz="4" w:space="1" w:color="auto"/>
          <w:right w:val="single" w:sz="4" w:space="4" w:color="auto"/>
        </w:pBdr>
      </w:pPr>
      <w:r w:rsidRPr="006C66BB">
        <w:t xml:space="preserve">RAN2 will study </w:t>
      </w:r>
      <w:r w:rsidR="00414938">
        <w:t>whether l</w:t>
      </w:r>
      <w:r w:rsidRPr="006C66BB">
        <w:t xml:space="preserve">ower values </w:t>
      </w:r>
      <w:r w:rsidR="00414938">
        <w:t xml:space="preserve">than 5.12s for </w:t>
      </w:r>
      <w:r w:rsidR="00414938" w:rsidRPr="006C66BB">
        <w:t>eDRX cycle for RRC_IDLE and RRC_INACTIVE REDCAP UEs</w:t>
      </w:r>
      <w:r w:rsidR="00414938">
        <w:t>,</w:t>
      </w:r>
      <w:r w:rsidR="00414938" w:rsidRPr="006C66BB">
        <w:t xml:space="preserve"> </w:t>
      </w:r>
      <w:r w:rsidRPr="006C66BB">
        <w:t>e.g. 2.56s</w:t>
      </w:r>
      <w:r w:rsidR="00414938">
        <w:t>,</w:t>
      </w:r>
      <w:r w:rsidRPr="006C66BB">
        <w:t xml:space="preserve"> can also be considered.</w:t>
      </w:r>
    </w:p>
    <w:p w14:paraId="622FC43B" w14:textId="3DAFF2FA" w:rsidR="00414938" w:rsidRDefault="00414938" w:rsidP="00BA2D5B">
      <w:pPr>
        <w:pStyle w:val="Doc-text2"/>
        <w:numPr>
          <w:ilvl w:val="0"/>
          <w:numId w:val="37"/>
        </w:numPr>
        <w:pBdr>
          <w:top w:val="single" w:sz="4" w:space="1" w:color="auto"/>
          <w:left w:val="single" w:sz="4" w:space="4" w:color="auto"/>
          <w:bottom w:val="single" w:sz="4" w:space="1" w:color="auto"/>
          <w:right w:val="single" w:sz="4" w:space="4" w:color="auto"/>
        </w:pBdr>
      </w:pPr>
      <w:r>
        <w:t xml:space="preserve">eDRX cycle extension in RRC_IDLE beyond 10.24s for REDCAP UEs will be studied in this SI/WI. For UE in RRC IDLE and eDRX cycle is equal to 10.24s, among the solution options, </w:t>
      </w:r>
      <w:r w:rsidR="009824F3">
        <w:t>we start from the assumption</w:t>
      </w:r>
      <w:r>
        <w:t xml:space="preserve"> that paging monitoring does not use PTW and PH.</w:t>
      </w:r>
    </w:p>
    <w:p w14:paraId="22093079" w14:textId="3D94140C" w:rsidR="009824F3" w:rsidRPr="00C401F6" w:rsidRDefault="009824F3" w:rsidP="00BA2D5B">
      <w:pPr>
        <w:pStyle w:val="Doc-text2"/>
        <w:numPr>
          <w:ilvl w:val="0"/>
          <w:numId w:val="37"/>
        </w:numPr>
        <w:pBdr>
          <w:top w:val="single" w:sz="4" w:space="1" w:color="auto"/>
          <w:left w:val="single" w:sz="4" w:space="4" w:color="auto"/>
          <w:bottom w:val="single" w:sz="4" w:space="1" w:color="auto"/>
          <w:right w:val="single" w:sz="4" w:space="4" w:color="auto"/>
        </w:pBdr>
      </w:pPr>
      <w:r w:rsidRPr="009824F3">
        <w:t>the eDRX cycle in RRC_IDLE is extended up to 2621.44s for REDCAP UEs, as a baseline</w:t>
      </w:r>
      <w:r>
        <w:t xml:space="preserve"> (longer value e.g. 10485.76s can also be considered)</w:t>
      </w:r>
    </w:p>
    <w:p w14:paraId="74D1E34D" w14:textId="77777777" w:rsidR="009824F3" w:rsidRDefault="009824F3" w:rsidP="00781CDA">
      <w:pPr>
        <w:pStyle w:val="Doc-text2"/>
        <w:ind w:left="0" w:firstLine="0"/>
      </w:pPr>
    </w:p>
    <w:p w14:paraId="330A0419" w14:textId="224C0821" w:rsidR="009824F3" w:rsidRDefault="009824F3" w:rsidP="00781CDA">
      <w:pPr>
        <w:pStyle w:val="Doc-text2"/>
        <w:ind w:left="0" w:firstLine="0"/>
      </w:pPr>
    </w:p>
    <w:p w14:paraId="59E093AF" w14:textId="396227C5" w:rsidR="009824F3" w:rsidRDefault="009824F3" w:rsidP="009824F3">
      <w:pPr>
        <w:pStyle w:val="EmailDiscussion"/>
      </w:pPr>
      <w:r>
        <w:t>[POST112-e][1xx][</w:t>
      </w:r>
      <w:r w:rsidR="001D2048">
        <w:t xml:space="preserve">REDCAP] </w:t>
      </w:r>
      <w:r w:rsidR="00C61130">
        <w:t xml:space="preserve">eDRX cycles </w:t>
      </w:r>
      <w:r>
        <w:t>(</w:t>
      </w:r>
      <w:r w:rsidR="001D2048">
        <w:t>CATT</w:t>
      </w:r>
      <w:r>
        <w:t>)</w:t>
      </w:r>
    </w:p>
    <w:p w14:paraId="44E7F7C1" w14:textId="2BAF855A" w:rsidR="009824F3" w:rsidRDefault="009824F3" w:rsidP="009824F3">
      <w:pPr>
        <w:pStyle w:val="EmailDiscussion2"/>
      </w:pPr>
      <w:r>
        <w:tab/>
        <w:t xml:space="preserve">Scope: </w:t>
      </w:r>
      <w:r w:rsidR="001D2048">
        <w:t xml:space="preserve">Progress on eDRX </w:t>
      </w:r>
      <w:r w:rsidR="00915385">
        <w:t>cycles</w:t>
      </w:r>
      <w:r w:rsidR="005358DD">
        <w:t xml:space="preserve"> for Idle and Inactive</w:t>
      </w:r>
    </w:p>
    <w:p w14:paraId="203ED5B0" w14:textId="0723CFB8" w:rsidR="009824F3" w:rsidRDefault="009824F3" w:rsidP="009824F3">
      <w:pPr>
        <w:pStyle w:val="EmailDiscussion2"/>
      </w:pPr>
      <w:r>
        <w:tab/>
        <w:t xml:space="preserve">Intended outcome: </w:t>
      </w:r>
      <w:r w:rsidR="005358DD">
        <w:t>email discussion report</w:t>
      </w:r>
    </w:p>
    <w:p w14:paraId="07A00677" w14:textId="4A58C9B2" w:rsidR="009824F3" w:rsidRDefault="009824F3" w:rsidP="009824F3">
      <w:pPr>
        <w:pStyle w:val="EmailDiscussion2"/>
      </w:pPr>
      <w:r>
        <w:tab/>
        <w:t>Deadline: Long</w:t>
      </w:r>
    </w:p>
    <w:p w14:paraId="2E5B4294" w14:textId="77777777" w:rsidR="005358DD" w:rsidRDefault="005358DD" w:rsidP="00691B56">
      <w:pPr>
        <w:pStyle w:val="EmailDiscussion2"/>
        <w:ind w:left="0" w:firstLine="0"/>
      </w:pPr>
    </w:p>
    <w:p w14:paraId="7E15FC35" w14:textId="77777777" w:rsidR="005358DD" w:rsidRDefault="005358DD" w:rsidP="009824F3">
      <w:pPr>
        <w:pStyle w:val="EmailDiscussion2"/>
      </w:pPr>
    </w:p>
    <w:p w14:paraId="4D391E5E" w14:textId="059C7820" w:rsidR="001D2048" w:rsidRDefault="001D2048" w:rsidP="001D2048">
      <w:pPr>
        <w:pStyle w:val="EmailDiscussion"/>
      </w:pPr>
      <w:r>
        <w:t xml:space="preserve">[POST112-e][1xx][REDCAP] </w:t>
      </w:r>
      <w:r w:rsidR="00C61130">
        <w:t xml:space="preserve">RRM relaxations </w:t>
      </w:r>
      <w:r>
        <w:t>(ZTE)</w:t>
      </w:r>
    </w:p>
    <w:p w14:paraId="234ED876" w14:textId="35564C0D" w:rsidR="001D2048" w:rsidRDefault="001D2048" w:rsidP="001D2048">
      <w:pPr>
        <w:pStyle w:val="EmailDiscussion2"/>
      </w:pPr>
      <w:r>
        <w:tab/>
        <w:t xml:space="preserve">Scope: </w:t>
      </w:r>
      <w:r w:rsidR="00915385">
        <w:t>Progress on s</w:t>
      </w:r>
      <w:r>
        <w:t>olutions for RRM relaxations</w:t>
      </w:r>
    </w:p>
    <w:p w14:paraId="22D2F851" w14:textId="6EB8D457" w:rsidR="001D2048" w:rsidRDefault="001D2048" w:rsidP="001D2048">
      <w:pPr>
        <w:pStyle w:val="EmailDiscussion2"/>
      </w:pPr>
      <w:r>
        <w:tab/>
        <w:t xml:space="preserve">Intended outcome: </w:t>
      </w:r>
      <w:r w:rsidR="005358DD">
        <w:t>email discussion report</w:t>
      </w:r>
    </w:p>
    <w:p w14:paraId="4642683C" w14:textId="1856ECC7" w:rsidR="001D2048" w:rsidRDefault="001D2048" w:rsidP="00C825C9">
      <w:pPr>
        <w:pStyle w:val="EmailDiscussion2"/>
      </w:pPr>
      <w:r>
        <w:tab/>
        <w:t>Deadline: Long</w:t>
      </w:r>
    </w:p>
    <w:p w14:paraId="53F887FC" w14:textId="0085B504" w:rsidR="009824F3" w:rsidRDefault="009824F3" w:rsidP="00915385">
      <w:pPr>
        <w:pStyle w:val="EmailDiscussion2"/>
        <w:ind w:left="0" w:firstLine="0"/>
      </w:pPr>
    </w:p>
    <w:p w14:paraId="247E09CF" w14:textId="77777777" w:rsidR="009824F3" w:rsidRPr="009824F3" w:rsidRDefault="009824F3" w:rsidP="009824F3">
      <w:pPr>
        <w:pStyle w:val="Doc-text2"/>
      </w:pPr>
    </w:p>
    <w:p w14:paraId="0681C001" w14:textId="50EA8546" w:rsidR="005B2AA4" w:rsidRDefault="005B2AA4" w:rsidP="005B2AA4">
      <w:pPr>
        <w:pStyle w:val="Doc-title"/>
      </w:pPr>
      <w:r w:rsidRPr="00C35916">
        <w:rPr>
          <w:rStyle w:val="Hyperlink"/>
        </w:rPr>
        <w:t>R2-2008891</w:t>
      </w:r>
      <w:r>
        <w:tab/>
        <w:t>DRX enhancements for RedCap UEs</w:t>
      </w:r>
      <w:r>
        <w:tab/>
        <w:t>Qualcomm Incorporated</w:t>
      </w:r>
      <w:r>
        <w:tab/>
        <w:t>discussion</w:t>
      </w:r>
      <w:r>
        <w:tab/>
        <w:t>Rel-17</w:t>
      </w:r>
      <w:r>
        <w:tab/>
        <w:t>FS_NR_redcap</w:t>
      </w:r>
    </w:p>
    <w:p w14:paraId="3AAFA647" w14:textId="5056762B" w:rsidR="005B2AA4" w:rsidRDefault="005B2AA4" w:rsidP="005B2AA4">
      <w:pPr>
        <w:pStyle w:val="Doc-title"/>
      </w:pPr>
      <w:r w:rsidRPr="00C35916">
        <w:rPr>
          <w:rStyle w:val="Hyperlink"/>
        </w:rPr>
        <w:t>R2-2008948</w:t>
      </w:r>
      <w:r>
        <w:tab/>
        <w:t xml:space="preserve"> Discussion on e-DRX for Redcap Devices</w:t>
      </w:r>
      <w:r>
        <w:tab/>
        <w:t>Beijing Xiaomi Mobile Software</w:t>
      </w:r>
      <w:r>
        <w:tab/>
        <w:t>discussion</w:t>
      </w:r>
    </w:p>
    <w:p w14:paraId="7F8AC94E" w14:textId="4423446F" w:rsidR="005B2AA4" w:rsidRDefault="005B2AA4" w:rsidP="005B2AA4">
      <w:pPr>
        <w:pStyle w:val="Doc-title"/>
      </w:pPr>
      <w:r w:rsidRPr="00C35916">
        <w:rPr>
          <w:rStyle w:val="Hyperlink"/>
        </w:rPr>
        <w:t>R2-2009011</w:t>
      </w:r>
      <w:r>
        <w:tab/>
        <w:t>Support of extend paging DRX cycle for Inactive UE</w:t>
      </w:r>
      <w:r>
        <w:tab/>
        <w:t>Intel Corporation</w:t>
      </w:r>
      <w:r>
        <w:tab/>
        <w:t>discussion</w:t>
      </w:r>
      <w:r>
        <w:tab/>
        <w:t>Rel-17</w:t>
      </w:r>
    </w:p>
    <w:p w14:paraId="0A59BB89" w14:textId="17246ED1" w:rsidR="005B2AA4" w:rsidRDefault="005B2AA4" w:rsidP="005B2AA4">
      <w:pPr>
        <w:pStyle w:val="Doc-title"/>
      </w:pPr>
      <w:r w:rsidRPr="00C35916">
        <w:rPr>
          <w:rStyle w:val="Hyperlink"/>
        </w:rPr>
        <w:t>R2-2009022</w:t>
      </w:r>
      <w:r>
        <w:tab/>
        <w:t>Relax measurement for stationary and low mobility devices</w:t>
      </w:r>
      <w:r>
        <w:tab/>
        <w:t>Intel Corporation</w:t>
      </w:r>
      <w:r>
        <w:tab/>
        <w:t>discussion</w:t>
      </w:r>
      <w:r>
        <w:tab/>
        <w:t>Rel-17</w:t>
      </w:r>
      <w:r>
        <w:tab/>
        <w:t>FS_NR_redcap</w:t>
      </w:r>
    </w:p>
    <w:p w14:paraId="2F7C3689" w14:textId="266BE74C" w:rsidR="005B2AA4" w:rsidRDefault="005B2AA4" w:rsidP="005B2AA4">
      <w:pPr>
        <w:pStyle w:val="Doc-title"/>
      </w:pPr>
      <w:r w:rsidRPr="00C35916">
        <w:rPr>
          <w:rStyle w:val="Hyperlink"/>
        </w:rPr>
        <w:t>R2-2009087</w:t>
      </w:r>
      <w:r>
        <w:tab/>
        <w:t>RRM relaxation for power saving</w:t>
      </w:r>
      <w:r>
        <w:tab/>
        <w:t>vivo, Guangdong Genius</w:t>
      </w:r>
      <w:r>
        <w:tab/>
        <w:t>discussion</w:t>
      </w:r>
      <w:r>
        <w:tab/>
        <w:t>Rel-17</w:t>
      </w:r>
      <w:r>
        <w:tab/>
        <w:t>FS_NR_redcap</w:t>
      </w:r>
    </w:p>
    <w:p w14:paraId="4B44EF59" w14:textId="3771AA24" w:rsidR="005B2AA4" w:rsidRDefault="005B2AA4" w:rsidP="005B2AA4">
      <w:pPr>
        <w:pStyle w:val="Doc-title"/>
      </w:pPr>
      <w:r w:rsidRPr="00C35916">
        <w:rPr>
          <w:rStyle w:val="Hyperlink"/>
        </w:rPr>
        <w:t>R2-2009106</w:t>
      </w:r>
      <w:r>
        <w:tab/>
        <w:t>Discussion on RRM relaxation</w:t>
      </w:r>
      <w:r>
        <w:tab/>
        <w:t>OPPO</w:t>
      </w:r>
      <w:r>
        <w:tab/>
        <w:t>discussion</w:t>
      </w:r>
      <w:r>
        <w:tab/>
        <w:t>Rel-17</w:t>
      </w:r>
      <w:r>
        <w:tab/>
        <w:t>FS_NR_redcap</w:t>
      </w:r>
    </w:p>
    <w:p w14:paraId="2E9F1169" w14:textId="6FC7BD67" w:rsidR="005B2AA4" w:rsidRDefault="005B2AA4" w:rsidP="005B2AA4">
      <w:pPr>
        <w:pStyle w:val="Doc-title"/>
      </w:pPr>
      <w:r w:rsidRPr="00C35916">
        <w:rPr>
          <w:rStyle w:val="Hyperlink"/>
        </w:rPr>
        <w:t>R2-2009116</w:t>
      </w:r>
      <w:r>
        <w:tab/>
        <w:t>Further considerations for eDRX</w:t>
      </w:r>
      <w:r>
        <w:tab/>
        <w:t>MediaTek Inc.</w:t>
      </w:r>
      <w:r>
        <w:tab/>
        <w:t>discussion</w:t>
      </w:r>
      <w:r>
        <w:tab/>
        <w:t>Rel-17</w:t>
      </w:r>
      <w:r>
        <w:tab/>
        <w:t>FS_NR_redcap</w:t>
      </w:r>
    </w:p>
    <w:p w14:paraId="276BA816" w14:textId="66670A83" w:rsidR="005B2AA4" w:rsidRDefault="005B2AA4" w:rsidP="005B2AA4">
      <w:pPr>
        <w:pStyle w:val="Doc-title"/>
      </w:pPr>
      <w:r w:rsidRPr="00C35916">
        <w:rPr>
          <w:rStyle w:val="Hyperlink"/>
        </w:rPr>
        <w:t>R2-2009247</w:t>
      </w:r>
      <w:r>
        <w:tab/>
        <w:t>Discussion on eDRX for Redcap UE</w:t>
      </w:r>
      <w:r>
        <w:tab/>
        <w:t>ZTE Corporation, Sanechips</w:t>
      </w:r>
      <w:r>
        <w:tab/>
        <w:t>discussion</w:t>
      </w:r>
      <w:r>
        <w:tab/>
        <w:t>Rel-17</w:t>
      </w:r>
      <w:r>
        <w:tab/>
        <w:t>FS_NR_redcap</w:t>
      </w:r>
    </w:p>
    <w:p w14:paraId="681C1DA5" w14:textId="3AA25209" w:rsidR="005B2AA4" w:rsidRDefault="005B2AA4" w:rsidP="005B2AA4">
      <w:pPr>
        <w:pStyle w:val="Doc-title"/>
      </w:pPr>
      <w:r w:rsidRPr="00C35916">
        <w:rPr>
          <w:rStyle w:val="Hyperlink"/>
        </w:rPr>
        <w:t>R2-2009363</w:t>
      </w:r>
      <w:r>
        <w:tab/>
        <w:t>On eDRX for NR RRC Inactive and Idle</w:t>
      </w:r>
      <w:r>
        <w:tab/>
        <w:t>CATT</w:t>
      </w:r>
      <w:r>
        <w:tab/>
        <w:t>discussion</w:t>
      </w:r>
      <w:r>
        <w:tab/>
        <w:t>Rel-17</w:t>
      </w:r>
      <w:r>
        <w:tab/>
        <w:t>FS_NR_redcap</w:t>
      </w:r>
    </w:p>
    <w:p w14:paraId="314C71BB" w14:textId="16696822" w:rsidR="005B2AA4" w:rsidRDefault="005B2AA4" w:rsidP="005B2AA4">
      <w:pPr>
        <w:pStyle w:val="Doc-title"/>
      </w:pPr>
      <w:r w:rsidRPr="00C35916">
        <w:rPr>
          <w:rStyle w:val="Hyperlink"/>
        </w:rPr>
        <w:t>R2-2009532</w:t>
      </w:r>
      <w:r>
        <w:tab/>
        <w:t>Support of 2.56 eDRX cycle and emergency broadcast reception for RedCap UEs</w:t>
      </w:r>
      <w:r>
        <w:tab/>
        <w:t>Apple, Facebook</w:t>
      </w:r>
      <w:r>
        <w:tab/>
        <w:t>discussion</w:t>
      </w:r>
      <w:r>
        <w:tab/>
        <w:t>Rel-17</w:t>
      </w:r>
      <w:r>
        <w:tab/>
        <w:t>FS_NR_redcap</w:t>
      </w:r>
    </w:p>
    <w:p w14:paraId="5CB3DCF6" w14:textId="1B1300BC" w:rsidR="005B2AA4" w:rsidRDefault="005B2AA4" w:rsidP="005B2AA4">
      <w:pPr>
        <w:pStyle w:val="Doc-title"/>
      </w:pPr>
      <w:r w:rsidRPr="00C35916">
        <w:rPr>
          <w:rStyle w:val="Hyperlink"/>
        </w:rPr>
        <w:t>R2-2009620</w:t>
      </w:r>
      <w:r>
        <w:tab/>
        <w:t>RedCap power saving enhancements</w:t>
      </w:r>
      <w:r>
        <w:tab/>
        <w:t>Ericsson</w:t>
      </w:r>
      <w:r>
        <w:tab/>
        <w:t>discussion</w:t>
      </w:r>
      <w:r>
        <w:tab/>
        <w:t>FS_NR_redcap</w:t>
      </w:r>
    </w:p>
    <w:p w14:paraId="7B30B4E3" w14:textId="53813B2B" w:rsidR="005B2AA4" w:rsidRDefault="005B2AA4" w:rsidP="005B2AA4">
      <w:pPr>
        <w:pStyle w:val="Doc-title"/>
      </w:pPr>
      <w:r w:rsidRPr="00C35916">
        <w:rPr>
          <w:rStyle w:val="Hyperlink"/>
        </w:rPr>
        <w:t>R2-2009877</w:t>
      </w:r>
      <w:r>
        <w:tab/>
        <w:t>RRM relaxation for stationary UE with reduced capability</w:t>
      </w:r>
      <w:r>
        <w:tab/>
        <w:t>Lenovo, Motorola Mobility</w:t>
      </w:r>
      <w:r>
        <w:tab/>
        <w:t>discussion</w:t>
      </w:r>
      <w:r>
        <w:tab/>
        <w:t>Rel-17</w:t>
      </w:r>
    </w:p>
    <w:p w14:paraId="16985B68" w14:textId="4F0672FC" w:rsidR="005B2AA4" w:rsidRDefault="005B2AA4" w:rsidP="005B2AA4">
      <w:pPr>
        <w:pStyle w:val="Doc-title"/>
      </w:pPr>
      <w:r w:rsidRPr="00C35916">
        <w:rPr>
          <w:rStyle w:val="Hyperlink"/>
        </w:rPr>
        <w:t>R2-2009917</w:t>
      </w:r>
      <w:r>
        <w:tab/>
        <w:t>Power saving and battery lifetime enhancement for REDCAP UE</w:t>
      </w:r>
      <w:r>
        <w:tab/>
        <w:t>Nokia, Nokia Shanghai Bell</w:t>
      </w:r>
      <w:r>
        <w:tab/>
        <w:t>discussion</w:t>
      </w:r>
      <w:r>
        <w:tab/>
        <w:t>Rel-17</w:t>
      </w:r>
      <w:r>
        <w:tab/>
        <w:t>FS_NR_redcap</w:t>
      </w:r>
    </w:p>
    <w:p w14:paraId="6DF770D5" w14:textId="5ABE8161" w:rsidR="005B2AA4" w:rsidRDefault="005B2AA4" w:rsidP="005B2AA4">
      <w:pPr>
        <w:pStyle w:val="Doc-title"/>
      </w:pPr>
      <w:r w:rsidRPr="00C35916">
        <w:rPr>
          <w:rStyle w:val="Hyperlink"/>
        </w:rPr>
        <w:t>R2-2009935</w:t>
      </w:r>
      <w:r>
        <w:tab/>
        <w:t>eDRX and RRM measurement relaxation for RedCap UE</w:t>
      </w:r>
      <w:r>
        <w:tab/>
        <w:t>Huawei, HiSilicon</w:t>
      </w:r>
      <w:r>
        <w:tab/>
        <w:t>discussion</w:t>
      </w:r>
      <w:r>
        <w:tab/>
        <w:t>Rel-17</w:t>
      </w:r>
      <w:r>
        <w:tab/>
        <w:t>FS_NR_redcap</w:t>
      </w:r>
    </w:p>
    <w:p w14:paraId="48B0833B" w14:textId="29DE016C" w:rsidR="005B2AA4" w:rsidRDefault="005B2AA4" w:rsidP="005B2AA4">
      <w:pPr>
        <w:pStyle w:val="Doc-title"/>
      </w:pPr>
      <w:r w:rsidRPr="00C35916">
        <w:rPr>
          <w:rStyle w:val="Hyperlink"/>
        </w:rPr>
        <w:t>R2-2010113</w:t>
      </w:r>
      <w:r>
        <w:tab/>
        <w:t>eDRX for Reduced Capability NR Devices</w:t>
      </w:r>
      <w:r>
        <w:tab/>
        <w:t>Convida Wireless</w:t>
      </w:r>
      <w:r>
        <w:tab/>
        <w:t>discussion</w:t>
      </w:r>
      <w:r>
        <w:tab/>
        <w:t>Rel-17</w:t>
      </w:r>
    </w:p>
    <w:p w14:paraId="36A73EFB" w14:textId="43CDB453" w:rsidR="005B2AA4" w:rsidRDefault="005B2AA4" w:rsidP="005B2AA4">
      <w:pPr>
        <w:pStyle w:val="Doc-title"/>
      </w:pPr>
      <w:r w:rsidRPr="00C35916">
        <w:rPr>
          <w:rStyle w:val="Hyperlink"/>
        </w:rPr>
        <w:t>R2-2010392</w:t>
      </w:r>
      <w:r>
        <w:tab/>
        <w:t>eDRX for reduced capability UE</w:t>
      </w:r>
      <w:r>
        <w:tab/>
        <w:t>CMCC</w:t>
      </w:r>
      <w:r>
        <w:tab/>
        <w:t>discussion</w:t>
      </w:r>
      <w:r>
        <w:tab/>
        <w:t>Rel-17</w:t>
      </w:r>
      <w:r>
        <w:tab/>
        <w:t>FS_NR_redcap</w:t>
      </w:r>
    </w:p>
    <w:p w14:paraId="49280723" w14:textId="186B544C" w:rsidR="005B2AA4" w:rsidRDefault="005B2AA4" w:rsidP="005B2AA4">
      <w:pPr>
        <w:pStyle w:val="Doc-title"/>
      </w:pPr>
      <w:r w:rsidRPr="00C35916">
        <w:rPr>
          <w:rStyle w:val="Hyperlink"/>
        </w:rPr>
        <w:t>R2-2010406</w:t>
      </w:r>
      <w:r>
        <w:tab/>
        <w:t>Introducing Extended DRX for RRC Inactive and/or Idle</w:t>
      </w:r>
      <w:r>
        <w:tab/>
        <w:t>Samsung</w:t>
      </w:r>
      <w:r>
        <w:tab/>
        <w:t>discussion</w:t>
      </w:r>
      <w:r>
        <w:tab/>
        <w:t>FS_NR_redcap</w:t>
      </w:r>
    </w:p>
    <w:p w14:paraId="1FA6AF65" w14:textId="1BC2A9D2" w:rsidR="005B2AA4" w:rsidRDefault="005B2AA4" w:rsidP="005B2AA4">
      <w:pPr>
        <w:pStyle w:val="Doc-title"/>
      </w:pPr>
      <w:r w:rsidRPr="00C35916">
        <w:rPr>
          <w:rStyle w:val="Hyperlink"/>
        </w:rPr>
        <w:t>R2-2010580</w:t>
      </w:r>
      <w:r>
        <w:tab/>
        <w:t>RRM relaxation for stationary RedCap Ues</w:t>
      </w:r>
      <w:r>
        <w:tab/>
        <w:t>LG Electronics Inc.</w:t>
      </w:r>
      <w:r>
        <w:tab/>
        <w:t>discussion</w:t>
      </w:r>
      <w:r>
        <w:tab/>
        <w:t>Rel-17</w:t>
      </w:r>
      <w:r>
        <w:tab/>
        <w:t>FS_NR_redcap</w:t>
      </w:r>
    </w:p>
    <w:p w14:paraId="58A37BD3" w14:textId="25CB577E" w:rsidR="005B2AA4" w:rsidRDefault="005B2AA4" w:rsidP="005B2AA4">
      <w:pPr>
        <w:pStyle w:val="Doc-title"/>
      </w:pPr>
      <w:r w:rsidRPr="00C35916">
        <w:rPr>
          <w:rStyle w:val="Hyperlink"/>
        </w:rPr>
        <w:t>R2-2010592</w:t>
      </w:r>
      <w:r>
        <w:tab/>
        <w:t>RRM relaxation for RedCap devices</w:t>
      </w:r>
      <w:r>
        <w:tab/>
        <w:t>Samsung Electronics</w:t>
      </w:r>
      <w:r>
        <w:tab/>
        <w:t>discussion</w:t>
      </w:r>
      <w:r>
        <w:tab/>
        <w:t>Rel-17</w:t>
      </w:r>
    </w:p>
    <w:p w14:paraId="12D22818" w14:textId="77777777" w:rsidR="005B2AA4" w:rsidRPr="00032955" w:rsidRDefault="005B2AA4" w:rsidP="005B2AA4">
      <w:pPr>
        <w:pStyle w:val="Doc-text2"/>
      </w:pPr>
    </w:p>
    <w:p w14:paraId="676624A3" w14:textId="77777777" w:rsidR="007F7ADB" w:rsidRPr="00314AEF" w:rsidRDefault="007F7ADB" w:rsidP="007F7ADB">
      <w:pPr>
        <w:pStyle w:val="Heading2"/>
        <w:rPr>
          <w:sz w:val="36"/>
        </w:rPr>
      </w:pPr>
      <w:r>
        <w:rPr>
          <w:sz w:val="36"/>
        </w:rPr>
        <w:lastRenderedPageBreak/>
        <w:t>Summary</w:t>
      </w:r>
    </w:p>
    <w:bookmarkEnd w:id="1"/>
    <w:p w14:paraId="4CFE4AE0" w14:textId="631A5EBA" w:rsidR="00127023" w:rsidRDefault="00127023" w:rsidP="00127023">
      <w:pPr>
        <w:pStyle w:val="Doc-title"/>
      </w:pPr>
    </w:p>
    <w:p w14:paraId="70FE2835" w14:textId="77777777" w:rsidR="00FB1F78" w:rsidRDefault="00FB1F78" w:rsidP="00FB1F78">
      <w:pPr>
        <w:pStyle w:val="Doc-text2"/>
        <w:ind w:left="0" w:firstLine="0"/>
      </w:pPr>
      <w:r>
        <w:t>Agreed CRs</w:t>
      </w:r>
    </w:p>
    <w:p w14:paraId="2BA270C2" w14:textId="77777777" w:rsidR="00FB1F78" w:rsidRDefault="00FB1F78" w:rsidP="00FB1F78">
      <w:pPr>
        <w:pStyle w:val="Comments"/>
      </w:pPr>
    </w:p>
    <w:p w14:paraId="11CC7BF3" w14:textId="77777777" w:rsidR="00FB1F78" w:rsidRDefault="00FB1F78" w:rsidP="00FB1F78">
      <w:pPr>
        <w:pStyle w:val="Comments"/>
      </w:pPr>
      <w:r>
        <w:t>PRN</w:t>
      </w:r>
    </w:p>
    <w:p w14:paraId="7FD54B92" w14:textId="5E167050" w:rsidR="00FB1F78" w:rsidRDefault="00FB1F78" w:rsidP="00FB1F78">
      <w:pPr>
        <w:pStyle w:val="Doc-title"/>
      </w:pPr>
      <w:r w:rsidRPr="00C35916">
        <w:rPr>
          <w:rStyle w:val="Hyperlink"/>
        </w:rPr>
        <w:t>R2-2010788</w:t>
      </w:r>
      <w:r>
        <w:tab/>
        <w:t>Miscellanueos corrections</w:t>
      </w:r>
      <w:r>
        <w:tab/>
        <w:t>Qualcomm (Rapporteur)</w:t>
      </w:r>
      <w:r>
        <w:tab/>
        <w:t>CR</w:t>
      </w:r>
      <w:r>
        <w:tab/>
        <w:t>Rel-16</w:t>
      </w:r>
      <w:r>
        <w:tab/>
        <w:t>38.304</w:t>
      </w:r>
      <w:r>
        <w:tab/>
        <w:t>16.2.0</w:t>
      </w:r>
      <w:r>
        <w:tab/>
        <w:t>0195</w:t>
      </w:r>
      <w:r>
        <w:tab/>
        <w:t>-</w:t>
      </w:r>
      <w:r>
        <w:tab/>
        <w:t>F</w:t>
      </w:r>
      <w:r>
        <w:tab/>
        <w:t>NG_RAN_PRN-Core</w:t>
      </w:r>
    </w:p>
    <w:p w14:paraId="08EF0A6D" w14:textId="24C28C85" w:rsidR="00FB1F78" w:rsidRDefault="00FB1F78" w:rsidP="00FB1F78">
      <w:pPr>
        <w:pStyle w:val="Doc-title"/>
      </w:pPr>
      <w:r w:rsidRPr="00C35916">
        <w:rPr>
          <w:rStyle w:val="Hyperlink"/>
        </w:rPr>
        <w:t>R2-2010792</w:t>
      </w:r>
      <w:r>
        <w:tab/>
        <w:t>Clarifying the use of PNI-NPN term in RAN specifications</w:t>
      </w:r>
      <w:r>
        <w:tab/>
        <w:t>Nokia, Ericsson</w:t>
      </w:r>
      <w:r>
        <w:tab/>
        <w:t>CR</w:t>
      </w:r>
      <w:r>
        <w:tab/>
        <w:t>Rel-16</w:t>
      </w:r>
      <w:r>
        <w:tab/>
        <w:t>38.300</w:t>
      </w:r>
      <w:r>
        <w:tab/>
        <w:t>16.3.0</w:t>
      </w:r>
      <w:r>
        <w:tab/>
        <w:t>0324</w:t>
      </w:r>
      <w:r>
        <w:tab/>
        <w:t>-</w:t>
      </w:r>
      <w:r>
        <w:tab/>
        <w:t>F</w:t>
      </w:r>
      <w:r>
        <w:tab/>
        <w:t>NG_RAN_PRN-Core</w:t>
      </w:r>
    </w:p>
    <w:p w14:paraId="1B4739AA" w14:textId="77777777" w:rsidR="00FB1F78" w:rsidRDefault="00FB1F78" w:rsidP="00FB1F78">
      <w:pPr>
        <w:pStyle w:val="Comments"/>
      </w:pPr>
    </w:p>
    <w:p w14:paraId="155A3332" w14:textId="7670F7E6" w:rsidR="00FB1F78" w:rsidRDefault="00FB1F78" w:rsidP="00FB1F78">
      <w:pPr>
        <w:pStyle w:val="Comments"/>
      </w:pPr>
      <w:r>
        <w:t>SRVCC / RACS</w:t>
      </w:r>
    </w:p>
    <w:p w14:paraId="406AB63E" w14:textId="44ADB0E1" w:rsidR="00FB1F78" w:rsidRDefault="00FB1F78" w:rsidP="00FB1F78">
      <w:pPr>
        <w:pStyle w:val="Doc-title"/>
      </w:pPr>
      <w:r w:rsidRPr="005554AF">
        <w:rPr>
          <w:rStyle w:val="Hyperlink"/>
        </w:rPr>
        <w:t>R2-2011231</w:t>
      </w:r>
      <w:r>
        <w:tab/>
        <w:t>Dynamic UMTS Radio Capability impact on SRVCC and RACS</w:t>
      </w:r>
      <w:r>
        <w:tab/>
        <w:t>Huawei, HiSilicon, Vodafone, China Unicom</w:t>
      </w:r>
      <w:r>
        <w:tab/>
        <w:t>CR</w:t>
      </w:r>
      <w:r>
        <w:tab/>
        <w:t>Rel-16</w:t>
      </w:r>
      <w:r>
        <w:tab/>
        <w:t>38.300</w:t>
      </w:r>
      <w:r>
        <w:tab/>
        <w:t>16.3.0</w:t>
      </w:r>
      <w:r>
        <w:tab/>
        <w:t>0317</w:t>
      </w:r>
      <w:r>
        <w:tab/>
        <w:t>3</w:t>
      </w:r>
      <w:r>
        <w:tab/>
        <w:t>F</w:t>
      </w:r>
      <w:r>
        <w:tab/>
        <w:t>SRVCC_NR_to_UMTS Core, RACS-RAN-Core</w:t>
      </w:r>
    </w:p>
    <w:p w14:paraId="585C7168" w14:textId="5919FC82" w:rsidR="00FB1F78" w:rsidRDefault="00FB1F78" w:rsidP="00FB1F78">
      <w:pPr>
        <w:pStyle w:val="Doc-title"/>
      </w:pPr>
      <w:r w:rsidRPr="00C35916">
        <w:rPr>
          <w:rStyle w:val="Hyperlink"/>
        </w:rPr>
        <w:t>R2-2010407</w:t>
      </w:r>
      <w:r>
        <w:tab/>
        <w:t>Clarification on SRVCC handover</w:t>
      </w:r>
      <w:r>
        <w:tab/>
        <w:t>Google Inc.</w:t>
      </w:r>
      <w:r>
        <w:tab/>
        <w:t>CR</w:t>
      </w:r>
      <w:r>
        <w:tab/>
        <w:t>Rel-16</w:t>
      </w:r>
      <w:r>
        <w:tab/>
        <w:t>38.331</w:t>
      </w:r>
      <w:r>
        <w:tab/>
        <w:t>16.2.0</w:t>
      </w:r>
      <w:r>
        <w:tab/>
        <w:t>2215</w:t>
      </w:r>
      <w:r>
        <w:tab/>
        <w:t>-</w:t>
      </w:r>
      <w:r>
        <w:tab/>
        <w:t>F</w:t>
      </w:r>
      <w:r>
        <w:tab/>
        <w:t>SRVCC_NR_to_UMTS-Core</w:t>
      </w:r>
    </w:p>
    <w:p w14:paraId="34C11B72" w14:textId="77777777" w:rsidR="00FB1F78" w:rsidRDefault="00FB1F78" w:rsidP="00FB1F78">
      <w:pPr>
        <w:pStyle w:val="Comments"/>
      </w:pPr>
    </w:p>
    <w:p w14:paraId="167BF45E" w14:textId="77777777" w:rsidR="00FB1F78" w:rsidRDefault="00FB1F78" w:rsidP="00FB1F78">
      <w:pPr>
        <w:pStyle w:val="Comments"/>
      </w:pPr>
      <w:r>
        <w:t>eMIMO</w:t>
      </w:r>
    </w:p>
    <w:p w14:paraId="58FF19C6" w14:textId="6E7CB134" w:rsidR="00453B2C" w:rsidRPr="00453B2C" w:rsidRDefault="00453B2C" w:rsidP="00453B2C">
      <w:pPr>
        <w:pStyle w:val="Doc-title"/>
        <w:rPr>
          <w:rStyle w:val="Hyperlink"/>
          <w:color w:val="auto"/>
          <w:u w:val="none"/>
        </w:rPr>
      </w:pPr>
      <w:r w:rsidRPr="00C35916">
        <w:rPr>
          <w:rStyle w:val="Hyperlink"/>
        </w:rPr>
        <w:t>R2-2010769</w:t>
      </w:r>
      <w:r>
        <w:tab/>
        <w:t>BFR on SCell</w:t>
      </w:r>
      <w:r>
        <w:tab/>
        <w:t>ZTE Corporation, Sanechips, Nokia (Rapporteur)</w:t>
      </w:r>
      <w:r>
        <w:tab/>
        <w:t>CR</w:t>
      </w:r>
      <w:r>
        <w:tab/>
        <w:t>Rel-16</w:t>
      </w:r>
      <w:r>
        <w:tab/>
        <w:t>38.300</w:t>
      </w:r>
      <w:r>
        <w:tab/>
        <w:t>16.3.0</w:t>
      </w:r>
      <w:r>
        <w:tab/>
        <w:t>0310</w:t>
      </w:r>
      <w:r>
        <w:tab/>
        <w:t>1</w:t>
      </w:r>
      <w:r>
        <w:tab/>
        <w:t>F</w:t>
      </w:r>
      <w:r>
        <w:tab/>
        <w:t>NR_eMIMO-Core</w:t>
      </w:r>
    </w:p>
    <w:p w14:paraId="71E67E46" w14:textId="61DECA4C" w:rsidR="00FB1F78" w:rsidRDefault="00453B2C" w:rsidP="00453B2C">
      <w:pPr>
        <w:pStyle w:val="Doc-title"/>
      </w:pPr>
      <w:r w:rsidRPr="00C35916">
        <w:rPr>
          <w:rStyle w:val="Hyperlink"/>
        </w:rPr>
        <w:t>R2-2010762</w:t>
      </w:r>
      <w:r>
        <w:tab/>
        <w:t>Correction to parameter list for beam failure recovery procedure</w:t>
      </w:r>
      <w:r>
        <w:tab/>
        <w:t>Samsung Electronics Co., Ltd, ZTE Corporation, Sanechips</w:t>
      </w:r>
      <w:r>
        <w:tab/>
        <w:t>CR</w:t>
      </w:r>
      <w:r>
        <w:tab/>
        <w:t>Rel-16</w:t>
      </w:r>
      <w:r>
        <w:tab/>
        <w:t>38.321</w:t>
      </w:r>
      <w:r>
        <w:tab/>
        <w:t>16.2.1</w:t>
      </w:r>
      <w:r>
        <w:tab/>
        <w:t>0907</w:t>
      </w:r>
      <w:r>
        <w:tab/>
        <w:t>1</w:t>
      </w:r>
      <w:r>
        <w:tab/>
        <w:t>F</w:t>
      </w:r>
      <w:r>
        <w:tab/>
        <w:t>NR_eMIMO-Core</w:t>
      </w:r>
    </w:p>
    <w:p w14:paraId="202A5B9B" w14:textId="16815F83" w:rsidR="00453B2C" w:rsidRDefault="00453B2C" w:rsidP="00453B2C">
      <w:pPr>
        <w:pStyle w:val="Doc-title"/>
      </w:pPr>
      <w:r w:rsidRPr="00C35916">
        <w:rPr>
          <w:rStyle w:val="Hyperlink"/>
        </w:rPr>
        <w:t>R2-2010773</w:t>
      </w:r>
      <w:r>
        <w:tab/>
        <w:t>38.321 Correction on  Enhanced PUCCH Spatial Relation ActivationDeactivation MAC CE</w:t>
      </w:r>
      <w:r>
        <w:tab/>
        <w:t>ZTE Corporation, Sanechips</w:t>
      </w:r>
      <w:r>
        <w:tab/>
        <w:t>CR</w:t>
      </w:r>
      <w:r>
        <w:tab/>
        <w:t>Rel-16</w:t>
      </w:r>
      <w:r>
        <w:tab/>
        <w:t>38.321</w:t>
      </w:r>
      <w:r>
        <w:tab/>
        <w:t>16.2.1</w:t>
      </w:r>
      <w:r>
        <w:tab/>
        <w:t>0947</w:t>
      </w:r>
      <w:r>
        <w:tab/>
        <w:t>1</w:t>
      </w:r>
      <w:r>
        <w:tab/>
        <w:t>F</w:t>
      </w:r>
    </w:p>
    <w:p w14:paraId="659DA79F" w14:textId="51A73B68" w:rsidR="00453B2C" w:rsidRDefault="00453B2C" w:rsidP="00453B2C">
      <w:pPr>
        <w:pStyle w:val="Doc-title"/>
      </w:pPr>
      <w:r w:rsidRPr="00C35916">
        <w:rPr>
          <w:rStyle w:val="Hyperlink"/>
        </w:rPr>
        <w:t>R2-2010775</w:t>
      </w:r>
      <w:r>
        <w:tab/>
        <w:t>Clarification to DCI format 1-2 TDRA</w:t>
      </w:r>
      <w:r>
        <w:tab/>
        <w:t>Nokia, Nokia Shanghai Bell</w:t>
      </w:r>
      <w:r>
        <w:tab/>
        <w:t>CR</w:t>
      </w:r>
      <w:r>
        <w:tab/>
        <w:t>Rel-16</w:t>
      </w:r>
      <w:r>
        <w:tab/>
        <w:t>38.331</w:t>
      </w:r>
      <w:r>
        <w:tab/>
        <w:t>16.2.0</w:t>
      </w:r>
      <w:r>
        <w:tab/>
        <w:t>2038</w:t>
      </w:r>
      <w:r>
        <w:tab/>
        <w:t>1</w:t>
      </w:r>
      <w:r>
        <w:tab/>
        <w:t>F</w:t>
      </w:r>
      <w:r>
        <w:tab/>
        <w:t>NR_eMIMO-Core</w:t>
      </w:r>
    </w:p>
    <w:p w14:paraId="3F8AC546" w14:textId="48502315" w:rsidR="00453B2C" w:rsidRDefault="00453B2C" w:rsidP="00453B2C">
      <w:pPr>
        <w:pStyle w:val="Doc-title"/>
      </w:pPr>
      <w:r w:rsidRPr="00C35916">
        <w:rPr>
          <w:rStyle w:val="Hyperlink"/>
        </w:rPr>
        <w:t>R2-2010011</w:t>
      </w:r>
      <w:r>
        <w:tab/>
        <w:t>Correction on BFD resource on SCell</w:t>
      </w:r>
      <w:r>
        <w:tab/>
        <w:t>Qualcomm Incorporated</w:t>
      </w:r>
      <w:r>
        <w:tab/>
        <w:t>CR</w:t>
      </w:r>
      <w:r>
        <w:tab/>
        <w:t>Rel-16</w:t>
      </w:r>
      <w:r>
        <w:tab/>
        <w:t>38.331</w:t>
      </w:r>
      <w:r>
        <w:tab/>
        <w:t>16.2.0</w:t>
      </w:r>
      <w:r>
        <w:tab/>
        <w:t>2159</w:t>
      </w:r>
      <w:r>
        <w:tab/>
        <w:t>-</w:t>
      </w:r>
      <w:r>
        <w:tab/>
        <w:t>F</w:t>
      </w:r>
      <w:r>
        <w:tab/>
        <w:t>NR_eMIMO-Core</w:t>
      </w:r>
    </w:p>
    <w:p w14:paraId="5AE2F22F" w14:textId="60428BF8" w:rsidR="00453B2C" w:rsidRDefault="00453B2C" w:rsidP="00453B2C">
      <w:pPr>
        <w:pStyle w:val="Doc-title"/>
      </w:pPr>
      <w:r w:rsidRPr="00C35916">
        <w:rPr>
          <w:rStyle w:val="Hyperlink"/>
        </w:rPr>
        <w:t>R2-2011234</w:t>
      </w:r>
      <w:r>
        <w:tab/>
        <w:t>Correction on HARQ ACK/NACK feedback configuration</w:t>
      </w:r>
      <w:r>
        <w:tab/>
        <w:t>Huawei, HiSilicon</w:t>
      </w:r>
      <w:r>
        <w:tab/>
        <w:t>CR</w:t>
      </w:r>
      <w:r>
        <w:tab/>
        <w:t>Rel-16</w:t>
      </w:r>
      <w:r>
        <w:tab/>
        <w:t>38.331</w:t>
      </w:r>
      <w:r>
        <w:tab/>
        <w:t>16.2.0</w:t>
      </w:r>
      <w:r>
        <w:tab/>
        <w:t>2181</w:t>
      </w:r>
      <w:r>
        <w:tab/>
        <w:t>2</w:t>
      </w:r>
      <w:r>
        <w:tab/>
        <w:t>F</w:t>
      </w:r>
      <w:r>
        <w:tab/>
        <w:t>NR_eMIMO-Core</w:t>
      </w:r>
    </w:p>
    <w:p w14:paraId="2AF5067A" w14:textId="52A05D03" w:rsidR="00453B2C" w:rsidRPr="00AB7887" w:rsidRDefault="00453B2C" w:rsidP="00453B2C">
      <w:pPr>
        <w:pStyle w:val="Doc-title"/>
      </w:pPr>
      <w:r w:rsidRPr="005554AF">
        <w:rPr>
          <w:rStyle w:val="Hyperlink"/>
        </w:rPr>
        <w:t>R2-2010800</w:t>
      </w:r>
      <w:r>
        <w:tab/>
        <w:t>Correction on slot based repetition</w:t>
      </w:r>
      <w:r>
        <w:tab/>
        <w:t>Huawei, HiSilicon</w:t>
      </w:r>
      <w:r>
        <w:tab/>
        <w:t>CR</w:t>
      </w:r>
      <w:r>
        <w:tab/>
        <w:t>Rel-16</w:t>
      </w:r>
      <w:r>
        <w:tab/>
        <w:t>38.331</w:t>
      </w:r>
      <w:r>
        <w:tab/>
        <w:t>16.2.0</w:t>
      </w:r>
      <w:r>
        <w:tab/>
        <w:t>2182</w:t>
      </w:r>
      <w:r>
        <w:tab/>
        <w:t>2</w:t>
      </w:r>
      <w:r>
        <w:tab/>
        <w:t>F</w:t>
      </w:r>
      <w:r>
        <w:tab/>
        <w:t>NR_eMIMO-Core</w:t>
      </w:r>
    </w:p>
    <w:p w14:paraId="3208EDAA" w14:textId="77777777" w:rsidR="00453B2C" w:rsidRDefault="00453B2C" w:rsidP="00FB1F78">
      <w:pPr>
        <w:pStyle w:val="Doc-text2"/>
        <w:ind w:left="0" w:firstLine="0"/>
      </w:pPr>
    </w:p>
    <w:p w14:paraId="358E72A0" w14:textId="34D0241D" w:rsidR="00453B2C" w:rsidRDefault="00453B2C" w:rsidP="00453B2C">
      <w:pPr>
        <w:pStyle w:val="Comments"/>
      </w:pPr>
      <w:r>
        <w:t>TEI16</w:t>
      </w:r>
    </w:p>
    <w:p w14:paraId="69C58D72" w14:textId="124C0134" w:rsidR="00453B2C" w:rsidRDefault="00453B2C" w:rsidP="00453B2C">
      <w:pPr>
        <w:pStyle w:val="Doc-title"/>
      </w:pPr>
      <w:r w:rsidRPr="00C35916">
        <w:rPr>
          <w:rStyle w:val="Hyperlink"/>
        </w:rPr>
        <w:t>R2-2008825</w:t>
      </w:r>
      <w:r>
        <w:tab/>
        <w:t>Missing configuration for half-DuplexTDD-CA-SameSCS-r16</w:t>
      </w:r>
      <w:r>
        <w:tab/>
        <w:t>Nokia, Nokia Shanghai Bell, Ericsson</w:t>
      </w:r>
      <w:r>
        <w:tab/>
        <w:t>CR</w:t>
      </w:r>
      <w:r>
        <w:tab/>
        <w:t>Rel-16</w:t>
      </w:r>
      <w:r>
        <w:tab/>
        <w:t>38.331</w:t>
      </w:r>
      <w:r>
        <w:tab/>
        <w:t>16.2.0</w:t>
      </w:r>
      <w:r>
        <w:tab/>
        <w:t>2017</w:t>
      </w:r>
      <w:r>
        <w:tab/>
        <w:t>-</w:t>
      </w:r>
      <w:r>
        <w:tab/>
        <w:t>B</w:t>
      </w:r>
      <w:r>
        <w:tab/>
        <w:t>TEI16</w:t>
      </w:r>
    </w:p>
    <w:p w14:paraId="5AD04DA4" w14:textId="77777777" w:rsidR="00453B2C" w:rsidRDefault="00453B2C" w:rsidP="00FB1F78">
      <w:pPr>
        <w:pStyle w:val="Doc-text2"/>
        <w:ind w:left="0" w:firstLine="0"/>
      </w:pPr>
    </w:p>
    <w:p w14:paraId="1B243A1F" w14:textId="77777777" w:rsidR="00453B2C" w:rsidRDefault="00453B2C" w:rsidP="00FB1F78">
      <w:pPr>
        <w:pStyle w:val="Doc-text2"/>
        <w:ind w:left="0" w:firstLine="0"/>
      </w:pPr>
    </w:p>
    <w:p w14:paraId="1B9255AC" w14:textId="01C4048C" w:rsidR="00453B2C" w:rsidRPr="00453B2C" w:rsidRDefault="00453B2C" w:rsidP="00453B2C">
      <w:pPr>
        <w:pStyle w:val="Comments"/>
        <w:rPr>
          <w:i w:val="0"/>
        </w:rPr>
      </w:pPr>
      <w:r w:rsidRPr="00453B2C">
        <w:rPr>
          <w:i w:val="0"/>
        </w:rPr>
        <w:t>Endorsed CRs (merged with mega 331 and 306 CRs)</w:t>
      </w:r>
    </w:p>
    <w:p w14:paraId="57D68137" w14:textId="77777777" w:rsidR="00453B2C" w:rsidRDefault="00453B2C" w:rsidP="00453B2C">
      <w:pPr>
        <w:pStyle w:val="Comments"/>
        <w:rPr>
          <w:rStyle w:val="Doc-text2Char"/>
        </w:rPr>
      </w:pPr>
    </w:p>
    <w:p w14:paraId="5B27FF88" w14:textId="77777777" w:rsidR="00453B2C" w:rsidRDefault="00453B2C" w:rsidP="00453B2C">
      <w:pPr>
        <w:pStyle w:val="Comments"/>
        <w:rPr>
          <w:rStyle w:val="Doc-text2Char"/>
        </w:rPr>
      </w:pPr>
      <w:r>
        <w:rPr>
          <w:rStyle w:val="Doc-text2Char"/>
        </w:rPr>
        <w:t>eMIMO</w:t>
      </w:r>
    </w:p>
    <w:p w14:paraId="64AC12C8" w14:textId="347404CA" w:rsidR="00453B2C" w:rsidRDefault="00453B2C" w:rsidP="00453B2C">
      <w:pPr>
        <w:pStyle w:val="Doc-title"/>
      </w:pPr>
      <w:r w:rsidRPr="005554AF">
        <w:rPr>
          <w:rStyle w:val="Hyperlink"/>
        </w:rPr>
        <w:t>R2-2010802</w:t>
      </w:r>
      <w:r>
        <w:tab/>
        <w:t>Capability for slot based repetition</w:t>
      </w:r>
      <w:r>
        <w:tab/>
        <w:t>Huawei, HiSilicon</w:t>
      </w:r>
      <w:r>
        <w:tab/>
        <w:t>CR</w:t>
      </w:r>
      <w:r>
        <w:tab/>
        <w:t>Rel-16</w:t>
      </w:r>
      <w:r>
        <w:tab/>
        <w:t>38.331</w:t>
      </w:r>
      <w:r>
        <w:tab/>
        <w:t>16.2.0</w:t>
      </w:r>
      <w:r>
        <w:tab/>
        <w:t>2290</w:t>
      </w:r>
      <w:r>
        <w:tab/>
        <w:t>-</w:t>
      </w:r>
      <w:r>
        <w:tab/>
        <w:t>F</w:t>
      </w:r>
      <w:r>
        <w:tab/>
        <w:t>NR_eMIMO-Core</w:t>
      </w:r>
    </w:p>
    <w:p w14:paraId="69D04A3B" w14:textId="30091E8A" w:rsidR="00453B2C" w:rsidRDefault="00453B2C" w:rsidP="00453B2C">
      <w:pPr>
        <w:pStyle w:val="Doc-title"/>
      </w:pPr>
      <w:r w:rsidRPr="00C35916">
        <w:rPr>
          <w:rStyle w:val="Hyperlink"/>
        </w:rPr>
        <w:t>R2-2010801</w:t>
      </w:r>
      <w:r>
        <w:tab/>
        <w:t>Correction on slot based repetition</w:t>
      </w:r>
      <w:r>
        <w:tab/>
        <w:t>Huawei, HiSilicon</w:t>
      </w:r>
      <w:r>
        <w:tab/>
        <w:t>CR</w:t>
      </w:r>
      <w:r>
        <w:tab/>
        <w:t>Rel-16</w:t>
      </w:r>
      <w:r>
        <w:tab/>
        <w:t>38.306</w:t>
      </w:r>
      <w:r>
        <w:tab/>
        <w:t>16.2.0</w:t>
      </w:r>
      <w:r>
        <w:tab/>
        <w:t>0470</w:t>
      </w:r>
      <w:r>
        <w:tab/>
        <w:t>1</w:t>
      </w:r>
      <w:r>
        <w:tab/>
        <w:t>F</w:t>
      </w:r>
      <w:r>
        <w:tab/>
        <w:t>NR_eMIMO-Core</w:t>
      </w:r>
    </w:p>
    <w:p w14:paraId="22773930" w14:textId="421DD922" w:rsidR="00453B2C" w:rsidRPr="00BF5E5A" w:rsidRDefault="00453B2C" w:rsidP="00453B2C">
      <w:pPr>
        <w:pStyle w:val="Doc-title"/>
      </w:pPr>
      <w:r w:rsidRPr="00C35916">
        <w:rPr>
          <w:rStyle w:val="Hyperlink"/>
        </w:rPr>
        <w:t>R2-2010779</w:t>
      </w:r>
      <w:r>
        <w:tab/>
        <w:t>Clarification for multiDCI-</w:t>
      </w:r>
      <w:r w:rsidRPr="004B559E">
        <w:t>MultiTRP-r16 applicability</w:t>
      </w:r>
      <w:r>
        <w:tab/>
        <w:t>Ericsson</w:t>
      </w:r>
      <w:r>
        <w:tab/>
        <w:t>CR</w:t>
      </w:r>
      <w:r>
        <w:tab/>
        <w:t>Rel-16</w:t>
      </w:r>
      <w:r>
        <w:tab/>
        <w:t>38.306</w:t>
      </w:r>
      <w:r>
        <w:tab/>
        <w:t>16.2.0</w:t>
      </w:r>
    </w:p>
    <w:p w14:paraId="0E0B5AEE" w14:textId="77777777" w:rsidR="00453B2C" w:rsidRDefault="00453B2C" w:rsidP="00FB1F78">
      <w:pPr>
        <w:pStyle w:val="Doc-text2"/>
        <w:ind w:left="0" w:firstLine="0"/>
      </w:pPr>
    </w:p>
    <w:p w14:paraId="57ED62D4" w14:textId="77777777" w:rsidR="00453B2C" w:rsidRDefault="00453B2C" w:rsidP="00FB1F78">
      <w:pPr>
        <w:pStyle w:val="Doc-text2"/>
        <w:ind w:left="0" w:firstLine="0"/>
      </w:pPr>
    </w:p>
    <w:p w14:paraId="7F974957" w14:textId="1A658BB2" w:rsidR="00453B2C" w:rsidRDefault="00FB1F78" w:rsidP="00FB1F78">
      <w:pPr>
        <w:pStyle w:val="Doc-text2"/>
        <w:ind w:left="0" w:firstLine="0"/>
      </w:pPr>
      <w:r>
        <w:t>Agreed LSs out</w:t>
      </w:r>
    </w:p>
    <w:p w14:paraId="43995B19" w14:textId="77777777" w:rsidR="00FB1F78" w:rsidRDefault="00FB1F78" w:rsidP="00FB1F78">
      <w:pPr>
        <w:pStyle w:val="Doc-text2"/>
        <w:ind w:left="0" w:firstLine="0"/>
      </w:pPr>
    </w:p>
    <w:p w14:paraId="559BF8B1" w14:textId="40EBB357" w:rsidR="00FB1F78" w:rsidRPr="00453B2C" w:rsidRDefault="00FB1F78" w:rsidP="00FB1F78">
      <w:pPr>
        <w:pStyle w:val="Doc-text2"/>
        <w:ind w:left="0" w:firstLine="0"/>
        <w:rPr>
          <w:i/>
        </w:rPr>
      </w:pPr>
      <w:r w:rsidRPr="00453B2C">
        <w:rPr>
          <w:i/>
        </w:rPr>
        <w:t>SRVCC / RACS</w:t>
      </w:r>
    </w:p>
    <w:p w14:paraId="35BDCACC" w14:textId="73A53A6B" w:rsidR="00FB1F78" w:rsidRDefault="00FB1F78" w:rsidP="00FB1F78">
      <w:pPr>
        <w:pStyle w:val="Doc-title"/>
      </w:pPr>
      <w:r w:rsidRPr="005554AF">
        <w:rPr>
          <w:rStyle w:val="Hyperlink"/>
        </w:rPr>
        <w:t>R2-2011164</w:t>
      </w:r>
      <w:r>
        <w:rPr>
          <w:rStyle w:val="Doc-text2Char"/>
        </w:rPr>
        <w:tab/>
      </w:r>
      <w:r>
        <w:t>L</w:t>
      </w:r>
      <w:r w:rsidRPr="0053400E">
        <w:t xml:space="preserve">S on </w:t>
      </w:r>
      <w:r>
        <w:t>pre-provisioned UTRAN UE capabilities for RACS</w:t>
      </w:r>
      <w:r>
        <w:tab/>
        <w:t>Huawei</w:t>
      </w:r>
      <w:r>
        <w:tab/>
        <w:t>LS out</w:t>
      </w:r>
      <w:r>
        <w:tab/>
        <w:t>Rel-16</w:t>
      </w:r>
      <w:r>
        <w:tab/>
      </w:r>
      <w:r w:rsidRPr="002B6B4C">
        <w:rPr>
          <w:rFonts w:cs="Arial"/>
          <w:bCs/>
        </w:rPr>
        <w:t>SRVCC_NR_to_UMTS-Core</w:t>
      </w:r>
      <w:r>
        <w:rPr>
          <w:rFonts w:cs="Arial"/>
          <w:bCs/>
        </w:rPr>
        <w:t xml:space="preserve">, </w:t>
      </w:r>
      <w:r w:rsidRPr="00254170">
        <w:rPr>
          <w:rFonts w:cs="Arial"/>
          <w:bCs/>
        </w:rPr>
        <w:t>RACS-RAN-Core</w:t>
      </w:r>
      <w:r>
        <w:tab/>
        <w:t>To:SA2</w:t>
      </w:r>
    </w:p>
    <w:p w14:paraId="5BA07538" w14:textId="77777777" w:rsidR="00FB1F78" w:rsidRDefault="00FB1F78" w:rsidP="00FB1F78">
      <w:pPr>
        <w:pStyle w:val="Comments"/>
      </w:pPr>
    </w:p>
    <w:p w14:paraId="6D48B9E7" w14:textId="77777777" w:rsidR="00FB1F78" w:rsidRDefault="00FB1F78" w:rsidP="00FB1F78">
      <w:pPr>
        <w:pStyle w:val="Comments"/>
      </w:pPr>
      <w:r>
        <w:t>CLI</w:t>
      </w:r>
    </w:p>
    <w:p w14:paraId="6613A31D" w14:textId="5216FE4E" w:rsidR="00453B2C" w:rsidRDefault="00453B2C" w:rsidP="00453B2C">
      <w:pPr>
        <w:pStyle w:val="Doc-title"/>
      </w:pPr>
      <w:r w:rsidRPr="005554AF">
        <w:rPr>
          <w:rStyle w:val="Hyperlink"/>
        </w:rPr>
        <w:lastRenderedPageBreak/>
        <w:t>R2-2011161</w:t>
      </w:r>
      <w:r>
        <w:tab/>
        <w:t>Reply LS on Full slot formats support in TDD UL-DL configuration</w:t>
      </w:r>
      <w:r>
        <w:tab/>
        <w:t>Qualcomm Incorporated</w:t>
      </w:r>
      <w:r>
        <w:tab/>
        <w:t>LS out</w:t>
      </w:r>
      <w:r>
        <w:tab/>
        <w:t>Rel-16</w:t>
      </w:r>
      <w:r>
        <w:tab/>
        <w:t>NR_CLI_RIM</w:t>
      </w:r>
      <w:r>
        <w:tab/>
        <w:t>To:RAN3</w:t>
      </w:r>
      <w:r>
        <w:tab/>
        <w:t>Cc:RAN1</w:t>
      </w:r>
    </w:p>
    <w:p w14:paraId="23AAAF4B" w14:textId="77777777" w:rsidR="00453B2C" w:rsidRDefault="00453B2C" w:rsidP="00FB1F78">
      <w:pPr>
        <w:pStyle w:val="Comments"/>
      </w:pPr>
    </w:p>
    <w:p w14:paraId="43F5F61F" w14:textId="2185A8A3" w:rsidR="00453B2C" w:rsidRDefault="00453B2C" w:rsidP="00FB1F78">
      <w:pPr>
        <w:pStyle w:val="Comments"/>
      </w:pPr>
      <w:r>
        <w:t>TEI16</w:t>
      </w:r>
    </w:p>
    <w:p w14:paraId="068BF9EA" w14:textId="0743BD91" w:rsidR="00453B2C" w:rsidRDefault="00453B2C" w:rsidP="00453B2C">
      <w:pPr>
        <w:pStyle w:val="Doc-title"/>
      </w:pPr>
      <w:r w:rsidRPr="005554AF">
        <w:rPr>
          <w:rStyle w:val="Hyperlink"/>
        </w:rPr>
        <w:t>R2-2010809</w:t>
      </w:r>
      <w:r>
        <w:tab/>
        <w:t>LS on half-Duplex operation</w:t>
      </w:r>
      <w:r>
        <w:tab/>
        <w:t>Nokia, Nokia Shanghai Bell</w:t>
      </w:r>
      <w:r>
        <w:tab/>
        <w:t>LS out</w:t>
      </w:r>
      <w:r>
        <w:tab/>
        <w:t>TEI16</w:t>
      </w:r>
      <w:r>
        <w:tab/>
        <w:t>To:RAN1</w:t>
      </w:r>
    </w:p>
    <w:p w14:paraId="5355E6D7" w14:textId="77777777" w:rsidR="00453B2C" w:rsidRDefault="00453B2C" w:rsidP="00453B2C">
      <w:pPr>
        <w:pStyle w:val="Doc-text2"/>
        <w:ind w:left="0" w:firstLine="0"/>
      </w:pPr>
    </w:p>
    <w:p w14:paraId="1D497B1D" w14:textId="7B92B33E" w:rsidR="00D80DD0" w:rsidRDefault="00D80DD0" w:rsidP="00D80DD0">
      <w:pPr>
        <w:pStyle w:val="Comments"/>
      </w:pPr>
      <w:r>
        <w:t>NTN</w:t>
      </w:r>
    </w:p>
    <w:p w14:paraId="45F340CB" w14:textId="4C536855" w:rsidR="00D80DD0" w:rsidRDefault="00D80DD0" w:rsidP="00D80DD0">
      <w:pPr>
        <w:pStyle w:val="Doc-title"/>
      </w:pPr>
      <w:r w:rsidRPr="005554AF">
        <w:rPr>
          <w:rStyle w:val="Hyperlink"/>
        </w:rPr>
        <w:t>R2-2011230</w:t>
      </w:r>
      <w:r>
        <w:tab/>
        <w:t>Reply LS on NAS procedure guard timers for GEO satellite</w:t>
      </w:r>
      <w:r>
        <w:tab/>
        <w:t>OPPO</w:t>
      </w:r>
      <w:r>
        <w:tab/>
        <w:t>LS out</w:t>
      </w:r>
      <w:r>
        <w:tab/>
        <w:t>Rel-17</w:t>
      </w:r>
      <w:r>
        <w:tab/>
        <w:t>NR_NTN_solutions-Core</w:t>
      </w:r>
      <w:r>
        <w:tab/>
        <w:t>To:CT1</w:t>
      </w:r>
      <w:r>
        <w:tab/>
        <w:t>Cc:SA2</w:t>
      </w:r>
    </w:p>
    <w:p w14:paraId="0EF0E715" w14:textId="77777777" w:rsidR="00FB1F78" w:rsidRDefault="00FB1F78" w:rsidP="00FB1F78">
      <w:pPr>
        <w:pStyle w:val="Doc-text2"/>
        <w:ind w:left="0" w:firstLine="0"/>
      </w:pPr>
    </w:p>
    <w:p w14:paraId="1EAD021A" w14:textId="77777777" w:rsidR="00FB1F78" w:rsidRPr="0068537F" w:rsidRDefault="00FB1F78" w:rsidP="00FB1F78">
      <w:pPr>
        <w:pStyle w:val="Doc-text2"/>
      </w:pPr>
    </w:p>
    <w:p w14:paraId="6E366B1F" w14:textId="77777777" w:rsidR="00FB1F78" w:rsidRDefault="00FB1F78" w:rsidP="00FB1F78">
      <w:pPr>
        <w:pStyle w:val="Doc-title"/>
      </w:pPr>
      <w:r>
        <w:t xml:space="preserve">Email discussions </w:t>
      </w:r>
    </w:p>
    <w:p w14:paraId="6B4EED6C" w14:textId="77777777" w:rsidR="003B5D4F" w:rsidRDefault="003B5D4F" w:rsidP="003B5D4F">
      <w:pPr>
        <w:pStyle w:val="Doc-text2"/>
      </w:pPr>
    </w:p>
    <w:p w14:paraId="6255D989" w14:textId="59A11763" w:rsidR="003B5D4F" w:rsidRDefault="003B5D4F" w:rsidP="003B5D4F">
      <w:pPr>
        <w:pStyle w:val="Doc-title"/>
      </w:pPr>
      <w:r>
        <w:t>1-week:</w:t>
      </w:r>
    </w:p>
    <w:p w14:paraId="12874AD8" w14:textId="77777777" w:rsidR="003B5D4F" w:rsidRDefault="003B5D4F" w:rsidP="006517BB">
      <w:pPr>
        <w:pStyle w:val="Doc-text2"/>
      </w:pPr>
    </w:p>
    <w:p w14:paraId="6CBD4DC3" w14:textId="7F17E882" w:rsidR="006517BB" w:rsidRDefault="006517BB" w:rsidP="006517BB">
      <w:pPr>
        <w:pStyle w:val="EmailDiscussion"/>
      </w:pPr>
      <w:r>
        <w:t xml:space="preserve">[POST112-e][101][eMIMO] </w:t>
      </w:r>
      <w:r w:rsidR="00C61130">
        <w:t>M</w:t>
      </w:r>
      <w:r>
        <w:t>ulti-CC simultaneous TCI activation with multi-TRP (Ericsson, Huawei)</w:t>
      </w:r>
    </w:p>
    <w:p w14:paraId="355D1053" w14:textId="77777777" w:rsidR="006517BB" w:rsidRDefault="006517BB" w:rsidP="006517BB">
      <w:pPr>
        <w:pStyle w:val="EmailDiscussion2"/>
      </w:pPr>
      <w:r>
        <w:tab/>
        <w:t>Scope: Discuss whether to go for Alt1 or Alt3 and draft CRs and LS to RAN1 accordingly</w:t>
      </w:r>
    </w:p>
    <w:p w14:paraId="4E481BF0" w14:textId="77777777" w:rsidR="006517BB" w:rsidRDefault="006517BB" w:rsidP="006517BB">
      <w:pPr>
        <w:pStyle w:val="EmailDiscussion2"/>
        <w:ind w:left="1619" w:firstLine="0"/>
      </w:pPr>
      <w:r w:rsidRPr="006517BB">
        <w:t xml:space="preserve">Intended outcome: </w:t>
      </w:r>
      <w:r w:rsidRPr="006517BB">
        <w:rPr>
          <w:rStyle w:val="Doc-text2Char"/>
        </w:rPr>
        <w:t>agreeable 321, 331 and 306 CRs in R2-2010806, R2-2010807 and R2-2010808 and LS in R2-2010799</w:t>
      </w:r>
    </w:p>
    <w:p w14:paraId="555CD3B6" w14:textId="154A3C77" w:rsidR="006517BB" w:rsidRPr="006517BB" w:rsidRDefault="006517BB" w:rsidP="006517BB">
      <w:pPr>
        <w:pStyle w:val="EmailDiscussion2"/>
      </w:pPr>
      <w:r>
        <w:tab/>
        <w:t>Deadline: Wednesday 2020-11-18</w:t>
      </w:r>
    </w:p>
    <w:p w14:paraId="38B86FA2" w14:textId="77777777" w:rsidR="00FB1F78" w:rsidRDefault="00FB1F78" w:rsidP="00FB1F78">
      <w:pPr>
        <w:pStyle w:val="Doc-text2"/>
        <w:ind w:left="0" w:firstLine="0"/>
      </w:pPr>
    </w:p>
    <w:p w14:paraId="11D76231" w14:textId="77777777" w:rsidR="006517BB" w:rsidRPr="009718F5" w:rsidRDefault="006517BB" w:rsidP="006517BB">
      <w:pPr>
        <w:pStyle w:val="EmailDiscussion"/>
        <w:rPr>
          <w:lang w:val="it-IT"/>
        </w:rPr>
      </w:pPr>
      <w:r>
        <w:rPr>
          <w:lang w:val="it-IT"/>
        </w:rPr>
        <w:t>[POST112-e][107</w:t>
      </w:r>
      <w:r w:rsidRPr="009718F5">
        <w:rPr>
          <w:lang w:val="it-IT"/>
        </w:rPr>
        <w:t xml:space="preserve">][eMIMO] </w:t>
      </w:r>
      <w:r>
        <w:rPr>
          <w:lang w:val="it-IT"/>
        </w:rPr>
        <w:t>Multi-TRP description</w:t>
      </w:r>
      <w:r w:rsidRPr="009718F5">
        <w:rPr>
          <w:lang w:val="it-IT"/>
        </w:rPr>
        <w:t xml:space="preserve"> (Nokia)</w:t>
      </w:r>
    </w:p>
    <w:p w14:paraId="0EDEB6BD" w14:textId="77777777" w:rsidR="006517BB" w:rsidRDefault="006517BB" w:rsidP="006517BB">
      <w:pPr>
        <w:pStyle w:val="EmailDiscussion2"/>
      </w:pPr>
      <w:r w:rsidRPr="00B12779">
        <w:rPr>
          <w:lang w:val="en-US"/>
        </w:rPr>
        <w:tab/>
      </w:r>
      <w:r>
        <w:t>Scope: Draft 38.300 CR and LS to RAN1</w:t>
      </w:r>
    </w:p>
    <w:p w14:paraId="11152856" w14:textId="77777777" w:rsidR="006517BB" w:rsidRPr="006517BB" w:rsidRDefault="006517BB" w:rsidP="006517BB">
      <w:pPr>
        <w:pStyle w:val="EmailDiscussion2"/>
      </w:pPr>
      <w:r>
        <w:tab/>
      </w:r>
      <w:r w:rsidRPr="006517BB">
        <w:t>Intended outcome: 38.300 CR in R2-2010803 and LS to RAN1 in R2-2010804</w:t>
      </w:r>
    </w:p>
    <w:p w14:paraId="73B91D24" w14:textId="77777777" w:rsidR="006517BB" w:rsidRDefault="006517BB" w:rsidP="006517BB">
      <w:pPr>
        <w:pStyle w:val="EmailDiscussion2"/>
      </w:pPr>
      <w:r>
        <w:tab/>
        <w:t>Deadline: Friday 2020-11-20</w:t>
      </w:r>
    </w:p>
    <w:p w14:paraId="5277413E" w14:textId="77777777" w:rsidR="006517BB" w:rsidRDefault="006517BB" w:rsidP="006517BB">
      <w:pPr>
        <w:pStyle w:val="EmailDiscussion2"/>
      </w:pPr>
    </w:p>
    <w:p w14:paraId="3D7BC765" w14:textId="5BC168BC" w:rsidR="003B5D4F" w:rsidRDefault="003B5D4F" w:rsidP="003B5D4F">
      <w:pPr>
        <w:pStyle w:val="EmailDiscussion"/>
      </w:pPr>
      <w:r>
        <w:t>[POST112-e][108</w:t>
      </w:r>
      <w:r w:rsidR="00C61130">
        <w:t>][eMIMO] N</w:t>
      </w:r>
      <w:r>
        <w:t>umber of supported CORESETs (Ericsson)</w:t>
      </w:r>
    </w:p>
    <w:p w14:paraId="509D38FE" w14:textId="5858B1E3" w:rsidR="003B5D4F" w:rsidRPr="003B5D4F" w:rsidRDefault="003B5D4F" w:rsidP="003B5D4F">
      <w:pPr>
        <w:pStyle w:val="EmailDiscussion2"/>
        <w:rPr>
          <w:color w:val="0000FF"/>
          <w:u w:val="single"/>
        </w:rPr>
      </w:pPr>
      <w:r>
        <w:tab/>
      </w:r>
      <w:r w:rsidRPr="003B5D4F">
        <w:t xml:space="preserve">Scope: Discuss Rel-15 331 and 306 CRs in </w:t>
      </w:r>
      <w:r w:rsidRPr="003B5D4F">
        <w:rPr>
          <w:shd w:val="clear" w:color="auto" w:fill="FFFFFF"/>
        </w:rPr>
        <w:t xml:space="preserve">R2-2011235 and </w:t>
      </w:r>
      <w:r w:rsidRPr="00C35916">
        <w:rPr>
          <w:rStyle w:val="Hyperlink"/>
        </w:rPr>
        <w:t>R2-2011167</w:t>
      </w:r>
      <w:r w:rsidRPr="003B5D4F">
        <w:rPr>
          <w:rStyle w:val="Hyperlink"/>
        </w:rPr>
        <w:t xml:space="preserve"> </w:t>
      </w:r>
      <w:r w:rsidRPr="003B5D4F">
        <w:t>are corresponding mirror Rel-16 CRs</w:t>
      </w:r>
    </w:p>
    <w:p w14:paraId="3AA0572B" w14:textId="77777777" w:rsidR="003B5D4F" w:rsidRDefault="003B5D4F" w:rsidP="003B5D4F">
      <w:pPr>
        <w:pStyle w:val="EmailDiscussion2"/>
      </w:pPr>
      <w:r w:rsidRPr="003B5D4F">
        <w:tab/>
        <w:t xml:space="preserve">Intended outcome: Agreed CRs in </w:t>
      </w:r>
      <w:r w:rsidRPr="003B5D4F">
        <w:rPr>
          <w:shd w:val="clear" w:color="auto" w:fill="FFFFFF"/>
        </w:rPr>
        <w:t xml:space="preserve">R2-2011235, </w:t>
      </w:r>
      <w:r w:rsidRPr="003B5D4F">
        <w:rPr>
          <w:rStyle w:val="Hyperlink"/>
        </w:rPr>
        <w:t>R2-2011167</w:t>
      </w:r>
      <w:r w:rsidRPr="003B5D4F">
        <w:t>, R2-2011232 and R2-2011233</w:t>
      </w:r>
    </w:p>
    <w:p w14:paraId="5BE39840" w14:textId="0AB4A276" w:rsidR="003B5D4F" w:rsidRDefault="003B5D4F" w:rsidP="003B5D4F">
      <w:pPr>
        <w:pStyle w:val="EmailDiscussion2"/>
      </w:pPr>
      <w:r>
        <w:tab/>
        <w:t>Deadline: Wednesday 2020-11-18</w:t>
      </w:r>
    </w:p>
    <w:p w14:paraId="4554B7DA" w14:textId="77777777" w:rsidR="003B5D4F" w:rsidRDefault="003B5D4F" w:rsidP="006517BB">
      <w:pPr>
        <w:pStyle w:val="EmailDiscussion2"/>
      </w:pPr>
    </w:p>
    <w:p w14:paraId="057E9A10" w14:textId="77777777" w:rsidR="006517BB" w:rsidRDefault="006517BB" w:rsidP="006517BB">
      <w:pPr>
        <w:pStyle w:val="EmailDiscussion"/>
      </w:pPr>
      <w:r>
        <w:t xml:space="preserve">[POST112-e][118][eMIMO] </w:t>
      </w:r>
      <w:r w:rsidRPr="007742A6">
        <w:t>BFR MAC CE</w:t>
      </w:r>
      <w:r>
        <w:t xml:space="preserve"> generation after BFR trigger (ZTE)</w:t>
      </w:r>
    </w:p>
    <w:p w14:paraId="64E9182D" w14:textId="77777777" w:rsidR="006517BB" w:rsidRDefault="006517BB" w:rsidP="006517BB">
      <w:pPr>
        <w:pStyle w:val="EmailDiscussion2"/>
      </w:pPr>
      <w:r>
        <w:tab/>
        <w:t>Scope: Draft CR on "</w:t>
      </w:r>
      <w:r w:rsidRPr="007742A6">
        <w:t>BFR MAC CE</w:t>
      </w:r>
      <w:r>
        <w:t xml:space="preserve"> generation after BFR trigger" according to approach 4 discussed in offline 101</w:t>
      </w:r>
    </w:p>
    <w:p w14:paraId="5D51514F" w14:textId="77777777" w:rsidR="006517BB" w:rsidRDefault="006517BB" w:rsidP="006517BB">
      <w:pPr>
        <w:pStyle w:val="EmailDiscussion2"/>
      </w:pPr>
      <w:r>
        <w:tab/>
      </w:r>
      <w:r w:rsidRPr="006517BB">
        <w:t>Intended outcome: 38.321 CR in R2-2010805</w:t>
      </w:r>
    </w:p>
    <w:p w14:paraId="13A9312C" w14:textId="77777777" w:rsidR="006517BB" w:rsidRDefault="006517BB" w:rsidP="006517BB">
      <w:pPr>
        <w:pStyle w:val="EmailDiscussion2"/>
      </w:pPr>
      <w:r>
        <w:tab/>
        <w:t>Deadline: Friday 2020-11-20</w:t>
      </w:r>
    </w:p>
    <w:p w14:paraId="440EC3E9" w14:textId="77777777" w:rsidR="006517BB" w:rsidRDefault="006517BB" w:rsidP="006517BB">
      <w:pPr>
        <w:pStyle w:val="EmailDiscussion2"/>
      </w:pPr>
    </w:p>
    <w:p w14:paraId="4F13786C" w14:textId="77777777" w:rsidR="003B5D4F" w:rsidRDefault="003B5D4F" w:rsidP="003B5D4F">
      <w:pPr>
        <w:pStyle w:val="EmailDiscussion"/>
      </w:pPr>
      <w:r>
        <w:t xml:space="preserve">[POST112-e][102][PRN] CR on </w:t>
      </w:r>
      <w:r w:rsidRPr="0001288F">
        <w:t>Selecting index for PLMN, SNPN and UAC parameters</w:t>
      </w:r>
      <w:r>
        <w:t xml:space="preserve"> (Nokia)</w:t>
      </w:r>
    </w:p>
    <w:p w14:paraId="38FFB288" w14:textId="77777777" w:rsidR="003B5D4F" w:rsidRDefault="003B5D4F" w:rsidP="003B5D4F">
      <w:pPr>
        <w:pStyle w:val="EmailDiscussion2"/>
      </w:pPr>
      <w:r>
        <w:tab/>
        <w:t>Scope: Continue the discussion on 38.331 CR2277</w:t>
      </w:r>
    </w:p>
    <w:p w14:paraId="4470E971" w14:textId="77777777" w:rsidR="003B5D4F" w:rsidRDefault="003B5D4F" w:rsidP="003B5D4F">
      <w:pPr>
        <w:pStyle w:val="EmailDiscussion2"/>
      </w:pPr>
      <w:r>
        <w:tab/>
        <w:t xml:space="preserve">Intended outcome: Agreed CR in </w:t>
      </w:r>
      <w:r w:rsidRPr="003B5D4F">
        <w:t>R2-2011162</w:t>
      </w:r>
    </w:p>
    <w:p w14:paraId="3AB86C51" w14:textId="77777777" w:rsidR="003B5D4F" w:rsidRDefault="003B5D4F" w:rsidP="003B5D4F">
      <w:pPr>
        <w:pStyle w:val="EmailDiscussion2"/>
      </w:pPr>
      <w:r>
        <w:tab/>
        <w:t>Deadline: Friday 2020-11-20</w:t>
      </w:r>
    </w:p>
    <w:p w14:paraId="32CA3170" w14:textId="77777777" w:rsidR="006517BB" w:rsidRDefault="006517BB" w:rsidP="00FB1F78">
      <w:pPr>
        <w:pStyle w:val="Doc-text2"/>
        <w:ind w:left="0" w:firstLine="0"/>
      </w:pPr>
    </w:p>
    <w:p w14:paraId="6D2DB55B" w14:textId="77777777" w:rsidR="003B5D4F" w:rsidRDefault="003B5D4F" w:rsidP="003B5D4F">
      <w:pPr>
        <w:pStyle w:val="EmailDiscussion"/>
      </w:pPr>
      <w:r>
        <w:t>[POST112-e][111][REDCAP] TP drafting for the TR (Ericsson)</w:t>
      </w:r>
    </w:p>
    <w:p w14:paraId="0D935534" w14:textId="77777777" w:rsidR="003B5D4F" w:rsidRDefault="003B5D4F" w:rsidP="003B5D4F">
      <w:pPr>
        <w:pStyle w:val="EmailDiscussion2"/>
      </w:pPr>
      <w:r>
        <w:tab/>
        <w:t xml:space="preserve">Scope: draft a TP based on meeting agreements </w:t>
      </w:r>
    </w:p>
    <w:p w14:paraId="68386A27" w14:textId="77777777" w:rsidR="003B5D4F" w:rsidRDefault="003B5D4F" w:rsidP="003B5D4F">
      <w:pPr>
        <w:pStyle w:val="EmailDiscussion2"/>
      </w:pPr>
      <w:r>
        <w:tab/>
      </w:r>
      <w:r w:rsidRPr="003B5D4F">
        <w:t>Intended outcome: Endorsed TP in R2-2011165</w:t>
      </w:r>
    </w:p>
    <w:p w14:paraId="574D5832" w14:textId="77777777" w:rsidR="003B5D4F" w:rsidRDefault="003B5D4F" w:rsidP="003B5D4F">
      <w:pPr>
        <w:pStyle w:val="EmailDiscussion2"/>
      </w:pPr>
      <w:r>
        <w:tab/>
        <w:t>Deadline: Friday 2020-11-20</w:t>
      </w:r>
    </w:p>
    <w:p w14:paraId="4D3D63EF" w14:textId="77777777" w:rsidR="003B5D4F" w:rsidRDefault="003B5D4F" w:rsidP="003B5D4F">
      <w:pPr>
        <w:pStyle w:val="EmailDiscussion2"/>
      </w:pPr>
    </w:p>
    <w:p w14:paraId="28FEE98F" w14:textId="41CF470B" w:rsidR="003B5D4F" w:rsidRDefault="003B5D4F" w:rsidP="003B5D4F">
      <w:pPr>
        <w:pStyle w:val="Doc-title"/>
      </w:pPr>
      <w:r>
        <w:t>By the end of 2020:</w:t>
      </w:r>
    </w:p>
    <w:p w14:paraId="472FA5A2" w14:textId="77777777" w:rsidR="003B5D4F" w:rsidRDefault="003B5D4F" w:rsidP="003B5D4F">
      <w:pPr>
        <w:pStyle w:val="EmailDiscussion2"/>
      </w:pPr>
    </w:p>
    <w:p w14:paraId="30AC89E2" w14:textId="77777777" w:rsidR="003B5D4F" w:rsidRDefault="003B5D4F" w:rsidP="003B5D4F">
      <w:pPr>
        <w:pStyle w:val="EmailDiscussion"/>
      </w:pPr>
      <w:r>
        <w:t>[POST112-e][1xx][NTN] Stage 2 running CR (Thales)</w:t>
      </w:r>
    </w:p>
    <w:p w14:paraId="663264E3" w14:textId="77777777" w:rsidR="003B5D4F" w:rsidRDefault="003B5D4F" w:rsidP="003B5D4F">
      <w:pPr>
        <w:pStyle w:val="EmailDiscussion2"/>
      </w:pPr>
      <w:r>
        <w:tab/>
        <w:t>Scope: add Stage 2 agreements in the running CR</w:t>
      </w:r>
    </w:p>
    <w:p w14:paraId="365544BD" w14:textId="77777777" w:rsidR="003B5D4F" w:rsidRDefault="003B5D4F" w:rsidP="003B5D4F">
      <w:pPr>
        <w:pStyle w:val="EmailDiscussion2"/>
      </w:pPr>
      <w:r>
        <w:tab/>
      </w:r>
      <w:r w:rsidRPr="003B5D4F">
        <w:t xml:space="preserve">Intended outcome: endorsed running CR in </w:t>
      </w:r>
      <w:r w:rsidRPr="003B5D4F">
        <w:rPr>
          <w:rStyle w:val="Doc-text2Char"/>
        </w:rPr>
        <w:t>R2-2010781</w:t>
      </w:r>
    </w:p>
    <w:p w14:paraId="003ACC33" w14:textId="77777777" w:rsidR="003B5D4F" w:rsidRDefault="003B5D4F" w:rsidP="003B5D4F">
      <w:pPr>
        <w:pStyle w:val="EmailDiscussion2"/>
      </w:pPr>
      <w:r>
        <w:tab/>
        <w:t>Deadline:  Wednesday 2020-12-23</w:t>
      </w:r>
    </w:p>
    <w:p w14:paraId="6AB86338" w14:textId="77777777" w:rsidR="003B5D4F" w:rsidRDefault="003B5D4F" w:rsidP="003B5D4F">
      <w:pPr>
        <w:pStyle w:val="EmailDiscussion2"/>
      </w:pPr>
    </w:p>
    <w:p w14:paraId="3EC33902" w14:textId="626EC589" w:rsidR="003B5D4F" w:rsidRDefault="003B5D4F" w:rsidP="003B5D4F">
      <w:pPr>
        <w:pStyle w:val="Doc-title"/>
      </w:pPr>
      <w:r>
        <w:t>Until next meeting:</w:t>
      </w:r>
    </w:p>
    <w:p w14:paraId="05B0F6F1" w14:textId="77777777" w:rsidR="00FB1F78" w:rsidRDefault="00FB1F78" w:rsidP="00FB1F78">
      <w:pPr>
        <w:pStyle w:val="Doc-text2"/>
      </w:pPr>
    </w:p>
    <w:p w14:paraId="7C196FC6" w14:textId="77777777" w:rsidR="003B5D4F" w:rsidRDefault="003B5D4F" w:rsidP="003B5D4F">
      <w:pPr>
        <w:pStyle w:val="EmailDiscussion"/>
      </w:pPr>
      <w:r>
        <w:lastRenderedPageBreak/>
        <w:t>[POST112-e][1xx][NTN] LCS for NTN (Fraunhofer)</w:t>
      </w:r>
    </w:p>
    <w:p w14:paraId="76E1F84F" w14:textId="77777777" w:rsidR="003B5D4F" w:rsidRDefault="003B5D4F" w:rsidP="003B5D4F">
      <w:pPr>
        <w:pStyle w:val="EmailDiscussion2"/>
      </w:pPr>
      <w:r>
        <w:tab/>
        <w:t>Scope: I</w:t>
      </w:r>
      <w:r w:rsidRPr="00BA3F75">
        <w:t xml:space="preserve">dentify potential issues associated to the use of the existing Location Services (LCS) application protocols to locate UE in the context of NTN and </w:t>
      </w:r>
      <w:r>
        <w:t xml:space="preserve">discuss </w:t>
      </w:r>
      <w:r w:rsidRPr="00BA3F75">
        <w:t>adaptations if any</w:t>
      </w:r>
    </w:p>
    <w:p w14:paraId="55FFF8CB" w14:textId="77777777" w:rsidR="003B5D4F" w:rsidRDefault="003B5D4F" w:rsidP="003B5D4F">
      <w:pPr>
        <w:pStyle w:val="EmailDiscussion2"/>
      </w:pPr>
      <w:r>
        <w:tab/>
        <w:t>Intended outcome: email discussion report</w:t>
      </w:r>
    </w:p>
    <w:p w14:paraId="57F85498" w14:textId="77777777" w:rsidR="003B5D4F" w:rsidRDefault="003B5D4F" w:rsidP="003B5D4F">
      <w:pPr>
        <w:pStyle w:val="EmailDiscussion2"/>
      </w:pPr>
      <w:r>
        <w:tab/>
        <w:t>Deadline:  Long</w:t>
      </w:r>
    </w:p>
    <w:p w14:paraId="4F5E9F7D" w14:textId="77777777" w:rsidR="003B5D4F" w:rsidRDefault="003B5D4F" w:rsidP="00FB1F78">
      <w:pPr>
        <w:pStyle w:val="Doc-text2"/>
      </w:pPr>
    </w:p>
    <w:p w14:paraId="079E4991" w14:textId="77777777" w:rsidR="003B5D4F" w:rsidRDefault="003B5D4F" w:rsidP="003B5D4F">
      <w:pPr>
        <w:pStyle w:val="EmailDiscussion"/>
      </w:pPr>
      <w:r>
        <w:t>[POST112-e][1xx][NTN] UL scheduling enhancements (Oppo)</w:t>
      </w:r>
    </w:p>
    <w:p w14:paraId="5E78ED4E" w14:textId="015CF9D8" w:rsidR="003B5D4F" w:rsidRDefault="003B5D4F" w:rsidP="003B5D4F">
      <w:pPr>
        <w:pStyle w:val="EmailDiscussion2"/>
      </w:pPr>
      <w:r>
        <w:tab/>
        <w:t xml:space="preserve">Scope: Discuss UL scheduling enhancements based on proposals in </w:t>
      </w:r>
      <w:r w:rsidRPr="00C35916">
        <w:rPr>
          <w:rStyle w:val="Hyperlink"/>
        </w:rPr>
        <w:t>R2-2009064</w:t>
      </w:r>
      <w:r>
        <w:t xml:space="preserve"> and </w:t>
      </w:r>
      <w:r w:rsidRPr="00C35916">
        <w:rPr>
          <w:rStyle w:val="Hyperlink"/>
        </w:rPr>
        <w:t>R2-2009109</w:t>
      </w:r>
    </w:p>
    <w:p w14:paraId="6034BAED" w14:textId="77777777" w:rsidR="003B5D4F" w:rsidRDefault="003B5D4F" w:rsidP="003B5D4F">
      <w:pPr>
        <w:pStyle w:val="EmailDiscussion2"/>
      </w:pPr>
      <w:r>
        <w:tab/>
        <w:t>Intended outcome: email discussion report</w:t>
      </w:r>
    </w:p>
    <w:p w14:paraId="61F3FE05" w14:textId="77777777" w:rsidR="003B5D4F" w:rsidRDefault="003B5D4F" w:rsidP="003B5D4F">
      <w:pPr>
        <w:pStyle w:val="EmailDiscussion2"/>
      </w:pPr>
      <w:r>
        <w:tab/>
        <w:t>Deadline:  Long</w:t>
      </w:r>
    </w:p>
    <w:p w14:paraId="6CD224AE" w14:textId="77777777" w:rsidR="003B5D4F" w:rsidRPr="00FB1F78" w:rsidRDefault="003B5D4F" w:rsidP="00FB1F78">
      <w:pPr>
        <w:pStyle w:val="Doc-text2"/>
      </w:pPr>
    </w:p>
    <w:p w14:paraId="609E789A" w14:textId="77777777" w:rsidR="003B5D4F" w:rsidRDefault="003B5D4F" w:rsidP="003B5D4F">
      <w:pPr>
        <w:pStyle w:val="EmailDiscussion"/>
      </w:pPr>
      <w:r>
        <w:t>[POST112-e][1xx][NTN] Idle mode aspects (Nokia)</w:t>
      </w:r>
    </w:p>
    <w:p w14:paraId="3A8593B9" w14:textId="77777777" w:rsidR="003B5D4F" w:rsidRDefault="003B5D4F" w:rsidP="003B5D4F">
      <w:pPr>
        <w:pStyle w:val="EmailDiscussion2"/>
      </w:pPr>
      <w:r>
        <w:tab/>
        <w:t>Scope: Discuss: 1) options for "NTN indication" 2) provision of ephemeris and 3) cell (re)selection principles, trying to resolve the FFS from the meeting agreement</w:t>
      </w:r>
    </w:p>
    <w:p w14:paraId="3180E9A3" w14:textId="77777777" w:rsidR="003B5D4F" w:rsidRDefault="003B5D4F" w:rsidP="003B5D4F">
      <w:pPr>
        <w:pStyle w:val="EmailDiscussion2"/>
      </w:pPr>
      <w:r>
        <w:tab/>
        <w:t>Intended outcome: email discussion report</w:t>
      </w:r>
    </w:p>
    <w:p w14:paraId="398FEC5B" w14:textId="77777777" w:rsidR="003B5D4F" w:rsidRDefault="003B5D4F" w:rsidP="003B5D4F">
      <w:pPr>
        <w:pStyle w:val="EmailDiscussion2"/>
      </w:pPr>
      <w:r>
        <w:tab/>
        <w:t>Deadline:  Long</w:t>
      </w:r>
    </w:p>
    <w:p w14:paraId="333E77EB" w14:textId="77777777" w:rsidR="003B5D4F" w:rsidRDefault="003B5D4F" w:rsidP="003B5D4F">
      <w:pPr>
        <w:pStyle w:val="EmailDiscussion2"/>
      </w:pPr>
    </w:p>
    <w:p w14:paraId="41BDDC5E" w14:textId="5138F91F" w:rsidR="003B5D4F" w:rsidRDefault="003B5D4F" w:rsidP="003B5D4F">
      <w:pPr>
        <w:pStyle w:val="EmailDiscussion"/>
      </w:pPr>
      <w:r>
        <w:t xml:space="preserve">[POST112-e][1xx][REDCAP] </w:t>
      </w:r>
      <w:r w:rsidR="00C61130">
        <w:t xml:space="preserve">eDRX cycles </w:t>
      </w:r>
      <w:r>
        <w:t>(CATT)</w:t>
      </w:r>
    </w:p>
    <w:p w14:paraId="2BBBCBCE" w14:textId="77777777" w:rsidR="003B5D4F" w:rsidRDefault="003B5D4F" w:rsidP="003B5D4F">
      <w:pPr>
        <w:pStyle w:val="EmailDiscussion2"/>
      </w:pPr>
      <w:r>
        <w:tab/>
        <w:t>Scope: Progress on eDRX cycles for Idle and Inactive</w:t>
      </w:r>
    </w:p>
    <w:p w14:paraId="5E866684" w14:textId="77777777" w:rsidR="003B5D4F" w:rsidRDefault="003B5D4F" w:rsidP="003B5D4F">
      <w:pPr>
        <w:pStyle w:val="EmailDiscussion2"/>
      </w:pPr>
      <w:r>
        <w:tab/>
        <w:t>Intended outcome: email discussion report</w:t>
      </w:r>
    </w:p>
    <w:p w14:paraId="59D983BE" w14:textId="14153DED" w:rsidR="003B5D4F" w:rsidRDefault="00F278C9" w:rsidP="00F278C9">
      <w:pPr>
        <w:pStyle w:val="EmailDiscussion2"/>
      </w:pPr>
      <w:r>
        <w:tab/>
        <w:t>Deadline: Long</w:t>
      </w:r>
    </w:p>
    <w:p w14:paraId="089FFB8D" w14:textId="77777777" w:rsidR="003B5D4F" w:rsidRDefault="003B5D4F" w:rsidP="003B5D4F">
      <w:pPr>
        <w:pStyle w:val="EmailDiscussion2"/>
      </w:pPr>
    </w:p>
    <w:p w14:paraId="7C81F66F" w14:textId="3139EC84" w:rsidR="003B5D4F" w:rsidRDefault="003B5D4F" w:rsidP="003B5D4F">
      <w:pPr>
        <w:pStyle w:val="EmailDiscussion"/>
      </w:pPr>
      <w:r>
        <w:t xml:space="preserve">[POST112-e][1xx][REDCAP] </w:t>
      </w:r>
      <w:r w:rsidR="00C61130">
        <w:t xml:space="preserve">RRM relaxations </w:t>
      </w:r>
      <w:r>
        <w:t>(ZTE)</w:t>
      </w:r>
    </w:p>
    <w:p w14:paraId="20D7F298" w14:textId="77777777" w:rsidR="003B5D4F" w:rsidRDefault="003B5D4F" w:rsidP="003B5D4F">
      <w:pPr>
        <w:pStyle w:val="EmailDiscussion2"/>
      </w:pPr>
      <w:r>
        <w:tab/>
        <w:t>Scope: Progress on solutions for RRM relaxations</w:t>
      </w:r>
    </w:p>
    <w:p w14:paraId="178264D9" w14:textId="77777777" w:rsidR="003B5D4F" w:rsidRDefault="003B5D4F" w:rsidP="003B5D4F">
      <w:pPr>
        <w:pStyle w:val="EmailDiscussion2"/>
      </w:pPr>
      <w:r>
        <w:tab/>
        <w:t>Intended outcome: email discussion report</w:t>
      </w:r>
    </w:p>
    <w:p w14:paraId="7E8B5160" w14:textId="06E7DA6B" w:rsidR="003B5D4F" w:rsidRDefault="003B5D4F" w:rsidP="003B5D4F">
      <w:pPr>
        <w:pStyle w:val="EmailDiscussion2"/>
      </w:pPr>
      <w:r>
        <w:tab/>
        <w:t>Deadline: Long</w:t>
      </w:r>
    </w:p>
    <w:p w14:paraId="4FBECD04" w14:textId="77777777" w:rsidR="00FD776C" w:rsidRPr="00FD776C" w:rsidRDefault="00FD776C" w:rsidP="00BA0781">
      <w:pPr>
        <w:pStyle w:val="Doc-text2"/>
        <w:ind w:left="0" w:firstLine="0"/>
      </w:pPr>
    </w:p>
    <w:sectPr w:rsidR="00FD776C" w:rsidRPr="00FD776C" w:rsidSect="006D4187">
      <w:footerReference w:type="default" r:id="rId8"/>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087B75" w14:textId="77777777" w:rsidR="00BA2D5B" w:rsidRDefault="00BA2D5B">
      <w:r>
        <w:separator/>
      </w:r>
    </w:p>
    <w:p w14:paraId="65751011" w14:textId="77777777" w:rsidR="00BA2D5B" w:rsidRDefault="00BA2D5B"/>
  </w:endnote>
  <w:endnote w:type="continuationSeparator" w:id="0">
    <w:p w14:paraId="42881AD4" w14:textId="77777777" w:rsidR="00BA2D5B" w:rsidRDefault="00BA2D5B">
      <w:r>
        <w:continuationSeparator/>
      </w:r>
    </w:p>
    <w:p w14:paraId="7A79FEDE" w14:textId="77777777" w:rsidR="00BA2D5B" w:rsidRDefault="00BA2D5B"/>
  </w:endnote>
  <w:endnote w:type="continuationNotice" w:id="1">
    <w:p w14:paraId="167F3237" w14:textId="77777777" w:rsidR="00BA2D5B" w:rsidRDefault="00BA2D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l‚r ƒSƒVƒbƒN"/>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EAA5B" w14:textId="77777777" w:rsidR="005554AF" w:rsidRDefault="005554AF"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E826AE">
      <w:rPr>
        <w:rStyle w:val="PageNumber"/>
        <w:noProof/>
      </w:rPr>
      <w:t>50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826AE">
      <w:rPr>
        <w:rStyle w:val="PageNumber"/>
        <w:noProof/>
      </w:rPr>
      <w:t>50</w:t>
    </w:r>
    <w:r>
      <w:rPr>
        <w:rStyle w:val="PageNumber"/>
      </w:rPr>
      <w:fldChar w:fldCharType="end"/>
    </w:r>
  </w:p>
  <w:p w14:paraId="365A3263" w14:textId="77777777" w:rsidR="005554AF" w:rsidRDefault="005554A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F49208" w14:textId="77777777" w:rsidR="00BA2D5B" w:rsidRDefault="00BA2D5B">
      <w:r>
        <w:separator/>
      </w:r>
    </w:p>
    <w:p w14:paraId="0393127A" w14:textId="77777777" w:rsidR="00BA2D5B" w:rsidRDefault="00BA2D5B"/>
  </w:footnote>
  <w:footnote w:type="continuationSeparator" w:id="0">
    <w:p w14:paraId="61EFD812" w14:textId="77777777" w:rsidR="00BA2D5B" w:rsidRDefault="00BA2D5B">
      <w:r>
        <w:continuationSeparator/>
      </w:r>
    </w:p>
    <w:p w14:paraId="494109C6" w14:textId="77777777" w:rsidR="00BA2D5B" w:rsidRDefault="00BA2D5B"/>
  </w:footnote>
  <w:footnote w:type="continuationNotice" w:id="1">
    <w:p w14:paraId="0749622A" w14:textId="77777777" w:rsidR="00BA2D5B" w:rsidRDefault="00BA2D5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FC22AC"/>
    <w:multiLevelType w:val="hybridMultilevel"/>
    <w:tmpl w:val="CA0475D0"/>
    <w:lvl w:ilvl="0" w:tplc="2F646CB2">
      <w:start w:val="1"/>
      <w:numFmt w:val="bullet"/>
      <w:lvlText w:val="•"/>
      <w:lvlJc w:val="left"/>
      <w:pPr>
        <w:ind w:left="1619" w:hanging="360"/>
      </w:pPr>
      <w:rPr>
        <w:rFonts w:ascii="Arial" w:hAnsi="Arial" w:hint="default"/>
      </w:rPr>
    </w:lvl>
    <w:lvl w:ilvl="1" w:tplc="04090001">
      <w:start w:val="1"/>
      <w:numFmt w:val="bullet"/>
      <w:lvlText w:val=""/>
      <w:lvlJc w:val="left"/>
      <w:pPr>
        <w:ind w:left="2339" w:hanging="360"/>
      </w:pPr>
      <w:rPr>
        <w:rFonts w:ascii="Symbol" w:hAnsi="Symbo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BA97ED7"/>
    <w:multiLevelType w:val="hybridMultilevel"/>
    <w:tmpl w:val="B142C720"/>
    <w:lvl w:ilvl="0" w:tplc="47C820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C4033E0"/>
    <w:multiLevelType w:val="hybridMultilevel"/>
    <w:tmpl w:val="A3BE1C86"/>
    <w:lvl w:ilvl="0" w:tplc="AA3C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631781D"/>
    <w:multiLevelType w:val="hybridMultilevel"/>
    <w:tmpl w:val="DC124B10"/>
    <w:lvl w:ilvl="0" w:tplc="7EDC47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2E6F5E"/>
    <w:multiLevelType w:val="hybridMultilevel"/>
    <w:tmpl w:val="AB881F28"/>
    <w:lvl w:ilvl="0" w:tplc="EB6E89E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D961B5E"/>
    <w:multiLevelType w:val="hybridMultilevel"/>
    <w:tmpl w:val="28464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AC6334"/>
    <w:multiLevelType w:val="hybridMultilevel"/>
    <w:tmpl w:val="69A2C496"/>
    <w:lvl w:ilvl="0" w:tplc="D8EC8A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D9E143A"/>
    <w:multiLevelType w:val="hybridMultilevel"/>
    <w:tmpl w:val="8962F53A"/>
    <w:lvl w:ilvl="0" w:tplc="624A3A98">
      <w:start w:val="1"/>
      <w:numFmt w:val="decimal"/>
      <w:lvlText w:val="%1."/>
      <w:lvlJc w:val="left"/>
      <w:pPr>
        <w:ind w:left="1619" w:hanging="360"/>
      </w:pPr>
      <w:rPr>
        <w:rFonts w:hint="default"/>
      </w:rPr>
    </w:lvl>
    <w:lvl w:ilvl="1" w:tplc="04090001">
      <w:start w:val="1"/>
      <w:numFmt w:val="bullet"/>
      <w:lvlText w:val=""/>
      <w:lvlJc w:val="left"/>
      <w:pPr>
        <w:ind w:left="2339" w:hanging="360"/>
      </w:pPr>
      <w:rPr>
        <w:rFonts w:ascii="Symbol" w:hAnsi="Symbol"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4E079D"/>
    <w:multiLevelType w:val="hybridMultilevel"/>
    <w:tmpl w:val="AD260094"/>
    <w:lvl w:ilvl="0" w:tplc="5C7EAB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86B65F3"/>
    <w:multiLevelType w:val="hybridMultilevel"/>
    <w:tmpl w:val="5A62FE48"/>
    <w:lvl w:ilvl="0" w:tplc="0D12DAD0">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4C4D5FAE"/>
    <w:multiLevelType w:val="hybridMultilevel"/>
    <w:tmpl w:val="B4E413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303585"/>
    <w:multiLevelType w:val="hybridMultilevel"/>
    <w:tmpl w:val="596E4C08"/>
    <w:lvl w:ilvl="0" w:tplc="6B64530C">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26C1A92"/>
    <w:multiLevelType w:val="hybridMultilevel"/>
    <w:tmpl w:val="FFB0A4F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6286082B"/>
    <w:multiLevelType w:val="hybridMultilevel"/>
    <w:tmpl w:val="F0847C1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48A3D31"/>
    <w:multiLevelType w:val="hybridMultilevel"/>
    <w:tmpl w:val="21F04F5A"/>
    <w:lvl w:ilvl="0" w:tplc="2C1EF3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651114EA"/>
    <w:multiLevelType w:val="hybridMultilevel"/>
    <w:tmpl w:val="74208D1C"/>
    <w:lvl w:ilvl="0" w:tplc="93DCD03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75B53F5"/>
    <w:multiLevelType w:val="hybridMultilevel"/>
    <w:tmpl w:val="AED6BB38"/>
    <w:lvl w:ilvl="0" w:tplc="6A6E7F62">
      <w:start w:val="3"/>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7" w15:restartNumberingAfterBreak="0">
    <w:nsid w:val="67E46F4B"/>
    <w:multiLevelType w:val="hybridMultilevel"/>
    <w:tmpl w:val="CE38F5EE"/>
    <w:lvl w:ilvl="0" w:tplc="6CC65E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82E7EE7"/>
    <w:multiLevelType w:val="hybridMultilevel"/>
    <w:tmpl w:val="77BE219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15:restartNumberingAfterBreak="0">
    <w:nsid w:val="6C0C5F80"/>
    <w:multiLevelType w:val="hybridMultilevel"/>
    <w:tmpl w:val="E6AE28D0"/>
    <w:lvl w:ilvl="0" w:tplc="0E3203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DBF7A8F"/>
    <w:multiLevelType w:val="hybridMultilevel"/>
    <w:tmpl w:val="5A4CAE74"/>
    <w:lvl w:ilvl="0" w:tplc="634CEB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9C05BE"/>
    <w:multiLevelType w:val="hybridMultilevel"/>
    <w:tmpl w:val="D056087E"/>
    <w:lvl w:ilvl="0" w:tplc="67465222">
      <w:start w:val="8"/>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4" w15:restartNumberingAfterBreak="0">
    <w:nsid w:val="775A177E"/>
    <w:multiLevelType w:val="hybridMultilevel"/>
    <w:tmpl w:val="E1D8D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31092A"/>
    <w:multiLevelType w:val="hybridMultilevel"/>
    <w:tmpl w:val="ECA4E894"/>
    <w:lvl w:ilvl="0" w:tplc="879267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F472B79"/>
    <w:multiLevelType w:val="hybridMultilevel"/>
    <w:tmpl w:val="02282AD8"/>
    <w:lvl w:ilvl="0" w:tplc="2F646CB2">
      <w:start w:val="1"/>
      <w:numFmt w:val="bullet"/>
      <w:lvlText w:val="•"/>
      <w:lvlJc w:val="left"/>
      <w:pPr>
        <w:ind w:left="1619" w:hanging="360"/>
      </w:pPr>
      <w:rPr>
        <w:rFonts w:ascii="Arial" w:hAnsi="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31"/>
  </w:num>
  <w:num w:numId="2">
    <w:abstractNumId w:val="7"/>
  </w:num>
  <w:num w:numId="3">
    <w:abstractNumId w:val="32"/>
  </w:num>
  <w:num w:numId="4">
    <w:abstractNumId w:val="19"/>
  </w:num>
  <w:num w:numId="5">
    <w:abstractNumId w:val="0"/>
  </w:num>
  <w:num w:numId="6">
    <w:abstractNumId w:val="20"/>
  </w:num>
  <w:num w:numId="7">
    <w:abstractNumId w:val="10"/>
  </w:num>
  <w:num w:numId="8">
    <w:abstractNumId w:val="13"/>
  </w:num>
  <w:num w:numId="9">
    <w:abstractNumId w:val="23"/>
  </w:num>
  <w:num w:numId="10">
    <w:abstractNumId w:val="26"/>
  </w:num>
  <w:num w:numId="11">
    <w:abstractNumId w:val="15"/>
  </w:num>
  <w:num w:numId="12">
    <w:abstractNumId w:val="17"/>
  </w:num>
  <w:num w:numId="13">
    <w:abstractNumId w:val="33"/>
  </w:num>
  <w:num w:numId="14">
    <w:abstractNumId w:val="16"/>
  </w:num>
  <w:num w:numId="15">
    <w:abstractNumId w:val="22"/>
  </w:num>
  <w:num w:numId="16">
    <w:abstractNumId w:val="9"/>
  </w:num>
  <w:num w:numId="17">
    <w:abstractNumId w:val="34"/>
  </w:num>
  <w:num w:numId="18">
    <w:abstractNumId w:val="24"/>
  </w:num>
  <w:num w:numId="19">
    <w:abstractNumId w:val="25"/>
  </w:num>
  <w:num w:numId="20">
    <w:abstractNumId w:val="4"/>
  </w:num>
  <w:num w:numId="21">
    <w:abstractNumId w:val="1"/>
  </w:num>
  <w:num w:numId="22">
    <w:abstractNumId w:val="12"/>
  </w:num>
  <w:num w:numId="23">
    <w:abstractNumId w:val="2"/>
  </w:num>
  <w:num w:numId="24">
    <w:abstractNumId w:val="36"/>
  </w:num>
  <w:num w:numId="25">
    <w:abstractNumId w:val="35"/>
  </w:num>
  <w:num w:numId="26">
    <w:abstractNumId w:val="8"/>
  </w:num>
  <w:num w:numId="27">
    <w:abstractNumId w:val="28"/>
  </w:num>
  <w:num w:numId="28">
    <w:abstractNumId w:val="18"/>
  </w:num>
  <w:num w:numId="29">
    <w:abstractNumId w:val="5"/>
  </w:num>
  <w:num w:numId="30">
    <w:abstractNumId w:val="11"/>
  </w:num>
  <w:num w:numId="31">
    <w:abstractNumId w:val="14"/>
  </w:num>
  <w:num w:numId="32">
    <w:abstractNumId w:val="3"/>
  </w:num>
  <w:num w:numId="33">
    <w:abstractNumId w:val="30"/>
  </w:num>
  <w:num w:numId="34">
    <w:abstractNumId w:val="6"/>
  </w:num>
  <w:num w:numId="35">
    <w:abstractNumId w:val="21"/>
  </w:num>
  <w:num w:numId="36">
    <w:abstractNumId w:val="27"/>
  </w:num>
  <w:num w:numId="37">
    <w:abstractNumId w:val="2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removeDateAndTime/>
  <w:doNotDisplayPageBoundarie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it-IT" w:vendorID="64" w:dllVersion="131078"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115"/>
    <w:docVar w:name="SavedOfflineDiscCountTime" w:val="2/25/2020 12:22:51 AM"/>
  </w:docVars>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E2F"/>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5F"/>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B8"/>
    <w:rsid w:val="000042E0"/>
    <w:rsid w:val="000043A4"/>
    <w:rsid w:val="00004427"/>
    <w:rsid w:val="000044A8"/>
    <w:rsid w:val="00004517"/>
    <w:rsid w:val="0000453B"/>
    <w:rsid w:val="00004679"/>
    <w:rsid w:val="000047A3"/>
    <w:rsid w:val="000047C2"/>
    <w:rsid w:val="00004817"/>
    <w:rsid w:val="00004922"/>
    <w:rsid w:val="00004941"/>
    <w:rsid w:val="00004A58"/>
    <w:rsid w:val="00004A87"/>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66"/>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C7"/>
    <w:rsid w:val="00006AEF"/>
    <w:rsid w:val="00006BDD"/>
    <w:rsid w:val="00006C14"/>
    <w:rsid w:val="00006C39"/>
    <w:rsid w:val="00006C5B"/>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50"/>
    <w:rsid w:val="00010582"/>
    <w:rsid w:val="00010700"/>
    <w:rsid w:val="000109D4"/>
    <w:rsid w:val="00010B1A"/>
    <w:rsid w:val="00010B3E"/>
    <w:rsid w:val="00010BC3"/>
    <w:rsid w:val="00010BCD"/>
    <w:rsid w:val="00010BE5"/>
    <w:rsid w:val="00010C18"/>
    <w:rsid w:val="00010C5B"/>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0C"/>
    <w:rsid w:val="00011C6B"/>
    <w:rsid w:val="00011C7F"/>
    <w:rsid w:val="00011D95"/>
    <w:rsid w:val="00011DD9"/>
    <w:rsid w:val="00011E16"/>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88F"/>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1D1"/>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27"/>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75C"/>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03"/>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A03"/>
    <w:rsid w:val="00032B7C"/>
    <w:rsid w:val="00032BCB"/>
    <w:rsid w:val="00032CCC"/>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7D"/>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34"/>
    <w:rsid w:val="000355E6"/>
    <w:rsid w:val="00035632"/>
    <w:rsid w:val="00035654"/>
    <w:rsid w:val="0003575C"/>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DC8"/>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E1B"/>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24"/>
    <w:rsid w:val="00046646"/>
    <w:rsid w:val="0004674D"/>
    <w:rsid w:val="00046813"/>
    <w:rsid w:val="00046900"/>
    <w:rsid w:val="0004690D"/>
    <w:rsid w:val="00046919"/>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66F"/>
    <w:rsid w:val="00047798"/>
    <w:rsid w:val="000477B1"/>
    <w:rsid w:val="000477F6"/>
    <w:rsid w:val="00047822"/>
    <w:rsid w:val="000478BD"/>
    <w:rsid w:val="000479B6"/>
    <w:rsid w:val="00047A01"/>
    <w:rsid w:val="00047A8F"/>
    <w:rsid w:val="00047B90"/>
    <w:rsid w:val="00047BA5"/>
    <w:rsid w:val="00047C8D"/>
    <w:rsid w:val="00047D7E"/>
    <w:rsid w:val="00047D80"/>
    <w:rsid w:val="00047D9D"/>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1A7"/>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88"/>
    <w:rsid w:val="000515F0"/>
    <w:rsid w:val="000517F6"/>
    <w:rsid w:val="00051941"/>
    <w:rsid w:val="00051981"/>
    <w:rsid w:val="000519F4"/>
    <w:rsid w:val="00051A12"/>
    <w:rsid w:val="00051AAC"/>
    <w:rsid w:val="00051B55"/>
    <w:rsid w:val="00051C36"/>
    <w:rsid w:val="00051C6A"/>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30"/>
    <w:rsid w:val="00053179"/>
    <w:rsid w:val="00053189"/>
    <w:rsid w:val="0005318F"/>
    <w:rsid w:val="0005326D"/>
    <w:rsid w:val="00053379"/>
    <w:rsid w:val="0005341B"/>
    <w:rsid w:val="00053446"/>
    <w:rsid w:val="00053462"/>
    <w:rsid w:val="00053519"/>
    <w:rsid w:val="0005354D"/>
    <w:rsid w:val="000535A9"/>
    <w:rsid w:val="0005360A"/>
    <w:rsid w:val="000536B4"/>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356"/>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0E"/>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2E9"/>
    <w:rsid w:val="00057310"/>
    <w:rsid w:val="00057357"/>
    <w:rsid w:val="0005745A"/>
    <w:rsid w:val="0005763F"/>
    <w:rsid w:val="000576AA"/>
    <w:rsid w:val="000576B7"/>
    <w:rsid w:val="000576D3"/>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ED2"/>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77"/>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D3"/>
    <w:rsid w:val="000639FF"/>
    <w:rsid w:val="00063A28"/>
    <w:rsid w:val="00063A77"/>
    <w:rsid w:val="00063AB0"/>
    <w:rsid w:val="00063AC4"/>
    <w:rsid w:val="00063B70"/>
    <w:rsid w:val="00063BDD"/>
    <w:rsid w:val="00063C20"/>
    <w:rsid w:val="00063C6E"/>
    <w:rsid w:val="00063CAB"/>
    <w:rsid w:val="00063D23"/>
    <w:rsid w:val="00063D84"/>
    <w:rsid w:val="00063D85"/>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6F9"/>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06"/>
    <w:rsid w:val="000666C9"/>
    <w:rsid w:val="00066704"/>
    <w:rsid w:val="0006685B"/>
    <w:rsid w:val="000669D1"/>
    <w:rsid w:val="00066B5C"/>
    <w:rsid w:val="00066C98"/>
    <w:rsid w:val="00066D3F"/>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7E9"/>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E9E"/>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B4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7F0"/>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CE"/>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CC2"/>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7C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60"/>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2D"/>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54"/>
    <w:rsid w:val="00086269"/>
    <w:rsid w:val="00086283"/>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2D"/>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AF5"/>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1F8"/>
    <w:rsid w:val="00093247"/>
    <w:rsid w:val="00093258"/>
    <w:rsid w:val="0009325F"/>
    <w:rsid w:val="000932F6"/>
    <w:rsid w:val="00093391"/>
    <w:rsid w:val="000933E9"/>
    <w:rsid w:val="00093633"/>
    <w:rsid w:val="000936F2"/>
    <w:rsid w:val="00093897"/>
    <w:rsid w:val="000938AF"/>
    <w:rsid w:val="000938BC"/>
    <w:rsid w:val="00093924"/>
    <w:rsid w:val="0009393A"/>
    <w:rsid w:val="00093984"/>
    <w:rsid w:val="00093B8B"/>
    <w:rsid w:val="00093C3C"/>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A"/>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45F"/>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79"/>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4A"/>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D7A"/>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7F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9E4"/>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4"/>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00"/>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E5F"/>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0FD5"/>
    <w:rsid w:val="000C101E"/>
    <w:rsid w:val="000C10F5"/>
    <w:rsid w:val="000C1127"/>
    <w:rsid w:val="000C12D4"/>
    <w:rsid w:val="000C1362"/>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40"/>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B40"/>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14"/>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9A"/>
    <w:rsid w:val="000C62CD"/>
    <w:rsid w:val="000C62FE"/>
    <w:rsid w:val="000C6389"/>
    <w:rsid w:val="000C63A3"/>
    <w:rsid w:val="000C658A"/>
    <w:rsid w:val="000C65F1"/>
    <w:rsid w:val="000C6655"/>
    <w:rsid w:val="000C6658"/>
    <w:rsid w:val="000C6831"/>
    <w:rsid w:val="000C68DB"/>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83"/>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28"/>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02"/>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514"/>
    <w:rsid w:val="000E06E8"/>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0E71"/>
    <w:rsid w:val="000E103D"/>
    <w:rsid w:val="000E108F"/>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AF8"/>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2FA"/>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46"/>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96"/>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A44"/>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498"/>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EE3"/>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72"/>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B9"/>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ABC"/>
    <w:rsid w:val="000F7B75"/>
    <w:rsid w:val="000F7DEF"/>
    <w:rsid w:val="000F7E69"/>
    <w:rsid w:val="000F7E7C"/>
    <w:rsid w:val="000F7FC1"/>
    <w:rsid w:val="000F7FC8"/>
    <w:rsid w:val="000F7FCD"/>
    <w:rsid w:val="001000B3"/>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8E"/>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5"/>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0C"/>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D35"/>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1C"/>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6B"/>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52"/>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0B5"/>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4C"/>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1FE"/>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3"/>
    <w:rsid w:val="001269D4"/>
    <w:rsid w:val="00126A42"/>
    <w:rsid w:val="00126A6A"/>
    <w:rsid w:val="00126AD8"/>
    <w:rsid w:val="00126B41"/>
    <w:rsid w:val="00126C2D"/>
    <w:rsid w:val="00126D31"/>
    <w:rsid w:val="00126DE9"/>
    <w:rsid w:val="00126E00"/>
    <w:rsid w:val="00126E83"/>
    <w:rsid w:val="00126EA0"/>
    <w:rsid w:val="00126F1B"/>
    <w:rsid w:val="00126F22"/>
    <w:rsid w:val="00127023"/>
    <w:rsid w:val="00127073"/>
    <w:rsid w:val="0012708A"/>
    <w:rsid w:val="00127123"/>
    <w:rsid w:val="0012714F"/>
    <w:rsid w:val="001272DF"/>
    <w:rsid w:val="00127442"/>
    <w:rsid w:val="001275D5"/>
    <w:rsid w:val="00127623"/>
    <w:rsid w:val="00127661"/>
    <w:rsid w:val="001276D4"/>
    <w:rsid w:val="001276F3"/>
    <w:rsid w:val="00127814"/>
    <w:rsid w:val="00127877"/>
    <w:rsid w:val="00127905"/>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93"/>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95"/>
    <w:rsid w:val="001347B8"/>
    <w:rsid w:val="00134A4E"/>
    <w:rsid w:val="00134A9A"/>
    <w:rsid w:val="00134B65"/>
    <w:rsid w:val="00134D44"/>
    <w:rsid w:val="00134D7D"/>
    <w:rsid w:val="00134DF6"/>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37FF0"/>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23"/>
    <w:rsid w:val="001425B1"/>
    <w:rsid w:val="001425FC"/>
    <w:rsid w:val="001426C8"/>
    <w:rsid w:val="00142770"/>
    <w:rsid w:val="001427A3"/>
    <w:rsid w:val="00142856"/>
    <w:rsid w:val="00142918"/>
    <w:rsid w:val="00142B29"/>
    <w:rsid w:val="00142BAF"/>
    <w:rsid w:val="00142BF7"/>
    <w:rsid w:val="00142C0A"/>
    <w:rsid w:val="00142CF1"/>
    <w:rsid w:val="00142D4D"/>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5A"/>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17"/>
    <w:rsid w:val="00144324"/>
    <w:rsid w:val="00144363"/>
    <w:rsid w:val="001443BE"/>
    <w:rsid w:val="00144526"/>
    <w:rsid w:val="00144548"/>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91"/>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9B0"/>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54"/>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765"/>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1C8"/>
    <w:rsid w:val="00155282"/>
    <w:rsid w:val="0015528F"/>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9B"/>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0F"/>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0DA"/>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7"/>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10"/>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5"/>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2CD"/>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E3"/>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64"/>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BFE"/>
    <w:rsid w:val="00176D63"/>
    <w:rsid w:val="00176D7A"/>
    <w:rsid w:val="00176D93"/>
    <w:rsid w:val="00176DA4"/>
    <w:rsid w:val="00176EA6"/>
    <w:rsid w:val="00176EC9"/>
    <w:rsid w:val="00176F59"/>
    <w:rsid w:val="00176F97"/>
    <w:rsid w:val="00177070"/>
    <w:rsid w:val="0017711D"/>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9C"/>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07F"/>
    <w:rsid w:val="001831C9"/>
    <w:rsid w:val="001831D8"/>
    <w:rsid w:val="001832A0"/>
    <w:rsid w:val="001832CE"/>
    <w:rsid w:val="0018331F"/>
    <w:rsid w:val="001834D1"/>
    <w:rsid w:val="00183505"/>
    <w:rsid w:val="0018355A"/>
    <w:rsid w:val="0018369C"/>
    <w:rsid w:val="001837D2"/>
    <w:rsid w:val="001837E3"/>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2C"/>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CA7"/>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6F4"/>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12C"/>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6F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4D"/>
    <w:rsid w:val="001A578A"/>
    <w:rsid w:val="001A583A"/>
    <w:rsid w:val="001A5858"/>
    <w:rsid w:val="001A58CE"/>
    <w:rsid w:val="001A58E0"/>
    <w:rsid w:val="001A5939"/>
    <w:rsid w:val="001A5A2B"/>
    <w:rsid w:val="001A5A7F"/>
    <w:rsid w:val="001A5ABE"/>
    <w:rsid w:val="001A5CE9"/>
    <w:rsid w:val="001A5D13"/>
    <w:rsid w:val="001A5DA5"/>
    <w:rsid w:val="001A5F2F"/>
    <w:rsid w:val="001A5F51"/>
    <w:rsid w:val="001A5F6F"/>
    <w:rsid w:val="001A60AC"/>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19"/>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43"/>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026"/>
    <w:rsid w:val="001B5131"/>
    <w:rsid w:val="001B5343"/>
    <w:rsid w:val="001B536F"/>
    <w:rsid w:val="001B5491"/>
    <w:rsid w:val="001B54E6"/>
    <w:rsid w:val="001B555C"/>
    <w:rsid w:val="001B5572"/>
    <w:rsid w:val="001B5594"/>
    <w:rsid w:val="001B55F6"/>
    <w:rsid w:val="001B560C"/>
    <w:rsid w:val="001B57F5"/>
    <w:rsid w:val="001B5868"/>
    <w:rsid w:val="001B58A1"/>
    <w:rsid w:val="001B58EC"/>
    <w:rsid w:val="001B595C"/>
    <w:rsid w:val="001B5963"/>
    <w:rsid w:val="001B59CF"/>
    <w:rsid w:val="001B59D4"/>
    <w:rsid w:val="001B59DE"/>
    <w:rsid w:val="001B5A86"/>
    <w:rsid w:val="001B5AA3"/>
    <w:rsid w:val="001B5B0E"/>
    <w:rsid w:val="001B5B48"/>
    <w:rsid w:val="001B5B8F"/>
    <w:rsid w:val="001B5C5D"/>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AB2"/>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90"/>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73"/>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71"/>
    <w:rsid w:val="001C3F91"/>
    <w:rsid w:val="001C3FB0"/>
    <w:rsid w:val="001C3FD9"/>
    <w:rsid w:val="001C3FF4"/>
    <w:rsid w:val="001C41AC"/>
    <w:rsid w:val="001C4282"/>
    <w:rsid w:val="001C4290"/>
    <w:rsid w:val="001C4298"/>
    <w:rsid w:val="001C4316"/>
    <w:rsid w:val="001C435B"/>
    <w:rsid w:val="001C43BD"/>
    <w:rsid w:val="001C4546"/>
    <w:rsid w:val="001C4605"/>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A2"/>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E4A"/>
    <w:rsid w:val="001D1FA7"/>
    <w:rsid w:val="001D2048"/>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5D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5D2"/>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6F"/>
    <w:rsid w:val="001E20AB"/>
    <w:rsid w:val="001E2143"/>
    <w:rsid w:val="001E216E"/>
    <w:rsid w:val="001E21B7"/>
    <w:rsid w:val="001E229F"/>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6"/>
    <w:rsid w:val="001E2CB7"/>
    <w:rsid w:val="001E2E00"/>
    <w:rsid w:val="001E2E39"/>
    <w:rsid w:val="001E2E3C"/>
    <w:rsid w:val="001E2FAE"/>
    <w:rsid w:val="001E2FE5"/>
    <w:rsid w:val="001E308A"/>
    <w:rsid w:val="001E30FB"/>
    <w:rsid w:val="001E3194"/>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2F5"/>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80"/>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49"/>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2E"/>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4E"/>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85"/>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9A4"/>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AAD"/>
    <w:rsid w:val="00201BAC"/>
    <w:rsid w:val="00201D1A"/>
    <w:rsid w:val="00201DDB"/>
    <w:rsid w:val="00201F02"/>
    <w:rsid w:val="0020215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DA4"/>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84E"/>
    <w:rsid w:val="0020390A"/>
    <w:rsid w:val="002039A0"/>
    <w:rsid w:val="00203B93"/>
    <w:rsid w:val="00203D1F"/>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2E"/>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37"/>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6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5D2"/>
    <w:rsid w:val="002146FE"/>
    <w:rsid w:val="00214802"/>
    <w:rsid w:val="0021491C"/>
    <w:rsid w:val="002149E6"/>
    <w:rsid w:val="00214A31"/>
    <w:rsid w:val="00214B53"/>
    <w:rsid w:val="00214BA4"/>
    <w:rsid w:val="00214BB8"/>
    <w:rsid w:val="00214BF0"/>
    <w:rsid w:val="00214C83"/>
    <w:rsid w:val="00214DA9"/>
    <w:rsid w:val="00214EBB"/>
    <w:rsid w:val="00214EF0"/>
    <w:rsid w:val="00214F20"/>
    <w:rsid w:val="00214FFA"/>
    <w:rsid w:val="00215134"/>
    <w:rsid w:val="0021514E"/>
    <w:rsid w:val="002151F5"/>
    <w:rsid w:val="00215372"/>
    <w:rsid w:val="002153AF"/>
    <w:rsid w:val="002153E6"/>
    <w:rsid w:val="002153F6"/>
    <w:rsid w:val="0021540A"/>
    <w:rsid w:val="0021559C"/>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C7"/>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2A"/>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3B6"/>
    <w:rsid w:val="00224404"/>
    <w:rsid w:val="0022445A"/>
    <w:rsid w:val="00224568"/>
    <w:rsid w:val="00224693"/>
    <w:rsid w:val="002247F3"/>
    <w:rsid w:val="002248A5"/>
    <w:rsid w:val="00224900"/>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EE"/>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A7"/>
    <w:rsid w:val="002266CE"/>
    <w:rsid w:val="002266DA"/>
    <w:rsid w:val="00226703"/>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3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992"/>
    <w:rsid w:val="00230AB2"/>
    <w:rsid w:val="00230B06"/>
    <w:rsid w:val="00230BBF"/>
    <w:rsid w:val="00230CED"/>
    <w:rsid w:val="00230D2E"/>
    <w:rsid w:val="00230D35"/>
    <w:rsid w:val="00230D66"/>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9B8"/>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11"/>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7E1"/>
    <w:rsid w:val="00240A99"/>
    <w:rsid w:val="00240B30"/>
    <w:rsid w:val="00240BA0"/>
    <w:rsid w:val="00240BDA"/>
    <w:rsid w:val="00240CE8"/>
    <w:rsid w:val="00240D13"/>
    <w:rsid w:val="00240D87"/>
    <w:rsid w:val="00240D91"/>
    <w:rsid w:val="00240E46"/>
    <w:rsid w:val="00240E97"/>
    <w:rsid w:val="00240EDB"/>
    <w:rsid w:val="00240EEB"/>
    <w:rsid w:val="00240F0E"/>
    <w:rsid w:val="00240FB2"/>
    <w:rsid w:val="00240FD9"/>
    <w:rsid w:val="00241042"/>
    <w:rsid w:val="0024121E"/>
    <w:rsid w:val="0024123C"/>
    <w:rsid w:val="0024123D"/>
    <w:rsid w:val="0024129F"/>
    <w:rsid w:val="00241432"/>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37C"/>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DD2"/>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C53"/>
    <w:rsid w:val="00245EBB"/>
    <w:rsid w:val="00245FB2"/>
    <w:rsid w:val="00246079"/>
    <w:rsid w:val="0024607B"/>
    <w:rsid w:val="002460AE"/>
    <w:rsid w:val="00246191"/>
    <w:rsid w:val="002461E1"/>
    <w:rsid w:val="00246307"/>
    <w:rsid w:val="00246429"/>
    <w:rsid w:val="0024651C"/>
    <w:rsid w:val="00246634"/>
    <w:rsid w:val="00246682"/>
    <w:rsid w:val="002466D5"/>
    <w:rsid w:val="002466EF"/>
    <w:rsid w:val="002468C9"/>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332"/>
    <w:rsid w:val="00247435"/>
    <w:rsid w:val="00247467"/>
    <w:rsid w:val="0024755B"/>
    <w:rsid w:val="0024757B"/>
    <w:rsid w:val="002475F1"/>
    <w:rsid w:val="0024774F"/>
    <w:rsid w:val="0024775C"/>
    <w:rsid w:val="002477AA"/>
    <w:rsid w:val="002478DB"/>
    <w:rsid w:val="002478EA"/>
    <w:rsid w:val="00247929"/>
    <w:rsid w:val="00247A8C"/>
    <w:rsid w:val="00247BD0"/>
    <w:rsid w:val="00247BFA"/>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9F1"/>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59"/>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96D"/>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DF3"/>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45"/>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8"/>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B7"/>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320"/>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86"/>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4B"/>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4C"/>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22"/>
    <w:rsid w:val="00280356"/>
    <w:rsid w:val="002804C1"/>
    <w:rsid w:val="002804D2"/>
    <w:rsid w:val="0028053E"/>
    <w:rsid w:val="002805C5"/>
    <w:rsid w:val="002805DE"/>
    <w:rsid w:val="002806AB"/>
    <w:rsid w:val="002806D0"/>
    <w:rsid w:val="002806D6"/>
    <w:rsid w:val="00280744"/>
    <w:rsid w:val="00280787"/>
    <w:rsid w:val="0028082D"/>
    <w:rsid w:val="00280848"/>
    <w:rsid w:val="0028094C"/>
    <w:rsid w:val="0028099B"/>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5F6"/>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5C"/>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59"/>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CD"/>
    <w:rsid w:val="002864D8"/>
    <w:rsid w:val="00286553"/>
    <w:rsid w:val="002865E5"/>
    <w:rsid w:val="00286617"/>
    <w:rsid w:val="002866CF"/>
    <w:rsid w:val="002867E2"/>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590"/>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3A7"/>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35E"/>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08"/>
    <w:rsid w:val="002A1C62"/>
    <w:rsid w:val="002A1CC3"/>
    <w:rsid w:val="002A1D59"/>
    <w:rsid w:val="002A1EAD"/>
    <w:rsid w:val="002A1EC4"/>
    <w:rsid w:val="002A1F3F"/>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1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A5"/>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59"/>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3AB"/>
    <w:rsid w:val="002A6419"/>
    <w:rsid w:val="002A64F4"/>
    <w:rsid w:val="002A6577"/>
    <w:rsid w:val="002A667E"/>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A6"/>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B3"/>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BF8"/>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AF"/>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D3E"/>
    <w:rsid w:val="002B5E0D"/>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2E"/>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469"/>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4B"/>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4A"/>
    <w:rsid w:val="002C33B7"/>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0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77"/>
    <w:rsid w:val="002C4FA7"/>
    <w:rsid w:val="002C4FB9"/>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EFE"/>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22"/>
    <w:rsid w:val="002D0939"/>
    <w:rsid w:val="002D09F8"/>
    <w:rsid w:val="002D0A4C"/>
    <w:rsid w:val="002D0B88"/>
    <w:rsid w:val="002D0C2A"/>
    <w:rsid w:val="002D0C51"/>
    <w:rsid w:val="002D0C5E"/>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31"/>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2"/>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63D"/>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AC"/>
    <w:rsid w:val="002D76B5"/>
    <w:rsid w:val="002D7777"/>
    <w:rsid w:val="002D793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1F"/>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0FFB"/>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5E"/>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40"/>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13"/>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3"/>
    <w:rsid w:val="002E569A"/>
    <w:rsid w:val="002E595E"/>
    <w:rsid w:val="002E5A11"/>
    <w:rsid w:val="002E5ADE"/>
    <w:rsid w:val="002E5CB7"/>
    <w:rsid w:val="002E5CC7"/>
    <w:rsid w:val="002E5CE4"/>
    <w:rsid w:val="002E5D63"/>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AF3"/>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AE"/>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1AD"/>
    <w:rsid w:val="002F325B"/>
    <w:rsid w:val="002F3297"/>
    <w:rsid w:val="002F3432"/>
    <w:rsid w:val="002F3525"/>
    <w:rsid w:val="002F3554"/>
    <w:rsid w:val="002F357E"/>
    <w:rsid w:val="002F358D"/>
    <w:rsid w:val="002F35A1"/>
    <w:rsid w:val="002F3679"/>
    <w:rsid w:val="002F36B7"/>
    <w:rsid w:val="002F36C4"/>
    <w:rsid w:val="002F3759"/>
    <w:rsid w:val="002F38DC"/>
    <w:rsid w:val="002F38F4"/>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6C"/>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C70"/>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17"/>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847"/>
    <w:rsid w:val="003079E5"/>
    <w:rsid w:val="003079ED"/>
    <w:rsid w:val="00307A1C"/>
    <w:rsid w:val="00307A45"/>
    <w:rsid w:val="00307A9D"/>
    <w:rsid w:val="00307AC1"/>
    <w:rsid w:val="00307ADB"/>
    <w:rsid w:val="00307ADD"/>
    <w:rsid w:val="00307B31"/>
    <w:rsid w:val="00307B94"/>
    <w:rsid w:val="00307BA0"/>
    <w:rsid w:val="00307C34"/>
    <w:rsid w:val="00307CBD"/>
    <w:rsid w:val="00307E6E"/>
    <w:rsid w:val="00307E75"/>
    <w:rsid w:val="00307EE4"/>
    <w:rsid w:val="00307F85"/>
    <w:rsid w:val="00310042"/>
    <w:rsid w:val="00310109"/>
    <w:rsid w:val="00310150"/>
    <w:rsid w:val="003101C9"/>
    <w:rsid w:val="0031032C"/>
    <w:rsid w:val="003104A9"/>
    <w:rsid w:val="0031052B"/>
    <w:rsid w:val="00310598"/>
    <w:rsid w:val="003106E4"/>
    <w:rsid w:val="00310736"/>
    <w:rsid w:val="00310765"/>
    <w:rsid w:val="003107AC"/>
    <w:rsid w:val="003108F8"/>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92"/>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6D"/>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54"/>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DC1"/>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8D"/>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0F8"/>
    <w:rsid w:val="00325171"/>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7D5"/>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5E6"/>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12"/>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5C"/>
    <w:rsid w:val="00335972"/>
    <w:rsid w:val="00335BCB"/>
    <w:rsid w:val="00335BE3"/>
    <w:rsid w:val="00335C3A"/>
    <w:rsid w:val="00335C63"/>
    <w:rsid w:val="00335D2A"/>
    <w:rsid w:val="00335DF9"/>
    <w:rsid w:val="00335E2F"/>
    <w:rsid w:val="00335EF5"/>
    <w:rsid w:val="00335F2E"/>
    <w:rsid w:val="00335F33"/>
    <w:rsid w:val="00335F8E"/>
    <w:rsid w:val="00335FCF"/>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40"/>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5A"/>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40E"/>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1E"/>
    <w:rsid w:val="0034585C"/>
    <w:rsid w:val="0034594E"/>
    <w:rsid w:val="003459A2"/>
    <w:rsid w:val="003459C6"/>
    <w:rsid w:val="00345AF4"/>
    <w:rsid w:val="00345B52"/>
    <w:rsid w:val="00345BB2"/>
    <w:rsid w:val="00345BD4"/>
    <w:rsid w:val="00345BD6"/>
    <w:rsid w:val="00345C19"/>
    <w:rsid w:val="00345C79"/>
    <w:rsid w:val="00345D0A"/>
    <w:rsid w:val="00345D50"/>
    <w:rsid w:val="00345E08"/>
    <w:rsid w:val="00345E29"/>
    <w:rsid w:val="00345E84"/>
    <w:rsid w:val="00345F9A"/>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CB"/>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9B"/>
    <w:rsid w:val="00350CF1"/>
    <w:rsid w:val="00350D1D"/>
    <w:rsid w:val="00350D68"/>
    <w:rsid w:val="00350E20"/>
    <w:rsid w:val="00350E42"/>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151"/>
    <w:rsid w:val="0035428A"/>
    <w:rsid w:val="003542A0"/>
    <w:rsid w:val="0035441F"/>
    <w:rsid w:val="00354500"/>
    <w:rsid w:val="00354566"/>
    <w:rsid w:val="003545A2"/>
    <w:rsid w:val="003545CC"/>
    <w:rsid w:val="00354635"/>
    <w:rsid w:val="00354667"/>
    <w:rsid w:val="003546D8"/>
    <w:rsid w:val="00354740"/>
    <w:rsid w:val="00354858"/>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B8"/>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37"/>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DD4"/>
    <w:rsid w:val="00355EC6"/>
    <w:rsid w:val="00355F4E"/>
    <w:rsid w:val="00355F58"/>
    <w:rsid w:val="003560CC"/>
    <w:rsid w:val="0035610A"/>
    <w:rsid w:val="00356143"/>
    <w:rsid w:val="003561B1"/>
    <w:rsid w:val="00356243"/>
    <w:rsid w:val="00356343"/>
    <w:rsid w:val="003563B9"/>
    <w:rsid w:val="003563D8"/>
    <w:rsid w:val="003563F8"/>
    <w:rsid w:val="003564C7"/>
    <w:rsid w:val="00356528"/>
    <w:rsid w:val="00356548"/>
    <w:rsid w:val="0035659C"/>
    <w:rsid w:val="003565D9"/>
    <w:rsid w:val="00356613"/>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09"/>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1A9"/>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AB7"/>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5"/>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28"/>
    <w:rsid w:val="003627C7"/>
    <w:rsid w:val="003628F2"/>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0B"/>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06F"/>
    <w:rsid w:val="00370149"/>
    <w:rsid w:val="00370194"/>
    <w:rsid w:val="0037034A"/>
    <w:rsid w:val="003703FE"/>
    <w:rsid w:val="003705F7"/>
    <w:rsid w:val="00370693"/>
    <w:rsid w:val="00370741"/>
    <w:rsid w:val="0037076F"/>
    <w:rsid w:val="0037093F"/>
    <w:rsid w:val="00370973"/>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9EA"/>
    <w:rsid w:val="00372A26"/>
    <w:rsid w:val="00372AB9"/>
    <w:rsid w:val="00372B21"/>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306"/>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1E"/>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3EE"/>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69"/>
    <w:rsid w:val="00377AA1"/>
    <w:rsid w:val="00377AA4"/>
    <w:rsid w:val="00377AAC"/>
    <w:rsid w:val="00377ABF"/>
    <w:rsid w:val="00377B82"/>
    <w:rsid w:val="00377C0B"/>
    <w:rsid w:val="00377DB2"/>
    <w:rsid w:val="00377E1A"/>
    <w:rsid w:val="00377EAF"/>
    <w:rsid w:val="00377EE6"/>
    <w:rsid w:val="00377F21"/>
    <w:rsid w:val="00377F4E"/>
    <w:rsid w:val="00377FCC"/>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5CC"/>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6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71"/>
    <w:rsid w:val="00382CBB"/>
    <w:rsid w:val="00382D2C"/>
    <w:rsid w:val="00382D31"/>
    <w:rsid w:val="00382D38"/>
    <w:rsid w:val="00382DB1"/>
    <w:rsid w:val="00382E9F"/>
    <w:rsid w:val="00382ED7"/>
    <w:rsid w:val="00382EFA"/>
    <w:rsid w:val="00382FB5"/>
    <w:rsid w:val="00382FB9"/>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93"/>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A"/>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5F2"/>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64F"/>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5"/>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BDA"/>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13D"/>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EE4"/>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3B"/>
    <w:rsid w:val="003A3BE6"/>
    <w:rsid w:val="003A3CBD"/>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77F"/>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1"/>
    <w:rsid w:val="003A68BE"/>
    <w:rsid w:val="003A68C2"/>
    <w:rsid w:val="003A68DB"/>
    <w:rsid w:val="003A6929"/>
    <w:rsid w:val="003A693D"/>
    <w:rsid w:val="003A6980"/>
    <w:rsid w:val="003A69F4"/>
    <w:rsid w:val="003A6A54"/>
    <w:rsid w:val="003A6AB6"/>
    <w:rsid w:val="003A6B18"/>
    <w:rsid w:val="003A6B7F"/>
    <w:rsid w:val="003A6BA8"/>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53E"/>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2C"/>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7F9"/>
    <w:rsid w:val="003B38BA"/>
    <w:rsid w:val="003B38C5"/>
    <w:rsid w:val="003B38DF"/>
    <w:rsid w:val="003B3A2D"/>
    <w:rsid w:val="003B3A9C"/>
    <w:rsid w:val="003B3B90"/>
    <w:rsid w:val="003B3CB9"/>
    <w:rsid w:val="003B3D8C"/>
    <w:rsid w:val="003B3F72"/>
    <w:rsid w:val="003B3F7B"/>
    <w:rsid w:val="003B3FF7"/>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4F"/>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13"/>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0DC"/>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14"/>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78"/>
    <w:rsid w:val="003D01CC"/>
    <w:rsid w:val="003D01D0"/>
    <w:rsid w:val="003D01DE"/>
    <w:rsid w:val="003D01F6"/>
    <w:rsid w:val="003D0254"/>
    <w:rsid w:val="003D0558"/>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0A"/>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0D"/>
    <w:rsid w:val="003E2520"/>
    <w:rsid w:val="003E252A"/>
    <w:rsid w:val="003E252B"/>
    <w:rsid w:val="003E266C"/>
    <w:rsid w:val="003E2792"/>
    <w:rsid w:val="003E2864"/>
    <w:rsid w:val="003E28C7"/>
    <w:rsid w:val="003E28E5"/>
    <w:rsid w:val="003E28FB"/>
    <w:rsid w:val="003E294E"/>
    <w:rsid w:val="003E29DE"/>
    <w:rsid w:val="003E2A9F"/>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9C"/>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977"/>
    <w:rsid w:val="003E5A06"/>
    <w:rsid w:val="003E5A82"/>
    <w:rsid w:val="003E5C24"/>
    <w:rsid w:val="003E5C78"/>
    <w:rsid w:val="003E5C9C"/>
    <w:rsid w:val="003E5D15"/>
    <w:rsid w:val="003E5D16"/>
    <w:rsid w:val="003E5D17"/>
    <w:rsid w:val="003E5DEE"/>
    <w:rsid w:val="003E5E27"/>
    <w:rsid w:val="003E5F08"/>
    <w:rsid w:val="003E5F98"/>
    <w:rsid w:val="003E5FC6"/>
    <w:rsid w:val="003E5FE0"/>
    <w:rsid w:val="003E605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93"/>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CCE"/>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41"/>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3D"/>
    <w:rsid w:val="003F3CAA"/>
    <w:rsid w:val="003F3CD5"/>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9D2"/>
    <w:rsid w:val="003F4A4F"/>
    <w:rsid w:val="003F4AD5"/>
    <w:rsid w:val="003F4ADB"/>
    <w:rsid w:val="003F4B55"/>
    <w:rsid w:val="003F4D38"/>
    <w:rsid w:val="003F4D39"/>
    <w:rsid w:val="003F4D88"/>
    <w:rsid w:val="003F4E10"/>
    <w:rsid w:val="003F4E7C"/>
    <w:rsid w:val="003F4E98"/>
    <w:rsid w:val="003F4FD5"/>
    <w:rsid w:val="003F50BC"/>
    <w:rsid w:val="003F51D8"/>
    <w:rsid w:val="003F537D"/>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18"/>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CE"/>
    <w:rsid w:val="003F73DF"/>
    <w:rsid w:val="003F744F"/>
    <w:rsid w:val="003F751B"/>
    <w:rsid w:val="003F7532"/>
    <w:rsid w:val="003F753B"/>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AF7"/>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7EC"/>
    <w:rsid w:val="00401910"/>
    <w:rsid w:val="00401932"/>
    <w:rsid w:val="0040194F"/>
    <w:rsid w:val="004019A7"/>
    <w:rsid w:val="00401A6F"/>
    <w:rsid w:val="00401B32"/>
    <w:rsid w:val="00401BD2"/>
    <w:rsid w:val="00401C0B"/>
    <w:rsid w:val="00401C46"/>
    <w:rsid w:val="00401CF2"/>
    <w:rsid w:val="00401D56"/>
    <w:rsid w:val="00401DF4"/>
    <w:rsid w:val="00401E5C"/>
    <w:rsid w:val="00401E95"/>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7F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0D"/>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04"/>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38"/>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A5F"/>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6F"/>
    <w:rsid w:val="00425297"/>
    <w:rsid w:val="0042532F"/>
    <w:rsid w:val="004254A4"/>
    <w:rsid w:val="0042555D"/>
    <w:rsid w:val="00425619"/>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BFB"/>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24"/>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C2"/>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2E5"/>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45"/>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29"/>
    <w:rsid w:val="004467BD"/>
    <w:rsid w:val="004467D3"/>
    <w:rsid w:val="004467FA"/>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15"/>
    <w:rsid w:val="0044789A"/>
    <w:rsid w:val="0044789D"/>
    <w:rsid w:val="004478AD"/>
    <w:rsid w:val="0044795B"/>
    <w:rsid w:val="00447A87"/>
    <w:rsid w:val="00447A97"/>
    <w:rsid w:val="00447AA9"/>
    <w:rsid w:val="00447BAC"/>
    <w:rsid w:val="00447BCA"/>
    <w:rsid w:val="00447BE6"/>
    <w:rsid w:val="00447BFC"/>
    <w:rsid w:val="00447C20"/>
    <w:rsid w:val="00447DCC"/>
    <w:rsid w:val="00447E49"/>
    <w:rsid w:val="00447EFB"/>
    <w:rsid w:val="00447F6C"/>
    <w:rsid w:val="00450081"/>
    <w:rsid w:val="0045008A"/>
    <w:rsid w:val="004500BC"/>
    <w:rsid w:val="0045028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13"/>
    <w:rsid w:val="0045362F"/>
    <w:rsid w:val="00453681"/>
    <w:rsid w:val="004537D9"/>
    <w:rsid w:val="00453886"/>
    <w:rsid w:val="004538F7"/>
    <w:rsid w:val="00453996"/>
    <w:rsid w:val="004539C8"/>
    <w:rsid w:val="00453A05"/>
    <w:rsid w:val="00453A27"/>
    <w:rsid w:val="00453AC0"/>
    <w:rsid w:val="00453AEF"/>
    <w:rsid w:val="00453B2C"/>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7DA"/>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0EE7"/>
    <w:rsid w:val="0046100D"/>
    <w:rsid w:val="00461042"/>
    <w:rsid w:val="00461175"/>
    <w:rsid w:val="00461225"/>
    <w:rsid w:val="0046122A"/>
    <w:rsid w:val="00461285"/>
    <w:rsid w:val="0046135D"/>
    <w:rsid w:val="0046142E"/>
    <w:rsid w:val="00461584"/>
    <w:rsid w:val="004615A6"/>
    <w:rsid w:val="004615B0"/>
    <w:rsid w:val="004615C6"/>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3B"/>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E87"/>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07"/>
    <w:rsid w:val="00473130"/>
    <w:rsid w:val="00473137"/>
    <w:rsid w:val="004731C8"/>
    <w:rsid w:val="004731F2"/>
    <w:rsid w:val="00473244"/>
    <w:rsid w:val="00473255"/>
    <w:rsid w:val="0047340E"/>
    <w:rsid w:val="00473464"/>
    <w:rsid w:val="004734CE"/>
    <w:rsid w:val="0047354C"/>
    <w:rsid w:val="00473597"/>
    <w:rsid w:val="0047360E"/>
    <w:rsid w:val="00473616"/>
    <w:rsid w:val="00473792"/>
    <w:rsid w:val="004737DC"/>
    <w:rsid w:val="004737E9"/>
    <w:rsid w:val="004738D1"/>
    <w:rsid w:val="004738F6"/>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11"/>
    <w:rsid w:val="00474CA0"/>
    <w:rsid w:val="00474E23"/>
    <w:rsid w:val="00474E81"/>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6F"/>
    <w:rsid w:val="00476578"/>
    <w:rsid w:val="0047658D"/>
    <w:rsid w:val="00476604"/>
    <w:rsid w:val="00476764"/>
    <w:rsid w:val="004767A5"/>
    <w:rsid w:val="004768B6"/>
    <w:rsid w:val="004768D8"/>
    <w:rsid w:val="00476A2A"/>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22D"/>
    <w:rsid w:val="0048232B"/>
    <w:rsid w:val="0048233B"/>
    <w:rsid w:val="0048237F"/>
    <w:rsid w:val="004823C1"/>
    <w:rsid w:val="00482429"/>
    <w:rsid w:val="0048257A"/>
    <w:rsid w:val="0048257B"/>
    <w:rsid w:val="00482650"/>
    <w:rsid w:val="0048267B"/>
    <w:rsid w:val="0048275E"/>
    <w:rsid w:val="0048279E"/>
    <w:rsid w:val="004828D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3A5"/>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70"/>
    <w:rsid w:val="004857B7"/>
    <w:rsid w:val="0048585E"/>
    <w:rsid w:val="0048588C"/>
    <w:rsid w:val="00485B22"/>
    <w:rsid w:val="00485B3C"/>
    <w:rsid w:val="00485B96"/>
    <w:rsid w:val="00485C33"/>
    <w:rsid w:val="00485D30"/>
    <w:rsid w:val="00485D51"/>
    <w:rsid w:val="00485DB2"/>
    <w:rsid w:val="00485EF8"/>
    <w:rsid w:val="00486075"/>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39"/>
    <w:rsid w:val="00486DEE"/>
    <w:rsid w:val="00486DFA"/>
    <w:rsid w:val="00486EE5"/>
    <w:rsid w:val="00486F11"/>
    <w:rsid w:val="00487071"/>
    <w:rsid w:val="004872D0"/>
    <w:rsid w:val="00487307"/>
    <w:rsid w:val="00487355"/>
    <w:rsid w:val="00487365"/>
    <w:rsid w:val="0048741B"/>
    <w:rsid w:val="004874A9"/>
    <w:rsid w:val="004874B8"/>
    <w:rsid w:val="0048750D"/>
    <w:rsid w:val="00487552"/>
    <w:rsid w:val="00487771"/>
    <w:rsid w:val="004877EC"/>
    <w:rsid w:val="0048782F"/>
    <w:rsid w:val="00487847"/>
    <w:rsid w:val="00487889"/>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0FB"/>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B67"/>
    <w:rsid w:val="00491C45"/>
    <w:rsid w:val="00491CAD"/>
    <w:rsid w:val="00491CFA"/>
    <w:rsid w:val="00491D21"/>
    <w:rsid w:val="00491E1B"/>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A97"/>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E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3B"/>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729"/>
    <w:rsid w:val="004A188B"/>
    <w:rsid w:val="004A18D7"/>
    <w:rsid w:val="004A18F6"/>
    <w:rsid w:val="004A19A7"/>
    <w:rsid w:val="004A19C0"/>
    <w:rsid w:val="004A19EB"/>
    <w:rsid w:val="004A1A0C"/>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82"/>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21"/>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2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3B"/>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75"/>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9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9E"/>
    <w:rsid w:val="004B55D1"/>
    <w:rsid w:val="004B561F"/>
    <w:rsid w:val="004B56AB"/>
    <w:rsid w:val="004B5786"/>
    <w:rsid w:val="004B5799"/>
    <w:rsid w:val="004B57B1"/>
    <w:rsid w:val="004B585C"/>
    <w:rsid w:val="004B5885"/>
    <w:rsid w:val="004B5890"/>
    <w:rsid w:val="004B58F4"/>
    <w:rsid w:val="004B5946"/>
    <w:rsid w:val="004B59DF"/>
    <w:rsid w:val="004B5A5F"/>
    <w:rsid w:val="004B5AD4"/>
    <w:rsid w:val="004B5BD6"/>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3D"/>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8E4"/>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2F0"/>
    <w:rsid w:val="004C3327"/>
    <w:rsid w:val="004C332B"/>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BE5"/>
    <w:rsid w:val="004C3C44"/>
    <w:rsid w:val="004C3CA3"/>
    <w:rsid w:val="004C3CB1"/>
    <w:rsid w:val="004C3CB7"/>
    <w:rsid w:val="004C3CCD"/>
    <w:rsid w:val="004C3CE3"/>
    <w:rsid w:val="004C3DA2"/>
    <w:rsid w:val="004C3E47"/>
    <w:rsid w:val="004C3E49"/>
    <w:rsid w:val="004C3E84"/>
    <w:rsid w:val="004C3F89"/>
    <w:rsid w:val="004C3F9B"/>
    <w:rsid w:val="004C410C"/>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56"/>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ED0"/>
    <w:rsid w:val="004C5F87"/>
    <w:rsid w:val="004C6031"/>
    <w:rsid w:val="004C60C4"/>
    <w:rsid w:val="004C61AD"/>
    <w:rsid w:val="004C61C4"/>
    <w:rsid w:val="004C61EE"/>
    <w:rsid w:val="004C6273"/>
    <w:rsid w:val="004C640A"/>
    <w:rsid w:val="004C6464"/>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1EA"/>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D40"/>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A35"/>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42E"/>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20"/>
    <w:rsid w:val="004E2126"/>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03"/>
    <w:rsid w:val="004E695C"/>
    <w:rsid w:val="004E69F0"/>
    <w:rsid w:val="004E6A15"/>
    <w:rsid w:val="004E6B98"/>
    <w:rsid w:val="004E6C27"/>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07"/>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1D8"/>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BE"/>
    <w:rsid w:val="004F69D3"/>
    <w:rsid w:val="004F6A2C"/>
    <w:rsid w:val="004F6A76"/>
    <w:rsid w:val="004F6ACC"/>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24"/>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D1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70"/>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EE4"/>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1A"/>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1C"/>
    <w:rsid w:val="0050696F"/>
    <w:rsid w:val="00506A22"/>
    <w:rsid w:val="00506A59"/>
    <w:rsid w:val="00506A62"/>
    <w:rsid w:val="00506A8C"/>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92"/>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C2"/>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1D4"/>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27"/>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39C"/>
    <w:rsid w:val="00516430"/>
    <w:rsid w:val="0051643C"/>
    <w:rsid w:val="00516441"/>
    <w:rsid w:val="0051653D"/>
    <w:rsid w:val="0051654F"/>
    <w:rsid w:val="005165B6"/>
    <w:rsid w:val="005165EF"/>
    <w:rsid w:val="005166C1"/>
    <w:rsid w:val="005166CE"/>
    <w:rsid w:val="00516707"/>
    <w:rsid w:val="0051672E"/>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2DD"/>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C9"/>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35"/>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6E"/>
    <w:rsid w:val="00525E97"/>
    <w:rsid w:val="00525F54"/>
    <w:rsid w:val="00525F58"/>
    <w:rsid w:val="00526033"/>
    <w:rsid w:val="0052603C"/>
    <w:rsid w:val="00526061"/>
    <w:rsid w:val="005261D6"/>
    <w:rsid w:val="0052637A"/>
    <w:rsid w:val="005263D7"/>
    <w:rsid w:val="005265B1"/>
    <w:rsid w:val="00526643"/>
    <w:rsid w:val="0052664A"/>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6FE9"/>
    <w:rsid w:val="0052702C"/>
    <w:rsid w:val="00527127"/>
    <w:rsid w:val="00527177"/>
    <w:rsid w:val="005271F6"/>
    <w:rsid w:val="005271F7"/>
    <w:rsid w:val="0052729B"/>
    <w:rsid w:val="005272AA"/>
    <w:rsid w:val="005272EC"/>
    <w:rsid w:val="0052736E"/>
    <w:rsid w:val="005273E7"/>
    <w:rsid w:val="005273EC"/>
    <w:rsid w:val="005274F0"/>
    <w:rsid w:val="0052754E"/>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EB2"/>
    <w:rsid w:val="00530F39"/>
    <w:rsid w:val="00530FE3"/>
    <w:rsid w:val="005310F2"/>
    <w:rsid w:val="00531108"/>
    <w:rsid w:val="00531136"/>
    <w:rsid w:val="00531316"/>
    <w:rsid w:val="005313DC"/>
    <w:rsid w:val="005313F4"/>
    <w:rsid w:val="005313F5"/>
    <w:rsid w:val="005314EF"/>
    <w:rsid w:val="00531588"/>
    <w:rsid w:val="005315F2"/>
    <w:rsid w:val="0053169F"/>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99"/>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336"/>
    <w:rsid w:val="00535468"/>
    <w:rsid w:val="0053553A"/>
    <w:rsid w:val="00535562"/>
    <w:rsid w:val="005355A4"/>
    <w:rsid w:val="005355F6"/>
    <w:rsid w:val="00535720"/>
    <w:rsid w:val="00535742"/>
    <w:rsid w:val="005358DD"/>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D3E"/>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7EC"/>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B3"/>
    <w:rsid w:val="005423C0"/>
    <w:rsid w:val="005423D9"/>
    <w:rsid w:val="005423F8"/>
    <w:rsid w:val="00542415"/>
    <w:rsid w:val="00542514"/>
    <w:rsid w:val="0054259B"/>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BC0"/>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6FA"/>
    <w:rsid w:val="00547726"/>
    <w:rsid w:val="00547735"/>
    <w:rsid w:val="0054777D"/>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AE5"/>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AB3"/>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042"/>
    <w:rsid w:val="005551AF"/>
    <w:rsid w:val="005551DE"/>
    <w:rsid w:val="0055528C"/>
    <w:rsid w:val="005552F1"/>
    <w:rsid w:val="00555392"/>
    <w:rsid w:val="005553C1"/>
    <w:rsid w:val="0055543A"/>
    <w:rsid w:val="005554AF"/>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862"/>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D1"/>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382"/>
    <w:rsid w:val="005613FA"/>
    <w:rsid w:val="005615F8"/>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515"/>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0E3"/>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083"/>
    <w:rsid w:val="00567107"/>
    <w:rsid w:val="0056711B"/>
    <w:rsid w:val="00567127"/>
    <w:rsid w:val="00567258"/>
    <w:rsid w:val="00567393"/>
    <w:rsid w:val="005673F8"/>
    <w:rsid w:val="0056740A"/>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2D"/>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6C6"/>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93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5F7F"/>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D1B"/>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4"/>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41"/>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44D"/>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0D1"/>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7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0C"/>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BBA"/>
    <w:rsid w:val="005B0C1F"/>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2D"/>
    <w:rsid w:val="005B146C"/>
    <w:rsid w:val="005B15F9"/>
    <w:rsid w:val="005B1659"/>
    <w:rsid w:val="005B166A"/>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AA4"/>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B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0C"/>
    <w:rsid w:val="005C513D"/>
    <w:rsid w:val="005C5166"/>
    <w:rsid w:val="005C531E"/>
    <w:rsid w:val="005C5395"/>
    <w:rsid w:val="005C5540"/>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14"/>
    <w:rsid w:val="005C74ED"/>
    <w:rsid w:val="005C7503"/>
    <w:rsid w:val="005C7758"/>
    <w:rsid w:val="005C77AA"/>
    <w:rsid w:val="005C77DF"/>
    <w:rsid w:val="005C7805"/>
    <w:rsid w:val="005C7938"/>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19"/>
    <w:rsid w:val="005D0676"/>
    <w:rsid w:val="005D0702"/>
    <w:rsid w:val="005D070E"/>
    <w:rsid w:val="005D07B8"/>
    <w:rsid w:val="005D07FF"/>
    <w:rsid w:val="005D0919"/>
    <w:rsid w:val="005D0A91"/>
    <w:rsid w:val="005D0AB9"/>
    <w:rsid w:val="005D0ADD"/>
    <w:rsid w:val="005D0B56"/>
    <w:rsid w:val="005D0C69"/>
    <w:rsid w:val="005D0D75"/>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CA3"/>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7D3"/>
    <w:rsid w:val="005D4800"/>
    <w:rsid w:val="005D4801"/>
    <w:rsid w:val="005D485C"/>
    <w:rsid w:val="005D48B1"/>
    <w:rsid w:val="005D48F4"/>
    <w:rsid w:val="005D4A26"/>
    <w:rsid w:val="005D4A30"/>
    <w:rsid w:val="005D4A5E"/>
    <w:rsid w:val="005D4B9A"/>
    <w:rsid w:val="005D4C7C"/>
    <w:rsid w:val="005D4CAE"/>
    <w:rsid w:val="005D4CF9"/>
    <w:rsid w:val="005D4D0E"/>
    <w:rsid w:val="005D4DBA"/>
    <w:rsid w:val="005D4E93"/>
    <w:rsid w:val="005D4E99"/>
    <w:rsid w:val="005D4EC1"/>
    <w:rsid w:val="005D4F13"/>
    <w:rsid w:val="005D4F95"/>
    <w:rsid w:val="005D50F1"/>
    <w:rsid w:val="005D5259"/>
    <w:rsid w:val="005D526F"/>
    <w:rsid w:val="005D52A1"/>
    <w:rsid w:val="005D52E1"/>
    <w:rsid w:val="005D52FC"/>
    <w:rsid w:val="005D531D"/>
    <w:rsid w:val="005D5693"/>
    <w:rsid w:val="005D5799"/>
    <w:rsid w:val="005D5857"/>
    <w:rsid w:val="005D585E"/>
    <w:rsid w:val="005D590F"/>
    <w:rsid w:val="005D5980"/>
    <w:rsid w:val="005D5AE9"/>
    <w:rsid w:val="005D5AFB"/>
    <w:rsid w:val="005D5B31"/>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8"/>
    <w:rsid w:val="005D76AF"/>
    <w:rsid w:val="005D7777"/>
    <w:rsid w:val="005D78C5"/>
    <w:rsid w:val="005D791D"/>
    <w:rsid w:val="005D7951"/>
    <w:rsid w:val="005D79D0"/>
    <w:rsid w:val="005D79DC"/>
    <w:rsid w:val="005D7A2F"/>
    <w:rsid w:val="005D7A73"/>
    <w:rsid w:val="005D7AB3"/>
    <w:rsid w:val="005D7B97"/>
    <w:rsid w:val="005D7C20"/>
    <w:rsid w:val="005D7D13"/>
    <w:rsid w:val="005D7E03"/>
    <w:rsid w:val="005D7EB5"/>
    <w:rsid w:val="005D7EC5"/>
    <w:rsid w:val="005E0119"/>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DF1"/>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1E"/>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2F"/>
    <w:rsid w:val="005E3530"/>
    <w:rsid w:val="005E35A9"/>
    <w:rsid w:val="005E36B1"/>
    <w:rsid w:val="005E3747"/>
    <w:rsid w:val="005E37E7"/>
    <w:rsid w:val="005E387B"/>
    <w:rsid w:val="005E38B1"/>
    <w:rsid w:val="005E38B5"/>
    <w:rsid w:val="005E39F4"/>
    <w:rsid w:val="005E3BDD"/>
    <w:rsid w:val="005E3C44"/>
    <w:rsid w:val="005E40BF"/>
    <w:rsid w:val="005E40CF"/>
    <w:rsid w:val="005E421A"/>
    <w:rsid w:val="005E42B9"/>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17"/>
    <w:rsid w:val="005E7C5D"/>
    <w:rsid w:val="005E7EDE"/>
    <w:rsid w:val="005E7EF4"/>
    <w:rsid w:val="005E7FE0"/>
    <w:rsid w:val="005F00E9"/>
    <w:rsid w:val="005F00F4"/>
    <w:rsid w:val="005F0180"/>
    <w:rsid w:val="005F019F"/>
    <w:rsid w:val="005F01AE"/>
    <w:rsid w:val="005F051B"/>
    <w:rsid w:val="005F0548"/>
    <w:rsid w:val="005F0650"/>
    <w:rsid w:val="005F069F"/>
    <w:rsid w:val="005F06A1"/>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885"/>
    <w:rsid w:val="005F1939"/>
    <w:rsid w:val="005F19BD"/>
    <w:rsid w:val="005F1A16"/>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9F"/>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25"/>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A8C"/>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0D9"/>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C1"/>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229"/>
    <w:rsid w:val="00601329"/>
    <w:rsid w:val="0060139D"/>
    <w:rsid w:val="00601447"/>
    <w:rsid w:val="006014FB"/>
    <w:rsid w:val="006015A1"/>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C8"/>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CFA"/>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99"/>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58"/>
    <w:rsid w:val="006131B6"/>
    <w:rsid w:val="006131CB"/>
    <w:rsid w:val="00613391"/>
    <w:rsid w:val="0061341D"/>
    <w:rsid w:val="006135B2"/>
    <w:rsid w:val="006135CA"/>
    <w:rsid w:val="00613632"/>
    <w:rsid w:val="0061368F"/>
    <w:rsid w:val="006137E0"/>
    <w:rsid w:val="00613881"/>
    <w:rsid w:val="0061398E"/>
    <w:rsid w:val="006139C0"/>
    <w:rsid w:val="00613BF8"/>
    <w:rsid w:val="00613C32"/>
    <w:rsid w:val="00613CB1"/>
    <w:rsid w:val="00613CFA"/>
    <w:rsid w:val="00613D91"/>
    <w:rsid w:val="00613E70"/>
    <w:rsid w:val="00613EEC"/>
    <w:rsid w:val="00613F36"/>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5A"/>
    <w:rsid w:val="006161A8"/>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A6"/>
    <w:rsid w:val="00616ADE"/>
    <w:rsid w:val="00616BEE"/>
    <w:rsid w:val="00616D03"/>
    <w:rsid w:val="00616D07"/>
    <w:rsid w:val="00616D26"/>
    <w:rsid w:val="00616DB7"/>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E44"/>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8A"/>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844"/>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08"/>
    <w:rsid w:val="00623296"/>
    <w:rsid w:val="006232D0"/>
    <w:rsid w:val="006232FC"/>
    <w:rsid w:val="0062345D"/>
    <w:rsid w:val="006234CA"/>
    <w:rsid w:val="00623649"/>
    <w:rsid w:val="00623678"/>
    <w:rsid w:val="0062374C"/>
    <w:rsid w:val="00623761"/>
    <w:rsid w:val="00623943"/>
    <w:rsid w:val="00623B79"/>
    <w:rsid w:val="00623B93"/>
    <w:rsid w:val="00623BA1"/>
    <w:rsid w:val="00623BF3"/>
    <w:rsid w:val="00623CED"/>
    <w:rsid w:val="00623EA7"/>
    <w:rsid w:val="00623ED0"/>
    <w:rsid w:val="00624036"/>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80"/>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A98"/>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2E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11"/>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6E9"/>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753"/>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39D"/>
    <w:rsid w:val="0064342E"/>
    <w:rsid w:val="006437CF"/>
    <w:rsid w:val="0064382C"/>
    <w:rsid w:val="0064388D"/>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B5"/>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C8"/>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6B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6C"/>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BB"/>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884"/>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0C8"/>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4F"/>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3E"/>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C7A"/>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DC"/>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9B"/>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57"/>
    <w:rsid w:val="00677DD6"/>
    <w:rsid w:val="006800BB"/>
    <w:rsid w:val="00680357"/>
    <w:rsid w:val="00680469"/>
    <w:rsid w:val="0068049A"/>
    <w:rsid w:val="00680568"/>
    <w:rsid w:val="006806A1"/>
    <w:rsid w:val="006807C1"/>
    <w:rsid w:val="006807C3"/>
    <w:rsid w:val="00680881"/>
    <w:rsid w:val="006808BA"/>
    <w:rsid w:val="00680929"/>
    <w:rsid w:val="00680971"/>
    <w:rsid w:val="006809AE"/>
    <w:rsid w:val="00680A1D"/>
    <w:rsid w:val="00680A53"/>
    <w:rsid w:val="00680A9E"/>
    <w:rsid w:val="00680AC6"/>
    <w:rsid w:val="00680B26"/>
    <w:rsid w:val="00680D51"/>
    <w:rsid w:val="00680D89"/>
    <w:rsid w:val="00680D92"/>
    <w:rsid w:val="00680DD2"/>
    <w:rsid w:val="00680E31"/>
    <w:rsid w:val="00680E5F"/>
    <w:rsid w:val="00680EA9"/>
    <w:rsid w:val="00680EEE"/>
    <w:rsid w:val="00680EF5"/>
    <w:rsid w:val="00680F13"/>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79"/>
    <w:rsid w:val="00682D91"/>
    <w:rsid w:val="00682DC9"/>
    <w:rsid w:val="00682DEE"/>
    <w:rsid w:val="00682E23"/>
    <w:rsid w:val="00682E41"/>
    <w:rsid w:val="00682E9E"/>
    <w:rsid w:val="00682EBC"/>
    <w:rsid w:val="0068302D"/>
    <w:rsid w:val="00683073"/>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83"/>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0B3"/>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CEC"/>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44"/>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56"/>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61"/>
    <w:rsid w:val="00695AC3"/>
    <w:rsid w:val="00695B35"/>
    <w:rsid w:val="00695BDB"/>
    <w:rsid w:val="00695C59"/>
    <w:rsid w:val="00695C66"/>
    <w:rsid w:val="00695CD5"/>
    <w:rsid w:val="00695DB9"/>
    <w:rsid w:val="00695DC6"/>
    <w:rsid w:val="00695E6E"/>
    <w:rsid w:val="00695EC5"/>
    <w:rsid w:val="00695ECD"/>
    <w:rsid w:val="006961B0"/>
    <w:rsid w:val="0069641E"/>
    <w:rsid w:val="00696521"/>
    <w:rsid w:val="00696559"/>
    <w:rsid w:val="00696685"/>
    <w:rsid w:val="00696743"/>
    <w:rsid w:val="006967ED"/>
    <w:rsid w:val="006968F5"/>
    <w:rsid w:val="0069693A"/>
    <w:rsid w:val="0069699E"/>
    <w:rsid w:val="006969A8"/>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D56"/>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2BF"/>
    <w:rsid w:val="006A2356"/>
    <w:rsid w:val="006A2399"/>
    <w:rsid w:val="006A2435"/>
    <w:rsid w:val="006A24EC"/>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66"/>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27"/>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E1"/>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16"/>
    <w:rsid w:val="006A6635"/>
    <w:rsid w:val="006A66B0"/>
    <w:rsid w:val="006A66BF"/>
    <w:rsid w:val="006A66CE"/>
    <w:rsid w:val="006A673F"/>
    <w:rsid w:val="006A6785"/>
    <w:rsid w:val="006A679E"/>
    <w:rsid w:val="006A67BB"/>
    <w:rsid w:val="006A69A0"/>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3FD"/>
    <w:rsid w:val="006B0416"/>
    <w:rsid w:val="006B0466"/>
    <w:rsid w:val="006B0634"/>
    <w:rsid w:val="006B0722"/>
    <w:rsid w:val="006B075F"/>
    <w:rsid w:val="006B0768"/>
    <w:rsid w:val="006B0772"/>
    <w:rsid w:val="006B07AA"/>
    <w:rsid w:val="006B087F"/>
    <w:rsid w:val="006B09BB"/>
    <w:rsid w:val="006B0A42"/>
    <w:rsid w:val="006B0AD8"/>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2B9"/>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61"/>
    <w:rsid w:val="006B42B2"/>
    <w:rsid w:val="006B42D9"/>
    <w:rsid w:val="006B438E"/>
    <w:rsid w:val="006B44CE"/>
    <w:rsid w:val="006B4527"/>
    <w:rsid w:val="006B452D"/>
    <w:rsid w:val="006B4572"/>
    <w:rsid w:val="006B45DE"/>
    <w:rsid w:val="006B469F"/>
    <w:rsid w:val="006B46E8"/>
    <w:rsid w:val="006B47C8"/>
    <w:rsid w:val="006B4829"/>
    <w:rsid w:val="006B48AF"/>
    <w:rsid w:val="006B48F0"/>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CDE"/>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4D"/>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6BB"/>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6E"/>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5E7"/>
    <w:rsid w:val="006D175D"/>
    <w:rsid w:val="006D17BF"/>
    <w:rsid w:val="006D184B"/>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6C6"/>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A2"/>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D9C"/>
    <w:rsid w:val="006D4E8A"/>
    <w:rsid w:val="006D4F66"/>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4D"/>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15"/>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12"/>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51"/>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7D4"/>
    <w:rsid w:val="006E393D"/>
    <w:rsid w:val="006E39DF"/>
    <w:rsid w:val="006E3AD0"/>
    <w:rsid w:val="006E3C74"/>
    <w:rsid w:val="006E3C7F"/>
    <w:rsid w:val="006E3CD3"/>
    <w:rsid w:val="006E3D96"/>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AB"/>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0E"/>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258"/>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A37"/>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0A"/>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B2"/>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83D"/>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2EB"/>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00"/>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871"/>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A3"/>
    <w:rsid w:val="007138C4"/>
    <w:rsid w:val="007138E0"/>
    <w:rsid w:val="00713A07"/>
    <w:rsid w:val="00713AD5"/>
    <w:rsid w:val="00713B35"/>
    <w:rsid w:val="00713B4A"/>
    <w:rsid w:val="00713B99"/>
    <w:rsid w:val="00713C1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556"/>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16"/>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95"/>
    <w:rsid w:val="00717CAE"/>
    <w:rsid w:val="00717D17"/>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29"/>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0FEE"/>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3"/>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6AF"/>
    <w:rsid w:val="0072379B"/>
    <w:rsid w:val="00723806"/>
    <w:rsid w:val="00723820"/>
    <w:rsid w:val="007238FB"/>
    <w:rsid w:val="007239C1"/>
    <w:rsid w:val="00723A7F"/>
    <w:rsid w:val="00723B46"/>
    <w:rsid w:val="00723BC8"/>
    <w:rsid w:val="00723C24"/>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50A"/>
    <w:rsid w:val="0072467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B7"/>
    <w:rsid w:val="007263CF"/>
    <w:rsid w:val="007264E2"/>
    <w:rsid w:val="007265B3"/>
    <w:rsid w:val="007265CE"/>
    <w:rsid w:val="007265F9"/>
    <w:rsid w:val="00726624"/>
    <w:rsid w:val="00726628"/>
    <w:rsid w:val="0072684C"/>
    <w:rsid w:val="007268F8"/>
    <w:rsid w:val="00726936"/>
    <w:rsid w:val="00726B54"/>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00"/>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B"/>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21"/>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C85"/>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DCE"/>
    <w:rsid w:val="00735E6F"/>
    <w:rsid w:val="00735E93"/>
    <w:rsid w:val="00736017"/>
    <w:rsid w:val="007362ED"/>
    <w:rsid w:val="00736440"/>
    <w:rsid w:val="0073651E"/>
    <w:rsid w:val="0073651F"/>
    <w:rsid w:val="007365A4"/>
    <w:rsid w:val="007365D9"/>
    <w:rsid w:val="00736608"/>
    <w:rsid w:val="00736609"/>
    <w:rsid w:val="0073670F"/>
    <w:rsid w:val="007368E9"/>
    <w:rsid w:val="00736AE1"/>
    <w:rsid w:val="00736B3A"/>
    <w:rsid w:val="00736B4E"/>
    <w:rsid w:val="00736B5F"/>
    <w:rsid w:val="00736C5A"/>
    <w:rsid w:val="00736E46"/>
    <w:rsid w:val="00736EC1"/>
    <w:rsid w:val="00736EE6"/>
    <w:rsid w:val="00737024"/>
    <w:rsid w:val="007370C9"/>
    <w:rsid w:val="007370EB"/>
    <w:rsid w:val="007371C1"/>
    <w:rsid w:val="007371C2"/>
    <w:rsid w:val="007371EA"/>
    <w:rsid w:val="007372E5"/>
    <w:rsid w:val="007372EA"/>
    <w:rsid w:val="0073738C"/>
    <w:rsid w:val="0073739D"/>
    <w:rsid w:val="00737504"/>
    <w:rsid w:val="00737567"/>
    <w:rsid w:val="00737576"/>
    <w:rsid w:val="007376EB"/>
    <w:rsid w:val="00737794"/>
    <w:rsid w:val="007377A3"/>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E6A"/>
    <w:rsid w:val="00737F9F"/>
    <w:rsid w:val="007400C2"/>
    <w:rsid w:val="00740137"/>
    <w:rsid w:val="00740197"/>
    <w:rsid w:val="007401B5"/>
    <w:rsid w:val="007401D6"/>
    <w:rsid w:val="0074026F"/>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8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19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BEA"/>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6E5"/>
    <w:rsid w:val="007517F7"/>
    <w:rsid w:val="00751924"/>
    <w:rsid w:val="00751AFC"/>
    <w:rsid w:val="00751BBD"/>
    <w:rsid w:val="00751BBF"/>
    <w:rsid w:val="00751C17"/>
    <w:rsid w:val="00751D19"/>
    <w:rsid w:val="00751D62"/>
    <w:rsid w:val="00751DB7"/>
    <w:rsid w:val="00751DF2"/>
    <w:rsid w:val="00751E43"/>
    <w:rsid w:val="00751E54"/>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5A"/>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9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A5"/>
    <w:rsid w:val="007570C4"/>
    <w:rsid w:val="007570CA"/>
    <w:rsid w:val="007570DB"/>
    <w:rsid w:val="00757364"/>
    <w:rsid w:val="00757424"/>
    <w:rsid w:val="0075744E"/>
    <w:rsid w:val="007574F3"/>
    <w:rsid w:val="007575EE"/>
    <w:rsid w:val="0075763A"/>
    <w:rsid w:val="007576AD"/>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16"/>
    <w:rsid w:val="00760246"/>
    <w:rsid w:val="0076056D"/>
    <w:rsid w:val="007605CF"/>
    <w:rsid w:val="007606A1"/>
    <w:rsid w:val="007606AE"/>
    <w:rsid w:val="007606ED"/>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88"/>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0F6"/>
    <w:rsid w:val="007621F8"/>
    <w:rsid w:val="00762206"/>
    <w:rsid w:val="00762209"/>
    <w:rsid w:val="00762240"/>
    <w:rsid w:val="00762419"/>
    <w:rsid w:val="00762462"/>
    <w:rsid w:val="0076252B"/>
    <w:rsid w:val="00762544"/>
    <w:rsid w:val="00762563"/>
    <w:rsid w:val="00762578"/>
    <w:rsid w:val="00762637"/>
    <w:rsid w:val="00762640"/>
    <w:rsid w:val="00762685"/>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54"/>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D0A"/>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6"/>
    <w:rsid w:val="007742AE"/>
    <w:rsid w:val="007742F1"/>
    <w:rsid w:val="00774300"/>
    <w:rsid w:val="00774342"/>
    <w:rsid w:val="007743E3"/>
    <w:rsid w:val="0077452B"/>
    <w:rsid w:val="00774548"/>
    <w:rsid w:val="007745AF"/>
    <w:rsid w:val="00774612"/>
    <w:rsid w:val="00774752"/>
    <w:rsid w:val="00774773"/>
    <w:rsid w:val="007747A1"/>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B12"/>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CDA"/>
    <w:rsid w:val="00781D41"/>
    <w:rsid w:val="00781DC3"/>
    <w:rsid w:val="00781E22"/>
    <w:rsid w:val="00781F09"/>
    <w:rsid w:val="0078208C"/>
    <w:rsid w:val="007820C4"/>
    <w:rsid w:val="007821BF"/>
    <w:rsid w:val="0078233F"/>
    <w:rsid w:val="0078242D"/>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6E"/>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3D"/>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12"/>
    <w:rsid w:val="007873AC"/>
    <w:rsid w:val="00787591"/>
    <w:rsid w:val="00787634"/>
    <w:rsid w:val="00787700"/>
    <w:rsid w:val="00787797"/>
    <w:rsid w:val="007877A1"/>
    <w:rsid w:val="007877D3"/>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7E6"/>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AD"/>
    <w:rsid w:val="00791BC2"/>
    <w:rsid w:val="00791BCD"/>
    <w:rsid w:val="00791BD9"/>
    <w:rsid w:val="00791BF5"/>
    <w:rsid w:val="00791C94"/>
    <w:rsid w:val="00791D1E"/>
    <w:rsid w:val="00791D4C"/>
    <w:rsid w:val="00791F4B"/>
    <w:rsid w:val="00791FD2"/>
    <w:rsid w:val="00792059"/>
    <w:rsid w:val="00792162"/>
    <w:rsid w:val="007921E0"/>
    <w:rsid w:val="00792202"/>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0F"/>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3F3"/>
    <w:rsid w:val="0079341E"/>
    <w:rsid w:val="00793477"/>
    <w:rsid w:val="0079353E"/>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C1F"/>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2E7"/>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536"/>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95"/>
    <w:rsid w:val="007A25B0"/>
    <w:rsid w:val="007A25DE"/>
    <w:rsid w:val="007A262B"/>
    <w:rsid w:val="007A262C"/>
    <w:rsid w:val="007A27A2"/>
    <w:rsid w:val="007A27DE"/>
    <w:rsid w:val="007A2852"/>
    <w:rsid w:val="007A28D2"/>
    <w:rsid w:val="007A2936"/>
    <w:rsid w:val="007A2953"/>
    <w:rsid w:val="007A2999"/>
    <w:rsid w:val="007A29FF"/>
    <w:rsid w:val="007A2B5E"/>
    <w:rsid w:val="007A2BFC"/>
    <w:rsid w:val="007A2DEF"/>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77"/>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9DB"/>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1A"/>
    <w:rsid w:val="007A6FB6"/>
    <w:rsid w:val="007A6FFC"/>
    <w:rsid w:val="007A7056"/>
    <w:rsid w:val="007A7254"/>
    <w:rsid w:val="007A72D0"/>
    <w:rsid w:val="007A74AA"/>
    <w:rsid w:val="007A74C3"/>
    <w:rsid w:val="007A74C5"/>
    <w:rsid w:val="007A74F5"/>
    <w:rsid w:val="007A7509"/>
    <w:rsid w:val="007A756F"/>
    <w:rsid w:val="007A7570"/>
    <w:rsid w:val="007A7612"/>
    <w:rsid w:val="007A7664"/>
    <w:rsid w:val="007A76BF"/>
    <w:rsid w:val="007A7700"/>
    <w:rsid w:val="007A7703"/>
    <w:rsid w:val="007A780F"/>
    <w:rsid w:val="007A78A9"/>
    <w:rsid w:val="007A78CE"/>
    <w:rsid w:val="007A79BB"/>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2"/>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8B"/>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5B3"/>
    <w:rsid w:val="007B2677"/>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42"/>
    <w:rsid w:val="007B3376"/>
    <w:rsid w:val="007B338B"/>
    <w:rsid w:val="007B3393"/>
    <w:rsid w:val="007B34DD"/>
    <w:rsid w:val="007B37F0"/>
    <w:rsid w:val="007B3955"/>
    <w:rsid w:val="007B395B"/>
    <w:rsid w:val="007B39EF"/>
    <w:rsid w:val="007B3BE5"/>
    <w:rsid w:val="007B3C0A"/>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E6F"/>
    <w:rsid w:val="007B5FA9"/>
    <w:rsid w:val="007B6055"/>
    <w:rsid w:val="007B6069"/>
    <w:rsid w:val="007B608B"/>
    <w:rsid w:val="007B60FA"/>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A9"/>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7A"/>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C99"/>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4C9"/>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06"/>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7C"/>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91"/>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0B4"/>
    <w:rsid w:val="007E015C"/>
    <w:rsid w:val="007E0166"/>
    <w:rsid w:val="007E021D"/>
    <w:rsid w:val="007E024B"/>
    <w:rsid w:val="007E0298"/>
    <w:rsid w:val="007E02E9"/>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B7D"/>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BB6"/>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4D"/>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22"/>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2F2"/>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98"/>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42"/>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27C"/>
    <w:rsid w:val="007F4388"/>
    <w:rsid w:val="007F43B1"/>
    <w:rsid w:val="007F43ED"/>
    <w:rsid w:val="007F4419"/>
    <w:rsid w:val="007F4425"/>
    <w:rsid w:val="007F4474"/>
    <w:rsid w:val="007F44A2"/>
    <w:rsid w:val="007F44BC"/>
    <w:rsid w:val="007F4508"/>
    <w:rsid w:val="007F460C"/>
    <w:rsid w:val="007F4682"/>
    <w:rsid w:val="007F46AB"/>
    <w:rsid w:val="007F4708"/>
    <w:rsid w:val="007F48DB"/>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ADB"/>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2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520"/>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3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1EB"/>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97"/>
    <w:rsid w:val="00812FD0"/>
    <w:rsid w:val="00812FEA"/>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7F"/>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7B"/>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1B6"/>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52"/>
    <w:rsid w:val="008162BF"/>
    <w:rsid w:val="008162DA"/>
    <w:rsid w:val="00816323"/>
    <w:rsid w:val="00816331"/>
    <w:rsid w:val="00816476"/>
    <w:rsid w:val="0081654D"/>
    <w:rsid w:val="008165D8"/>
    <w:rsid w:val="008166E6"/>
    <w:rsid w:val="0081670E"/>
    <w:rsid w:val="008167E3"/>
    <w:rsid w:val="00816809"/>
    <w:rsid w:val="00816870"/>
    <w:rsid w:val="008168A7"/>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C7"/>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0E"/>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7B"/>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3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3A"/>
    <w:rsid w:val="00833472"/>
    <w:rsid w:val="008335A5"/>
    <w:rsid w:val="008335B8"/>
    <w:rsid w:val="00833613"/>
    <w:rsid w:val="00833683"/>
    <w:rsid w:val="008336A3"/>
    <w:rsid w:val="008336AC"/>
    <w:rsid w:val="008336C1"/>
    <w:rsid w:val="00833714"/>
    <w:rsid w:val="00833718"/>
    <w:rsid w:val="00833810"/>
    <w:rsid w:val="00833992"/>
    <w:rsid w:val="00833A11"/>
    <w:rsid w:val="00833A20"/>
    <w:rsid w:val="00833A40"/>
    <w:rsid w:val="00833ABA"/>
    <w:rsid w:val="00833AF5"/>
    <w:rsid w:val="00833B5E"/>
    <w:rsid w:val="00833B74"/>
    <w:rsid w:val="00833BA1"/>
    <w:rsid w:val="00833BC6"/>
    <w:rsid w:val="00833CE0"/>
    <w:rsid w:val="00833D14"/>
    <w:rsid w:val="00833E0D"/>
    <w:rsid w:val="00833EAE"/>
    <w:rsid w:val="00833EF3"/>
    <w:rsid w:val="00833FCA"/>
    <w:rsid w:val="00834108"/>
    <w:rsid w:val="00834120"/>
    <w:rsid w:val="00834146"/>
    <w:rsid w:val="0083425D"/>
    <w:rsid w:val="008342C4"/>
    <w:rsid w:val="008342E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07"/>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EAC"/>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5EC"/>
    <w:rsid w:val="00837608"/>
    <w:rsid w:val="00837624"/>
    <w:rsid w:val="00837709"/>
    <w:rsid w:val="008377C6"/>
    <w:rsid w:val="0083785C"/>
    <w:rsid w:val="00837877"/>
    <w:rsid w:val="0083787E"/>
    <w:rsid w:val="0083790F"/>
    <w:rsid w:val="00837AA1"/>
    <w:rsid w:val="00837AD6"/>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1E"/>
    <w:rsid w:val="00842AC6"/>
    <w:rsid w:val="00842B02"/>
    <w:rsid w:val="00842B91"/>
    <w:rsid w:val="00842BD1"/>
    <w:rsid w:val="00842CD9"/>
    <w:rsid w:val="00842E0F"/>
    <w:rsid w:val="00842E1D"/>
    <w:rsid w:val="00842EB5"/>
    <w:rsid w:val="00842EBC"/>
    <w:rsid w:val="00842F3E"/>
    <w:rsid w:val="00842F61"/>
    <w:rsid w:val="00842FF2"/>
    <w:rsid w:val="00842FF5"/>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08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1B"/>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EC"/>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1FC8"/>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6D"/>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19"/>
    <w:rsid w:val="00853071"/>
    <w:rsid w:val="00853091"/>
    <w:rsid w:val="008530CC"/>
    <w:rsid w:val="0085310F"/>
    <w:rsid w:val="00853259"/>
    <w:rsid w:val="00853422"/>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B6"/>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69C"/>
    <w:rsid w:val="00857781"/>
    <w:rsid w:val="008577F2"/>
    <w:rsid w:val="00857826"/>
    <w:rsid w:val="008578F3"/>
    <w:rsid w:val="00857905"/>
    <w:rsid w:val="0085792C"/>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1"/>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192"/>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6F48"/>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8CF"/>
    <w:rsid w:val="0087093B"/>
    <w:rsid w:val="00870A2A"/>
    <w:rsid w:val="00870AB5"/>
    <w:rsid w:val="00870AC8"/>
    <w:rsid w:val="00870AD4"/>
    <w:rsid w:val="00870B3D"/>
    <w:rsid w:val="00870BC1"/>
    <w:rsid w:val="00870C01"/>
    <w:rsid w:val="00870C66"/>
    <w:rsid w:val="00870D50"/>
    <w:rsid w:val="00870DF7"/>
    <w:rsid w:val="00870DFE"/>
    <w:rsid w:val="00870F0C"/>
    <w:rsid w:val="00871061"/>
    <w:rsid w:val="0087110A"/>
    <w:rsid w:val="008712C7"/>
    <w:rsid w:val="008712D5"/>
    <w:rsid w:val="008712F1"/>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65"/>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3DB"/>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7DF"/>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38B"/>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A87"/>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2A"/>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6E8"/>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09"/>
    <w:rsid w:val="00891985"/>
    <w:rsid w:val="00891A04"/>
    <w:rsid w:val="00891A1F"/>
    <w:rsid w:val="00891A4E"/>
    <w:rsid w:val="00891A86"/>
    <w:rsid w:val="00891B62"/>
    <w:rsid w:val="00891B78"/>
    <w:rsid w:val="00891BAC"/>
    <w:rsid w:val="00891BD1"/>
    <w:rsid w:val="00891BF5"/>
    <w:rsid w:val="00891D68"/>
    <w:rsid w:val="00891DB5"/>
    <w:rsid w:val="00891E70"/>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E3"/>
    <w:rsid w:val="00892AFC"/>
    <w:rsid w:val="00892B0B"/>
    <w:rsid w:val="00892B3D"/>
    <w:rsid w:val="00892B41"/>
    <w:rsid w:val="00892B50"/>
    <w:rsid w:val="00892B5F"/>
    <w:rsid w:val="00892BAD"/>
    <w:rsid w:val="00892CE6"/>
    <w:rsid w:val="00892DDD"/>
    <w:rsid w:val="00892E41"/>
    <w:rsid w:val="00892E73"/>
    <w:rsid w:val="00892EF7"/>
    <w:rsid w:val="00892FFA"/>
    <w:rsid w:val="0089311B"/>
    <w:rsid w:val="008931AE"/>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CF"/>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55"/>
    <w:rsid w:val="008956DC"/>
    <w:rsid w:val="008956DF"/>
    <w:rsid w:val="008956E9"/>
    <w:rsid w:val="008956F2"/>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3"/>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76"/>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8B"/>
    <w:rsid w:val="008A4EC9"/>
    <w:rsid w:val="008A4F3B"/>
    <w:rsid w:val="008A5014"/>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64"/>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19E"/>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D05"/>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0F"/>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A7"/>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3B8"/>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B79"/>
    <w:rsid w:val="008B6BF6"/>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2E2"/>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CF"/>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0C7"/>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BD6"/>
    <w:rsid w:val="008C3C2F"/>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3"/>
    <w:rsid w:val="008C56DE"/>
    <w:rsid w:val="008C5738"/>
    <w:rsid w:val="008C595E"/>
    <w:rsid w:val="008C5ADB"/>
    <w:rsid w:val="008C5AF5"/>
    <w:rsid w:val="008C5C88"/>
    <w:rsid w:val="008C5D4F"/>
    <w:rsid w:val="008C5EE5"/>
    <w:rsid w:val="008C5F8C"/>
    <w:rsid w:val="008C6090"/>
    <w:rsid w:val="008C60E0"/>
    <w:rsid w:val="008C60E4"/>
    <w:rsid w:val="008C6114"/>
    <w:rsid w:val="008C616C"/>
    <w:rsid w:val="008C619D"/>
    <w:rsid w:val="008C61AF"/>
    <w:rsid w:val="008C61E4"/>
    <w:rsid w:val="008C61FB"/>
    <w:rsid w:val="008C622B"/>
    <w:rsid w:val="008C6247"/>
    <w:rsid w:val="008C626C"/>
    <w:rsid w:val="008C6581"/>
    <w:rsid w:val="008C65E9"/>
    <w:rsid w:val="008C661B"/>
    <w:rsid w:val="008C67B3"/>
    <w:rsid w:val="008C6943"/>
    <w:rsid w:val="008C6A45"/>
    <w:rsid w:val="008C6A58"/>
    <w:rsid w:val="008C6B35"/>
    <w:rsid w:val="008C6B60"/>
    <w:rsid w:val="008C6B65"/>
    <w:rsid w:val="008C6C21"/>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CB8"/>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9F8"/>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9D9"/>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1B9"/>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06"/>
    <w:rsid w:val="008E429A"/>
    <w:rsid w:val="008E4320"/>
    <w:rsid w:val="008E44AD"/>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23"/>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EB2"/>
    <w:rsid w:val="008E6F3A"/>
    <w:rsid w:val="008E6FA1"/>
    <w:rsid w:val="008E7002"/>
    <w:rsid w:val="008E7013"/>
    <w:rsid w:val="008E702E"/>
    <w:rsid w:val="008E71A0"/>
    <w:rsid w:val="008E732A"/>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482"/>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09"/>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01"/>
    <w:rsid w:val="008F7D39"/>
    <w:rsid w:val="008F7DB3"/>
    <w:rsid w:val="008F7E1A"/>
    <w:rsid w:val="008F7EF9"/>
    <w:rsid w:val="008F7F75"/>
    <w:rsid w:val="008F7F8C"/>
    <w:rsid w:val="009000EE"/>
    <w:rsid w:val="00900345"/>
    <w:rsid w:val="00900363"/>
    <w:rsid w:val="00900487"/>
    <w:rsid w:val="00900508"/>
    <w:rsid w:val="009005A0"/>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A95"/>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2E"/>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49A"/>
    <w:rsid w:val="0090752A"/>
    <w:rsid w:val="00907535"/>
    <w:rsid w:val="0090761B"/>
    <w:rsid w:val="00907639"/>
    <w:rsid w:val="00907652"/>
    <w:rsid w:val="009077B9"/>
    <w:rsid w:val="00907913"/>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2B0"/>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30"/>
    <w:rsid w:val="00914F5A"/>
    <w:rsid w:val="00914FAE"/>
    <w:rsid w:val="00914FBC"/>
    <w:rsid w:val="00914FBF"/>
    <w:rsid w:val="0091502B"/>
    <w:rsid w:val="00915141"/>
    <w:rsid w:val="00915210"/>
    <w:rsid w:val="009152A3"/>
    <w:rsid w:val="009152C6"/>
    <w:rsid w:val="009152C9"/>
    <w:rsid w:val="00915385"/>
    <w:rsid w:val="009153BC"/>
    <w:rsid w:val="009154ED"/>
    <w:rsid w:val="00915672"/>
    <w:rsid w:val="009156CA"/>
    <w:rsid w:val="00915798"/>
    <w:rsid w:val="00915926"/>
    <w:rsid w:val="00915A3E"/>
    <w:rsid w:val="00915A57"/>
    <w:rsid w:val="00915A72"/>
    <w:rsid w:val="00915AE5"/>
    <w:rsid w:val="00915D66"/>
    <w:rsid w:val="00915DCC"/>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6E70"/>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D0"/>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35"/>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18"/>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1AF"/>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CFE"/>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068"/>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4E"/>
    <w:rsid w:val="00935B6E"/>
    <w:rsid w:val="00935BA4"/>
    <w:rsid w:val="00935C08"/>
    <w:rsid w:val="00935C1E"/>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57"/>
    <w:rsid w:val="009379D4"/>
    <w:rsid w:val="00937A11"/>
    <w:rsid w:val="00937AE5"/>
    <w:rsid w:val="00937C71"/>
    <w:rsid w:val="00937C92"/>
    <w:rsid w:val="00937D40"/>
    <w:rsid w:val="00937DEA"/>
    <w:rsid w:val="00937E1F"/>
    <w:rsid w:val="00937E65"/>
    <w:rsid w:val="00937EA2"/>
    <w:rsid w:val="00937F1A"/>
    <w:rsid w:val="00937F35"/>
    <w:rsid w:val="00940015"/>
    <w:rsid w:val="00940090"/>
    <w:rsid w:val="0094012E"/>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25"/>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CD7"/>
    <w:rsid w:val="00943D81"/>
    <w:rsid w:val="00943DAD"/>
    <w:rsid w:val="00943DBF"/>
    <w:rsid w:val="00943E9C"/>
    <w:rsid w:val="00943FBA"/>
    <w:rsid w:val="00943FCF"/>
    <w:rsid w:val="00943FDE"/>
    <w:rsid w:val="00944015"/>
    <w:rsid w:val="00944035"/>
    <w:rsid w:val="0094405C"/>
    <w:rsid w:val="00944143"/>
    <w:rsid w:val="009441DB"/>
    <w:rsid w:val="0094420C"/>
    <w:rsid w:val="00944279"/>
    <w:rsid w:val="0094429E"/>
    <w:rsid w:val="00944599"/>
    <w:rsid w:val="009445E5"/>
    <w:rsid w:val="0094474D"/>
    <w:rsid w:val="009447E3"/>
    <w:rsid w:val="009449CD"/>
    <w:rsid w:val="00944A3A"/>
    <w:rsid w:val="00944ABF"/>
    <w:rsid w:val="00944AF0"/>
    <w:rsid w:val="00944B25"/>
    <w:rsid w:val="00944B2D"/>
    <w:rsid w:val="00944BB3"/>
    <w:rsid w:val="00944BD0"/>
    <w:rsid w:val="00944C8D"/>
    <w:rsid w:val="00944D86"/>
    <w:rsid w:val="00944DBA"/>
    <w:rsid w:val="00944DCA"/>
    <w:rsid w:val="00944DFE"/>
    <w:rsid w:val="00944E83"/>
    <w:rsid w:val="00945120"/>
    <w:rsid w:val="0094518A"/>
    <w:rsid w:val="00945204"/>
    <w:rsid w:val="0094527A"/>
    <w:rsid w:val="009452EC"/>
    <w:rsid w:val="00945344"/>
    <w:rsid w:val="009453C5"/>
    <w:rsid w:val="009453C6"/>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0E8"/>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46"/>
    <w:rsid w:val="009508B9"/>
    <w:rsid w:val="009508FA"/>
    <w:rsid w:val="00950906"/>
    <w:rsid w:val="0095091B"/>
    <w:rsid w:val="00950A32"/>
    <w:rsid w:val="00950BD2"/>
    <w:rsid w:val="00950C29"/>
    <w:rsid w:val="00950CA1"/>
    <w:rsid w:val="00950D0E"/>
    <w:rsid w:val="00950D1F"/>
    <w:rsid w:val="00950D64"/>
    <w:rsid w:val="00950DBE"/>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1B9"/>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88"/>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3D1"/>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84"/>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1"/>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5CE"/>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67FE3"/>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B9"/>
    <w:rsid w:val="00970BE6"/>
    <w:rsid w:val="00970CC5"/>
    <w:rsid w:val="00970D2B"/>
    <w:rsid w:val="00970DE5"/>
    <w:rsid w:val="00970E8A"/>
    <w:rsid w:val="00970ED7"/>
    <w:rsid w:val="00970F35"/>
    <w:rsid w:val="0097108B"/>
    <w:rsid w:val="009711C1"/>
    <w:rsid w:val="009711DB"/>
    <w:rsid w:val="009711EB"/>
    <w:rsid w:val="00971270"/>
    <w:rsid w:val="0097129D"/>
    <w:rsid w:val="009712B2"/>
    <w:rsid w:val="009713E2"/>
    <w:rsid w:val="00971443"/>
    <w:rsid w:val="00971499"/>
    <w:rsid w:val="00971541"/>
    <w:rsid w:val="00971550"/>
    <w:rsid w:val="00971572"/>
    <w:rsid w:val="0097158D"/>
    <w:rsid w:val="0097163C"/>
    <w:rsid w:val="00971643"/>
    <w:rsid w:val="00971747"/>
    <w:rsid w:val="009717A7"/>
    <w:rsid w:val="00971862"/>
    <w:rsid w:val="009718F5"/>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10"/>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C"/>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4F3"/>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4F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DE4"/>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DDE"/>
    <w:rsid w:val="00984E9D"/>
    <w:rsid w:val="00984EBB"/>
    <w:rsid w:val="00985046"/>
    <w:rsid w:val="009850FC"/>
    <w:rsid w:val="0098521F"/>
    <w:rsid w:val="009852AA"/>
    <w:rsid w:val="00985302"/>
    <w:rsid w:val="00985312"/>
    <w:rsid w:val="0098537B"/>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2F"/>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54"/>
    <w:rsid w:val="00987DC6"/>
    <w:rsid w:val="00987E50"/>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8D3"/>
    <w:rsid w:val="00993994"/>
    <w:rsid w:val="00993A26"/>
    <w:rsid w:val="00993A4B"/>
    <w:rsid w:val="00993AEB"/>
    <w:rsid w:val="00993B66"/>
    <w:rsid w:val="00993C0A"/>
    <w:rsid w:val="00993CD8"/>
    <w:rsid w:val="00993D11"/>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1"/>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2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7F"/>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AB"/>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7A7"/>
    <w:rsid w:val="009A6861"/>
    <w:rsid w:val="009A6878"/>
    <w:rsid w:val="009A68E6"/>
    <w:rsid w:val="009A69A0"/>
    <w:rsid w:val="009A6C01"/>
    <w:rsid w:val="009A6C0D"/>
    <w:rsid w:val="009A6C55"/>
    <w:rsid w:val="009A6C8C"/>
    <w:rsid w:val="009A6CF8"/>
    <w:rsid w:val="009A6E41"/>
    <w:rsid w:val="009A6E9C"/>
    <w:rsid w:val="009A6EF1"/>
    <w:rsid w:val="009A6F30"/>
    <w:rsid w:val="009A6F5E"/>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23"/>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59A"/>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C93"/>
    <w:rsid w:val="009B1D78"/>
    <w:rsid w:val="009B1DCD"/>
    <w:rsid w:val="009B1E07"/>
    <w:rsid w:val="009B1E8E"/>
    <w:rsid w:val="009B1EE6"/>
    <w:rsid w:val="009B1F77"/>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E59"/>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3BF"/>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8CC"/>
    <w:rsid w:val="009B49B3"/>
    <w:rsid w:val="009B49B6"/>
    <w:rsid w:val="009B4A0C"/>
    <w:rsid w:val="009B4AE7"/>
    <w:rsid w:val="009B4B04"/>
    <w:rsid w:val="009B4B40"/>
    <w:rsid w:val="009B4CDA"/>
    <w:rsid w:val="009B4DCA"/>
    <w:rsid w:val="009B4E67"/>
    <w:rsid w:val="009B4E72"/>
    <w:rsid w:val="009B4EB3"/>
    <w:rsid w:val="009B4F57"/>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22"/>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5D8"/>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4B"/>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8CC"/>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569"/>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373"/>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E81"/>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88"/>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CE7"/>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17"/>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C7"/>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65D"/>
    <w:rsid w:val="009E6755"/>
    <w:rsid w:val="009E6780"/>
    <w:rsid w:val="009E678F"/>
    <w:rsid w:val="009E6795"/>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6E2"/>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95"/>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444"/>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EC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0BF"/>
    <w:rsid w:val="00A000F5"/>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462"/>
    <w:rsid w:val="00A0351E"/>
    <w:rsid w:val="00A035D1"/>
    <w:rsid w:val="00A03640"/>
    <w:rsid w:val="00A036C5"/>
    <w:rsid w:val="00A037A2"/>
    <w:rsid w:val="00A0384A"/>
    <w:rsid w:val="00A0390F"/>
    <w:rsid w:val="00A03957"/>
    <w:rsid w:val="00A0395F"/>
    <w:rsid w:val="00A03998"/>
    <w:rsid w:val="00A039A1"/>
    <w:rsid w:val="00A039B2"/>
    <w:rsid w:val="00A039D1"/>
    <w:rsid w:val="00A039F3"/>
    <w:rsid w:val="00A03BF6"/>
    <w:rsid w:val="00A03C9E"/>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9C"/>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6FC9"/>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C6"/>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8FC"/>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60"/>
    <w:rsid w:val="00A14A96"/>
    <w:rsid w:val="00A14B04"/>
    <w:rsid w:val="00A14B65"/>
    <w:rsid w:val="00A14B95"/>
    <w:rsid w:val="00A14C12"/>
    <w:rsid w:val="00A14D5E"/>
    <w:rsid w:val="00A14D76"/>
    <w:rsid w:val="00A14DB2"/>
    <w:rsid w:val="00A14DE3"/>
    <w:rsid w:val="00A14E6A"/>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CF5"/>
    <w:rsid w:val="00A15D05"/>
    <w:rsid w:val="00A15D2F"/>
    <w:rsid w:val="00A15E17"/>
    <w:rsid w:val="00A15E90"/>
    <w:rsid w:val="00A16014"/>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23"/>
    <w:rsid w:val="00A16AF4"/>
    <w:rsid w:val="00A16BC0"/>
    <w:rsid w:val="00A16BC9"/>
    <w:rsid w:val="00A16C90"/>
    <w:rsid w:val="00A16D87"/>
    <w:rsid w:val="00A16DB5"/>
    <w:rsid w:val="00A16E11"/>
    <w:rsid w:val="00A16E4C"/>
    <w:rsid w:val="00A16EBD"/>
    <w:rsid w:val="00A16F6C"/>
    <w:rsid w:val="00A1700F"/>
    <w:rsid w:val="00A170DA"/>
    <w:rsid w:val="00A1729F"/>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7B8"/>
    <w:rsid w:val="00A1780D"/>
    <w:rsid w:val="00A1784C"/>
    <w:rsid w:val="00A178E6"/>
    <w:rsid w:val="00A179AA"/>
    <w:rsid w:val="00A17A14"/>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39F"/>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D91"/>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4"/>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2F2"/>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EFD"/>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9C2"/>
    <w:rsid w:val="00A27A26"/>
    <w:rsid w:val="00A27A59"/>
    <w:rsid w:val="00A27C80"/>
    <w:rsid w:val="00A27CC3"/>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ABF"/>
    <w:rsid w:val="00A30BCD"/>
    <w:rsid w:val="00A30C00"/>
    <w:rsid w:val="00A30C25"/>
    <w:rsid w:val="00A30CC8"/>
    <w:rsid w:val="00A30DB8"/>
    <w:rsid w:val="00A30DBF"/>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2E"/>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69E"/>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37FB1"/>
    <w:rsid w:val="00A4010B"/>
    <w:rsid w:val="00A401BC"/>
    <w:rsid w:val="00A401DE"/>
    <w:rsid w:val="00A402E9"/>
    <w:rsid w:val="00A40439"/>
    <w:rsid w:val="00A404C8"/>
    <w:rsid w:val="00A40538"/>
    <w:rsid w:val="00A40585"/>
    <w:rsid w:val="00A4070B"/>
    <w:rsid w:val="00A4072D"/>
    <w:rsid w:val="00A407DB"/>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A8"/>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D89"/>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9F"/>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58C"/>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E7A"/>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47FDF"/>
    <w:rsid w:val="00A50033"/>
    <w:rsid w:val="00A5012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25"/>
    <w:rsid w:val="00A53652"/>
    <w:rsid w:val="00A53667"/>
    <w:rsid w:val="00A5393F"/>
    <w:rsid w:val="00A539CF"/>
    <w:rsid w:val="00A53AA2"/>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DDA"/>
    <w:rsid w:val="00A57E54"/>
    <w:rsid w:val="00A60032"/>
    <w:rsid w:val="00A6014F"/>
    <w:rsid w:val="00A601E3"/>
    <w:rsid w:val="00A603E9"/>
    <w:rsid w:val="00A60429"/>
    <w:rsid w:val="00A6044A"/>
    <w:rsid w:val="00A604AD"/>
    <w:rsid w:val="00A604CF"/>
    <w:rsid w:val="00A60503"/>
    <w:rsid w:val="00A60585"/>
    <w:rsid w:val="00A60728"/>
    <w:rsid w:val="00A607A3"/>
    <w:rsid w:val="00A608B8"/>
    <w:rsid w:val="00A60963"/>
    <w:rsid w:val="00A60974"/>
    <w:rsid w:val="00A60997"/>
    <w:rsid w:val="00A60A19"/>
    <w:rsid w:val="00A60A26"/>
    <w:rsid w:val="00A60AC8"/>
    <w:rsid w:val="00A60B18"/>
    <w:rsid w:val="00A60C27"/>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3B"/>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6C"/>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10"/>
    <w:rsid w:val="00A64D35"/>
    <w:rsid w:val="00A64DD2"/>
    <w:rsid w:val="00A64E95"/>
    <w:rsid w:val="00A65073"/>
    <w:rsid w:val="00A650E4"/>
    <w:rsid w:val="00A651BB"/>
    <w:rsid w:val="00A651E0"/>
    <w:rsid w:val="00A65287"/>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1D"/>
    <w:rsid w:val="00A66060"/>
    <w:rsid w:val="00A66167"/>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3"/>
    <w:rsid w:val="00A673F5"/>
    <w:rsid w:val="00A674BA"/>
    <w:rsid w:val="00A674DF"/>
    <w:rsid w:val="00A67506"/>
    <w:rsid w:val="00A6750F"/>
    <w:rsid w:val="00A675A4"/>
    <w:rsid w:val="00A67605"/>
    <w:rsid w:val="00A67646"/>
    <w:rsid w:val="00A6764E"/>
    <w:rsid w:val="00A67655"/>
    <w:rsid w:val="00A6766D"/>
    <w:rsid w:val="00A6768C"/>
    <w:rsid w:val="00A67697"/>
    <w:rsid w:val="00A67708"/>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97"/>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1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A69"/>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3F"/>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0FED"/>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66"/>
    <w:rsid w:val="00A82BBA"/>
    <w:rsid w:val="00A82CE1"/>
    <w:rsid w:val="00A82CF3"/>
    <w:rsid w:val="00A82D23"/>
    <w:rsid w:val="00A82D59"/>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A5"/>
    <w:rsid w:val="00A849F9"/>
    <w:rsid w:val="00A84A49"/>
    <w:rsid w:val="00A84AA7"/>
    <w:rsid w:val="00A84AEF"/>
    <w:rsid w:val="00A84B62"/>
    <w:rsid w:val="00A84BA2"/>
    <w:rsid w:val="00A84BF3"/>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77"/>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7C6"/>
    <w:rsid w:val="00A868B3"/>
    <w:rsid w:val="00A86933"/>
    <w:rsid w:val="00A86A42"/>
    <w:rsid w:val="00A86B75"/>
    <w:rsid w:val="00A86BBD"/>
    <w:rsid w:val="00A86BCB"/>
    <w:rsid w:val="00A86C6F"/>
    <w:rsid w:val="00A86CB5"/>
    <w:rsid w:val="00A86CFD"/>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8F7"/>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7C5"/>
    <w:rsid w:val="00A908DE"/>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7A"/>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C99"/>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1D"/>
    <w:rsid w:val="00A946C0"/>
    <w:rsid w:val="00A947CB"/>
    <w:rsid w:val="00A94873"/>
    <w:rsid w:val="00A94903"/>
    <w:rsid w:val="00A94A7C"/>
    <w:rsid w:val="00A94AA9"/>
    <w:rsid w:val="00A94B0A"/>
    <w:rsid w:val="00A94C1A"/>
    <w:rsid w:val="00A94D3C"/>
    <w:rsid w:val="00A94E26"/>
    <w:rsid w:val="00A94E52"/>
    <w:rsid w:val="00A94E97"/>
    <w:rsid w:val="00A94EB9"/>
    <w:rsid w:val="00A950B1"/>
    <w:rsid w:val="00A95262"/>
    <w:rsid w:val="00A952EC"/>
    <w:rsid w:val="00A95353"/>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84"/>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BD2"/>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CC9"/>
    <w:rsid w:val="00AA0D90"/>
    <w:rsid w:val="00AA0D98"/>
    <w:rsid w:val="00AA0E18"/>
    <w:rsid w:val="00AA0E2A"/>
    <w:rsid w:val="00AA1051"/>
    <w:rsid w:val="00AA10EA"/>
    <w:rsid w:val="00AA1237"/>
    <w:rsid w:val="00AA1243"/>
    <w:rsid w:val="00AA1382"/>
    <w:rsid w:val="00AA138F"/>
    <w:rsid w:val="00AA13AA"/>
    <w:rsid w:val="00AA141D"/>
    <w:rsid w:val="00AA148D"/>
    <w:rsid w:val="00AA153D"/>
    <w:rsid w:val="00AA1594"/>
    <w:rsid w:val="00AA165B"/>
    <w:rsid w:val="00AA1726"/>
    <w:rsid w:val="00AA1728"/>
    <w:rsid w:val="00AA19A7"/>
    <w:rsid w:val="00AA19B0"/>
    <w:rsid w:val="00AA19FE"/>
    <w:rsid w:val="00AA1A33"/>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53"/>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48"/>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3"/>
    <w:rsid w:val="00AA6AC8"/>
    <w:rsid w:val="00AA6AE0"/>
    <w:rsid w:val="00AA6B4A"/>
    <w:rsid w:val="00AA6B6B"/>
    <w:rsid w:val="00AA6D88"/>
    <w:rsid w:val="00AA6D9A"/>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1D"/>
    <w:rsid w:val="00AB6AE4"/>
    <w:rsid w:val="00AB6CEE"/>
    <w:rsid w:val="00AB6DED"/>
    <w:rsid w:val="00AB6E0E"/>
    <w:rsid w:val="00AB6E15"/>
    <w:rsid w:val="00AB6F12"/>
    <w:rsid w:val="00AB6F1C"/>
    <w:rsid w:val="00AB6F76"/>
    <w:rsid w:val="00AB6FA4"/>
    <w:rsid w:val="00AB6FCC"/>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87"/>
    <w:rsid w:val="00AB78BE"/>
    <w:rsid w:val="00AB794F"/>
    <w:rsid w:val="00AB7962"/>
    <w:rsid w:val="00AB79A4"/>
    <w:rsid w:val="00AB79F0"/>
    <w:rsid w:val="00AB7A5B"/>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AD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4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62"/>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14"/>
    <w:rsid w:val="00AC4CA1"/>
    <w:rsid w:val="00AC4D12"/>
    <w:rsid w:val="00AC4DC2"/>
    <w:rsid w:val="00AC508D"/>
    <w:rsid w:val="00AC51FC"/>
    <w:rsid w:val="00AC527B"/>
    <w:rsid w:val="00AC5384"/>
    <w:rsid w:val="00AC53EC"/>
    <w:rsid w:val="00AC53EF"/>
    <w:rsid w:val="00AC5410"/>
    <w:rsid w:val="00AC5633"/>
    <w:rsid w:val="00AC5644"/>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9D"/>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ABD"/>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A51"/>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75"/>
    <w:rsid w:val="00AE24C0"/>
    <w:rsid w:val="00AE25E7"/>
    <w:rsid w:val="00AE2648"/>
    <w:rsid w:val="00AE2664"/>
    <w:rsid w:val="00AE274E"/>
    <w:rsid w:val="00AE27F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ED2"/>
    <w:rsid w:val="00AE2F4B"/>
    <w:rsid w:val="00AE2F55"/>
    <w:rsid w:val="00AE2F57"/>
    <w:rsid w:val="00AE2F61"/>
    <w:rsid w:val="00AE2F7A"/>
    <w:rsid w:val="00AE2FA4"/>
    <w:rsid w:val="00AE2FC6"/>
    <w:rsid w:val="00AE3049"/>
    <w:rsid w:val="00AE3055"/>
    <w:rsid w:val="00AE306C"/>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1C"/>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A9D"/>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9B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1D"/>
    <w:rsid w:val="00AF2254"/>
    <w:rsid w:val="00AF22B4"/>
    <w:rsid w:val="00AF240A"/>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87"/>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9DE"/>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5DD"/>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0E"/>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5C3"/>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36"/>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58"/>
    <w:rsid w:val="00B123CC"/>
    <w:rsid w:val="00B12457"/>
    <w:rsid w:val="00B12589"/>
    <w:rsid w:val="00B12686"/>
    <w:rsid w:val="00B12779"/>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46"/>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3EC"/>
    <w:rsid w:val="00B15466"/>
    <w:rsid w:val="00B154DE"/>
    <w:rsid w:val="00B154E0"/>
    <w:rsid w:val="00B15576"/>
    <w:rsid w:val="00B155BA"/>
    <w:rsid w:val="00B15638"/>
    <w:rsid w:val="00B156C9"/>
    <w:rsid w:val="00B157A2"/>
    <w:rsid w:val="00B157E6"/>
    <w:rsid w:val="00B15878"/>
    <w:rsid w:val="00B158EB"/>
    <w:rsid w:val="00B1590E"/>
    <w:rsid w:val="00B15A5C"/>
    <w:rsid w:val="00B15B19"/>
    <w:rsid w:val="00B15BA5"/>
    <w:rsid w:val="00B15C16"/>
    <w:rsid w:val="00B15CEC"/>
    <w:rsid w:val="00B1601A"/>
    <w:rsid w:val="00B16062"/>
    <w:rsid w:val="00B160F0"/>
    <w:rsid w:val="00B1617E"/>
    <w:rsid w:val="00B161CC"/>
    <w:rsid w:val="00B162E9"/>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74"/>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5C"/>
    <w:rsid w:val="00B21E75"/>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2FB4"/>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ABD"/>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5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5F"/>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28A"/>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CE1"/>
    <w:rsid w:val="00B30D41"/>
    <w:rsid w:val="00B30D88"/>
    <w:rsid w:val="00B30DAB"/>
    <w:rsid w:val="00B30DCE"/>
    <w:rsid w:val="00B30FB0"/>
    <w:rsid w:val="00B31035"/>
    <w:rsid w:val="00B31059"/>
    <w:rsid w:val="00B310DD"/>
    <w:rsid w:val="00B310F3"/>
    <w:rsid w:val="00B31146"/>
    <w:rsid w:val="00B31187"/>
    <w:rsid w:val="00B311DB"/>
    <w:rsid w:val="00B3122B"/>
    <w:rsid w:val="00B3124E"/>
    <w:rsid w:val="00B3129C"/>
    <w:rsid w:val="00B31360"/>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2D"/>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5E"/>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18A"/>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CC8"/>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6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52"/>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25"/>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493"/>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5B3"/>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4FB"/>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6A7"/>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18"/>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E9"/>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05"/>
    <w:rsid w:val="00B57912"/>
    <w:rsid w:val="00B57938"/>
    <w:rsid w:val="00B57995"/>
    <w:rsid w:val="00B579D7"/>
    <w:rsid w:val="00B57A54"/>
    <w:rsid w:val="00B57A55"/>
    <w:rsid w:val="00B57AA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3C"/>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4DB"/>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B73"/>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48"/>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AA"/>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CD"/>
    <w:rsid w:val="00B715D4"/>
    <w:rsid w:val="00B715F9"/>
    <w:rsid w:val="00B716E1"/>
    <w:rsid w:val="00B717CE"/>
    <w:rsid w:val="00B71829"/>
    <w:rsid w:val="00B719C1"/>
    <w:rsid w:val="00B71A8E"/>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0CA"/>
    <w:rsid w:val="00B7410D"/>
    <w:rsid w:val="00B74166"/>
    <w:rsid w:val="00B741AE"/>
    <w:rsid w:val="00B7422F"/>
    <w:rsid w:val="00B742F5"/>
    <w:rsid w:val="00B743B8"/>
    <w:rsid w:val="00B7440B"/>
    <w:rsid w:val="00B7449C"/>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CE9"/>
    <w:rsid w:val="00B74D7F"/>
    <w:rsid w:val="00B74E4E"/>
    <w:rsid w:val="00B7502B"/>
    <w:rsid w:val="00B7512A"/>
    <w:rsid w:val="00B75143"/>
    <w:rsid w:val="00B75197"/>
    <w:rsid w:val="00B75289"/>
    <w:rsid w:val="00B7537C"/>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7A"/>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A1F"/>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5FC"/>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04"/>
    <w:rsid w:val="00B8257A"/>
    <w:rsid w:val="00B826C7"/>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EA"/>
    <w:rsid w:val="00B82EF3"/>
    <w:rsid w:val="00B82F26"/>
    <w:rsid w:val="00B82F2E"/>
    <w:rsid w:val="00B82F93"/>
    <w:rsid w:val="00B8300F"/>
    <w:rsid w:val="00B83059"/>
    <w:rsid w:val="00B83064"/>
    <w:rsid w:val="00B830C0"/>
    <w:rsid w:val="00B830CA"/>
    <w:rsid w:val="00B831B4"/>
    <w:rsid w:val="00B83228"/>
    <w:rsid w:val="00B83274"/>
    <w:rsid w:val="00B8331B"/>
    <w:rsid w:val="00B8333C"/>
    <w:rsid w:val="00B83363"/>
    <w:rsid w:val="00B8338D"/>
    <w:rsid w:val="00B833B4"/>
    <w:rsid w:val="00B83485"/>
    <w:rsid w:val="00B83525"/>
    <w:rsid w:val="00B8354B"/>
    <w:rsid w:val="00B835A2"/>
    <w:rsid w:val="00B83655"/>
    <w:rsid w:val="00B836FF"/>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5B2"/>
    <w:rsid w:val="00B8464D"/>
    <w:rsid w:val="00B846A2"/>
    <w:rsid w:val="00B846C3"/>
    <w:rsid w:val="00B84710"/>
    <w:rsid w:val="00B84801"/>
    <w:rsid w:val="00B84824"/>
    <w:rsid w:val="00B848CA"/>
    <w:rsid w:val="00B84983"/>
    <w:rsid w:val="00B849C3"/>
    <w:rsid w:val="00B84AC7"/>
    <w:rsid w:val="00B84AEF"/>
    <w:rsid w:val="00B84BAA"/>
    <w:rsid w:val="00B84C36"/>
    <w:rsid w:val="00B84CC0"/>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A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00"/>
    <w:rsid w:val="00B90D93"/>
    <w:rsid w:val="00B90DDB"/>
    <w:rsid w:val="00B90DE3"/>
    <w:rsid w:val="00B90EA7"/>
    <w:rsid w:val="00B90FA1"/>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6C"/>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49"/>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EF"/>
    <w:rsid w:val="00B957FF"/>
    <w:rsid w:val="00B958A9"/>
    <w:rsid w:val="00B958F7"/>
    <w:rsid w:val="00B95978"/>
    <w:rsid w:val="00B95A48"/>
    <w:rsid w:val="00B95A93"/>
    <w:rsid w:val="00B95ADB"/>
    <w:rsid w:val="00B95AE0"/>
    <w:rsid w:val="00B95AFA"/>
    <w:rsid w:val="00B95BD8"/>
    <w:rsid w:val="00B95C24"/>
    <w:rsid w:val="00B95C88"/>
    <w:rsid w:val="00B95D54"/>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C4"/>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81"/>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0A"/>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7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5B"/>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4E45"/>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A"/>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98B"/>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3FF"/>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8CE"/>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699"/>
    <w:rsid w:val="00BB7741"/>
    <w:rsid w:val="00BB783E"/>
    <w:rsid w:val="00BB78D5"/>
    <w:rsid w:val="00BB78DD"/>
    <w:rsid w:val="00BB79E9"/>
    <w:rsid w:val="00BB7AD2"/>
    <w:rsid w:val="00BB7AE7"/>
    <w:rsid w:val="00BB7B7A"/>
    <w:rsid w:val="00BB7C58"/>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7F"/>
    <w:rsid w:val="00BC08A3"/>
    <w:rsid w:val="00BC09A2"/>
    <w:rsid w:val="00BC0A06"/>
    <w:rsid w:val="00BC0A09"/>
    <w:rsid w:val="00BC0A44"/>
    <w:rsid w:val="00BC0ABF"/>
    <w:rsid w:val="00BC0C8D"/>
    <w:rsid w:val="00BC0C92"/>
    <w:rsid w:val="00BC0CE6"/>
    <w:rsid w:val="00BC0D15"/>
    <w:rsid w:val="00BC0DA7"/>
    <w:rsid w:val="00BC0E44"/>
    <w:rsid w:val="00BC0E9A"/>
    <w:rsid w:val="00BC0FEC"/>
    <w:rsid w:val="00BC1047"/>
    <w:rsid w:val="00BC1055"/>
    <w:rsid w:val="00BC1062"/>
    <w:rsid w:val="00BC10F5"/>
    <w:rsid w:val="00BC1176"/>
    <w:rsid w:val="00BC1191"/>
    <w:rsid w:val="00BC1272"/>
    <w:rsid w:val="00BC12A5"/>
    <w:rsid w:val="00BC12AE"/>
    <w:rsid w:val="00BC12B2"/>
    <w:rsid w:val="00BC12EE"/>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5B"/>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44"/>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6C"/>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57A"/>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0A"/>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8CB"/>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38"/>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5B9"/>
    <w:rsid w:val="00BE5608"/>
    <w:rsid w:val="00BE595C"/>
    <w:rsid w:val="00BE5996"/>
    <w:rsid w:val="00BE5A7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3"/>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5A"/>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5E0"/>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73"/>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84"/>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0FBA"/>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D6A"/>
    <w:rsid w:val="00C11E03"/>
    <w:rsid w:val="00C11E54"/>
    <w:rsid w:val="00C12017"/>
    <w:rsid w:val="00C120A6"/>
    <w:rsid w:val="00C120DF"/>
    <w:rsid w:val="00C1213D"/>
    <w:rsid w:val="00C1215B"/>
    <w:rsid w:val="00C12215"/>
    <w:rsid w:val="00C12237"/>
    <w:rsid w:val="00C12252"/>
    <w:rsid w:val="00C122F8"/>
    <w:rsid w:val="00C12578"/>
    <w:rsid w:val="00C1257F"/>
    <w:rsid w:val="00C1285A"/>
    <w:rsid w:val="00C1287E"/>
    <w:rsid w:val="00C12888"/>
    <w:rsid w:val="00C128C8"/>
    <w:rsid w:val="00C128CA"/>
    <w:rsid w:val="00C12959"/>
    <w:rsid w:val="00C129B2"/>
    <w:rsid w:val="00C129CB"/>
    <w:rsid w:val="00C129D6"/>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4E"/>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3E"/>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6B"/>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8C"/>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268"/>
    <w:rsid w:val="00C23359"/>
    <w:rsid w:val="00C2338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7A"/>
    <w:rsid w:val="00C23891"/>
    <w:rsid w:val="00C238C5"/>
    <w:rsid w:val="00C23924"/>
    <w:rsid w:val="00C239D7"/>
    <w:rsid w:val="00C239D9"/>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14F"/>
    <w:rsid w:val="00C24265"/>
    <w:rsid w:val="00C24311"/>
    <w:rsid w:val="00C2431A"/>
    <w:rsid w:val="00C2432B"/>
    <w:rsid w:val="00C2438C"/>
    <w:rsid w:val="00C243A8"/>
    <w:rsid w:val="00C24404"/>
    <w:rsid w:val="00C24480"/>
    <w:rsid w:val="00C24490"/>
    <w:rsid w:val="00C244A8"/>
    <w:rsid w:val="00C24539"/>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AD8"/>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79"/>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AC6"/>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C8D"/>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5B"/>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4FCE"/>
    <w:rsid w:val="00C3508B"/>
    <w:rsid w:val="00C351A0"/>
    <w:rsid w:val="00C351A2"/>
    <w:rsid w:val="00C351C2"/>
    <w:rsid w:val="00C351E7"/>
    <w:rsid w:val="00C3521B"/>
    <w:rsid w:val="00C3522C"/>
    <w:rsid w:val="00C352E9"/>
    <w:rsid w:val="00C35376"/>
    <w:rsid w:val="00C3543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16"/>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1F6"/>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CC4"/>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44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9A8"/>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6D7"/>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4D"/>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27"/>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1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18"/>
    <w:rsid w:val="00C54BDE"/>
    <w:rsid w:val="00C54C1E"/>
    <w:rsid w:val="00C54CCD"/>
    <w:rsid w:val="00C54CDE"/>
    <w:rsid w:val="00C54D57"/>
    <w:rsid w:val="00C54D8B"/>
    <w:rsid w:val="00C54E9C"/>
    <w:rsid w:val="00C54EB5"/>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3A"/>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57F69"/>
    <w:rsid w:val="00C60047"/>
    <w:rsid w:val="00C600F2"/>
    <w:rsid w:val="00C601A7"/>
    <w:rsid w:val="00C6021E"/>
    <w:rsid w:val="00C602CE"/>
    <w:rsid w:val="00C60318"/>
    <w:rsid w:val="00C603D2"/>
    <w:rsid w:val="00C603DA"/>
    <w:rsid w:val="00C60516"/>
    <w:rsid w:val="00C605C0"/>
    <w:rsid w:val="00C605C5"/>
    <w:rsid w:val="00C605CF"/>
    <w:rsid w:val="00C605FB"/>
    <w:rsid w:val="00C60629"/>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30"/>
    <w:rsid w:val="00C611BA"/>
    <w:rsid w:val="00C6133D"/>
    <w:rsid w:val="00C6139C"/>
    <w:rsid w:val="00C61420"/>
    <w:rsid w:val="00C61469"/>
    <w:rsid w:val="00C615F3"/>
    <w:rsid w:val="00C61624"/>
    <w:rsid w:val="00C617E3"/>
    <w:rsid w:val="00C61811"/>
    <w:rsid w:val="00C6187F"/>
    <w:rsid w:val="00C618DF"/>
    <w:rsid w:val="00C61AB2"/>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B7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9EC"/>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1EE"/>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09"/>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0F"/>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DE2"/>
    <w:rsid w:val="00C74E81"/>
    <w:rsid w:val="00C75033"/>
    <w:rsid w:val="00C75081"/>
    <w:rsid w:val="00C750B6"/>
    <w:rsid w:val="00C7513C"/>
    <w:rsid w:val="00C751D7"/>
    <w:rsid w:val="00C751D8"/>
    <w:rsid w:val="00C7522D"/>
    <w:rsid w:val="00C752A2"/>
    <w:rsid w:val="00C752C4"/>
    <w:rsid w:val="00C75349"/>
    <w:rsid w:val="00C7543E"/>
    <w:rsid w:val="00C75466"/>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72"/>
    <w:rsid w:val="00C773DC"/>
    <w:rsid w:val="00C77652"/>
    <w:rsid w:val="00C77663"/>
    <w:rsid w:val="00C77675"/>
    <w:rsid w:val="00C77676"/>
    <w:rsid w:val="00C77686"/>
    <w:rsid w:val="00C776A4"/>
    <w:rsid w:val="00C77744"/>
    <w:rsid w:val="00C77756"/>
    <w:rsid w:val="00C777D5"/>
    <w:rsid w:val="00C777F6"/>
    <w:rsid w:val="00C7785E"/>
    <w:rsid w:val="00C7790F"/>
    <w:rsid w:val="00C77924"/>
    <w:rsid w:val="00C779E5"/>
    <w:rsid w:val="00C77C42"/>
    <w:rsid w:val="00C77CE6"/>
    <w:rsid w:val="00C77DFF"/>
    <w:rsid w:val="00C77F3E"/>
    <w:rsid w:val="00C800E1"/>
    <w:rsid w:val="00C8012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CF0"/>
    <w:rsid w:val="00C80D61"/>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5C9"/>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9E7"/>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0AC"/>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1"/>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6D"/>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11"/>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85"/>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C43"/>
    <w:rsid w:val="00C93D40"/>
    <w:rsid w:val="00C93FF2"/>
    <w:rsid w:val="00C94119"/>
    <w:rsid w:val="00C9414F"/>
    <w:rsid w:val="00C94194"/>
    <w:rsid w:val="00C941AF"/>
    <w:rsid w:val="00C9421B"/>
    <w:rsid w:val="00C942D3"/>
    <w:rsid w:val="00C94315"/>
    <w:rsid w:val="00C94318"/>
    <w:rsid w:val="00C943A4"/>
    <w:rsid w:val="00C9443F"/>
    <w:rsid w:val="00C9445F"/>
    <w:rsid w:val="00C94474"/>
    <w:rsid w:val="00C94589"/>
    <w:rsid w:val="00C94663"/>
    <w:rsid w:val="00C947C6"/>
    <w:rsid w:val="00C947D2"/>
    <w:rsid w:val="00C9480F"/>
    <w:rsid w:val="00C94817"/>
    <w:rsid w:val="00C94836"/>
    <w:rsid w:val="00C94853"/>
    <w:rsid w:val="00C94923"/>
    <w:rsid w:val="00C94931"/>
    <w:rsid w:val="00C949AA"/>
    <w:rsid w:val="00C949B0"/>
    <w:rsid w:val="00C94AEC"/>
    <w:rsid w:val="00C94B0A"/>
    <w:rsid w:val="00C94B80"/>
    <w:rsid w:val="00C94C2C"/>
    <w:rsid w:val="00C94CC9"/>
    <w:rsid w:val="00C94CD3"/>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6CD"/>
    <w:rsid w:val="00C96701"/>
    <w:rsid w:val="00C96740"/>
    <w:rsid w:val="00C9675F"/>
    <w:rsid w:val="00C9681A"/>
    <w:rsid w:val="00C9683F"/>
    <w:rsid w:val="00C96866"/>
    <w:rsid w:val="00C9687F"/>
    <w:rsid w:val="00C96961"/>
    <w:rsid w:val="00C969B3"/>
    <w:rsid w:val="00C96A7F"/>
    <w:rsid w:val="00C96A93"/>
    <w:rsid w:val="00C96A95"/>
    <w:rsid w:val="00C96AA4"/>
    <w:rsid w:val="00C96AEC"/>
    <w:rsid w:val="00C96B8A"/>
    <w:rsid w:val="00C96C90"/>
    <w:rsid w:val="00C96D59"/>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87"/>
    <w:rsid w:val="00CA0DE0"/>
    <w:rsid w:val="00CA0E53"/>
    <w:rsid w:val="00CA0EDB"/>
    <w:rsid w:val="00CA0F4B"/>
    <w:rsid w:val="00CA0FA0"/>
    <w:rsid w:val="00CA0FA1"/>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C5"/>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89"/>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65"/>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23A"/>
    <w:rsid w:val="00CA6336"/>
    <w:rsid w:val="00CA633B"/>
    <w:rsid w:val="00CA636A"/>
    <w:rsid w:val="00CA641D"/>
    <w:rsid w:val="00CA6424"/>
    <w:rsid w:val="00CA642D"/>
    <w:rsid w:val="00CA648F"/>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02"/>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BDF"/>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6B"/>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49"/>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01"/>
    <w:rsid w:val="00CC647C"/>
    <w:rsid w:val="00CC64AE"/>
    <w:rsid w:val="00CC6539"/>
    <w:rsid w:val="00CC65A7"/>
    <w:rsid w:val="00CC664F"/>
    <w:rsid w:val="00CC6680"/>
    <w:rsid w:val="00CC6723"/>
    <w:rsid w:val="00CC6761"/>
    <w:rsid w:val="00CC686F"/>
    <w:rsid w:val="00CC68E4"/>
    <w:rsid w:val="00CC6916"/>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4E"/>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82"/>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CC2"/>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64"/>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B5A"/>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21"/>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39"/>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AF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C1E"/>
    <w:rsid w:val="00CE1D1A"/>
    <w:rsid w:val="00CE1D56"/>
    <w:rsid w:val="00CE1D6D"/>
    <w:rsid w:val="00CE1DC2"/>
    <w:rsid w:val="00CE1E01"/>
    <w:rsid w:val="00CE1E4A"/>
    <w:rsid w:val="00CE1EAE"/>
    <w:rsid w:val="00CE1F3D"/>
    <w:rsid w:val="00CE1F57"/>
    <w:rsid w:val="00CE1FA2"/>
    <w:rsid w:val="00CE2127"/>
    <w:rsid w:val="00CE21BD"/>
    <w:rsid w:val="00CE21ED"/>
    <w:rsid w:val="00CE220B"/>
    <w:rsid w:val="00CE2355"/>
    <w:rsid w:val="00CE2395"/>
    <w:rsid w:val="00CE244C"/>
    <w:rsid w:val="00CE24AD"/>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1E"/>
    <w:rsid w:val="00CE4541"/>
    <w:rsid w:val="00CE456E"/>
    <w:rsid w:val="00CE45A3"/>
    <w:rsid w:val="00CE45CF"/>
    <w:rsid w:val="00CE4616"/>
    <w:rsid w:val="00CE46D8"/>
    <w:rsid w:val="00CE471A"/>
    <w:rsid w:val="00CE4817"/>
    <w:rsid w:val="00CE4828"/>
    <w:rsid w:val="00CE4849"/>
    <w:rsid w:val="00CE48CE"/>
    <w:rsid w:val="00CE4905"/>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15"/>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3E"/>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CDE"/>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0E"/>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0C5"/>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9B9"/>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71"/>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7A9"/>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EE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BFE"/>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1B"/>
    <w:rsid w:val="00D125A0"/>
    <w:rsid w:val="00D125C2"/>
    <w:rsid w:val="00D125FB"/>
    <w:rsid w:val="00D12678"/>
    <w:rsid w:val="00D126AB"/>
    <w:rsid w:val="00D1277B"/>
    <w:rsid w:val="00D1284B"/>
    <w:rsid w:val="00D1292A"/>
    <w:rsid w:val="00D12969"/>
    <w:rsid w:val="00D129F0"/>
    <w:rsid w:val="00D12A75"/>
    <w:rsid w:val="00D12AAC"/>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6D0"/>
    <w:rsid w:val="00D13762"/>
    <w:rsid w:val="00D137E8"/>
    <w:rsid w:val="00D13842"/>
    <w:rsid w:val="00D13881"/>
    <w:rsid w:val="00D138D3"/>
    <w:rsid w:val="00D13925"/>
    <w:rsid w:val="00D13989"/>
    <w:rsid w:val="00D13A6D"/>
    <w:rsid w:val="00D13AB6"/>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76"/>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4F6"/>
    <w:rsid w:val="00D16584"/>
    <w:rsid w:val="00D165AB"/>
    <w:rsid w:val="00D1660E"/>
    <w:rsid w:val="00D16727"/>
    <w:rsid w:val="00D16784"/>
    <w:rsid w:val="00D167F7"/>
    <w:rsid w:val="00D169E2"/>
    <w:rsid w:val="00D16A02"/>
    <w:rsid w:val="00D16B9E"/>
    <w:rsid w:val="00D16BC6"/>
    <w:rsid w:val="00D16C07"/>
    <w:rsid w:val="00D16CB3"/>
    <w:rsid w:val="00D16CF3"/>
    <w:rsid w:val="00D16D31"/>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9D"/>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34"/>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6A"/>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5F16"/>
    <w:rsid w:val="00D26014"/>
    <w:rsid w:val="00D26070"/>
    <w:rsid w:val="00D261E3"/>
    <w:rsid w:val="00D26270"/>
    <w:rsid w:val="00D262E7"/>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63"/>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27FE8"/>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88B"/>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C1"/>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64"/>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3C"/>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AFE"/>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DA7"/>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2D"/>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16"/>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DE2"/>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6AE"/>
    <w:rsid w:val="00D467CE"/>
    <w:rsid w:val="00D46966"/>
    <w:rsid w:val="00D46999"/>
    <w:rsid w:val="00D469A5"/>
    <w:rsid w:val="00D469B3"/>
    <w:rsid w:val="00D46A74"/>
    <w:rsid w:val="00D46B49"/>
    <w:rsid w:val="00D46B5F"/>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74"/>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B"/>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DFA"/>
    <w:rsid w:val="00D57E1A"/>
    <w:rsid w:val="00D57EB8"/>
    <w:rsid w:val="00D57F36"/>
    <w:rsid w:val="00D57FA7"/>
    <w:rsid w:val="00D6004A"/>
    <w:rsid w:val="00D600DB"/>
    <w:rsid w:val="00D60118"/>
    <w:rsid w:val="00D60119"/>
    <w:rsid w:val="00D6011C"/>
    <w:rsid w:val="00D602D2"/>
    <w:rsid w:val="00D602E2"/>
    <w:rsid w:val="00D60349"/>
    <w:rsid w:val="00D603EE"/>
    <w:rsid w:val="00D60426"/>
    <w:rsid w:val="00D60477"/>
    <w:rsid w:val="00D604F6"/>
    <w:rsid w:val="00D60501"/>
    <w:rsid w:val="00D60637"/>
    <w:rsid w:val="00D607CA"/>
    <w:rsid w:val="00D6082A"/>
    <w:rsid w:val="00D60856"/>
    <w:rsid w:val="00D60860"/>
    <w:rsid w:val="00D60A40"/>
    <w:rsid w:val="00D60AAC"/>
    <w:rsid w:val="00D60ADB"/>
    <w:rsid w:val="00D60B61"/>
    <w:rsid w:val="00D60BEE"/>
    <w:rsid w:val="00D60D00"/>
    <w:rsid w:val="00D60D6B"/>
    <w:rsid w:val="00D60E36"/>
    <w:rsid w:val="00D60EA7"/>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3F8"/>
    <w:rsid w:val="00D62597"/>
    <w:rsid w:val="00D625C2"/>
    <w:rsid w:val="00D6265D"/>
    <w:rsid w:val="00D62663"/>
    <w:rsid w:val="00D6269D"/>
    <w:rsid w:val="00D62752"/>
    <w:rsid w:val="00D62844"/>
    <w:rsid w:val="00D62871"/>
    <w:rsid w:val="00D62875"/>
    <w:rsid w:val="00D6290E"/>
    <w:rsid w:val="00D62940"/>
    <w:rsid w:val="00D62995"/>
    <w:rsid w:val="00D62C28"/>
    <w:rsid w:val="00D62C59"/>
    <w:rsid w:val="00D62C66"/>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290"/>
    <w:rsid w:val="00D653AF"/>
    <w:rsid w:val="00D653BE"/>
    <w:rsid w:val="00D654FF"/>
    <w:rsid w:val="00D6555E"/>
    <w:rsid w:val="00D6557C"/>
    <w:rsid w:val="00D6560F"/>
    <w:rsid w:val="00D6567C"/>
    <w:rsid w:val="00D656BD"/>
    <w:rsid w:val="00D656E4"/>
    <w:rsid w:val="00D6574C"/>
    <w:rsid w:val="00D657D4"/>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751"/>
    <w:rsid w:val="00D667A8"/>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4AF"/>
    <w:rsid w:val="00D71643"/>
    <w:rsid w:val="00D716C7"/>
    <w:rsid w:val="00D717AD"/>
    <w:rsid w:val="00D71924"/>
    <w:rsid w:val="00D71A56"/>
    <w:rsid w:val="00D71B36"/>
    <w:rsid w:val="00D71CC4"/>
    <w:rsid w:val="00D71D13"/>
    <w:rsid w:val="00D71E5E"/>
    <w:rsid w:val="00D71F42"/>
    <w:rsid w:val="00D72074"/>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02"/>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39"/>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47"/>
    <w:rsid w:val="00D80BCD"/>
    <w:rsid w:val="00D80C05"/>
    <w:rsid w:val="00D80D20"/>
    <w:rsid w:val="00D80D92"/>
    <w:rsid w:val="00D80DA4"/>
    <w:rsid w:val="00D80DD0"/>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DFC"/>
    <w:rsid w:val="00D81F89"/>
    <w:rsid w:val="00D81FE0"/>
    <w:rsid w:val="00D82142"/>
    <w:rsid w:val="00D821C4"/>
    <w:rsid w:val="00D8238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289"/>
    <w:rsid w:val="00D85322"/>
    <w:rsid w:val="00D8546A"/>
    <w:rsid w:val="00D854A5"/>
    <w:rsid w:val="00D854EB"/>
    <w:rsid w:val="00D854F2"/>
    <w:rsid w:val="00D855D1"/>
    <w:rsid w:val="00D855E9"/>
    <w:rsid w:val="00D855EE"/>
    <w:rsid w:val="00D8560B"/>
    <w:rsid w:val="00D8574F"/>
    <w:rsid w:val="00D85796"/>
    <w:rsid w:val="00D8579B"/>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61"/>
    <w:rsid w:val="00D869B1"/>
    <w:rsid w:val="00D869EA"/>
    <w:rsid w:val="00D86A03"/>
    <w:rsid w:val="00D86A70"/>
    <w:rsid w:val="00D86C5D"/>
    <w:rsid w:val="00D86CD5"/>
    <w:rsid w:val="00D86DC6"/>
    <w:rsid w:val="00D86E8E"/>
    <w:rsid w:val="00D86F75"/>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EE2"/>
    <w:rsid w:val="00D91F19"/>
    <w:rsid w:val="00D91F96"/>
    <w:rsid w:val="00D92148"/>
    <w:rsid w:val="00D9221B"/>
    <w:rsid w:val="00D922A4"/>
    <w:rsid w:val="00D922F9"/>
    <w:rsid w:val="00D92332"/>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15"/>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5F97"/>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0C"/>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9E6"/>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A49"/>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963"/>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797"/>
    <w:rsid w:val="00DA6808"/>
    <w:rsid w:val="00DA6826"/>
    <w:rsid w:val="00DA6968"/>
    <w:rsid w:val="00DA69E9"/>
    <w:rsid w:val="00DA6A05"/>
    <w:rsid w:val="00DA6A6B"/>
    <w:rsid w:val="00DA6ACA"/>
    <w:rsid w:val="00DA6B9F"/>
    <w:rsid w:val="00DA6D2A"/>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EDD"/>
    <w:rsid w:val="00DA7FBF"/>
    <w:rsid w:val="00DA7FCF"/>
    <w:rsid w:val="00DB0038"/>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27"/>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254"/>
    <w:rsid w:val="00DB5383"/>
    <w:rsid w:val="00DB5414"/>
    <w:rsid w:val="00DB5433"/>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7A7"/>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13"/>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6F"/>
    <w:rsid w:val="00DC4A99"/>
    <w:rsid w:val="00DC4B31"/>
    <w:rsid w:val="00DC4BEB"/>
    <w:rsid w:val="00DC4BF6"/>
    <w:rsid w:val="00DC4D9E"/>
    <w:rsid w:val="00DC4DBE"/>
    <w:rsid w:val="00DC4E71"/>
    <w:rsid w:val="00DC4F27"/>
    <w:rsid w:val="00DC4F63"/>
    <w:rsid w:val="00DC4FB6"/>
    <w:rsid w:val="00DC4FB8"/>
    <w:rsid w:val="00DC50F5"/>
    <w:rsid w:val="00DC5105"/>
    <w:rsid w:val="00DC5197"/>
    <w:rsid w:val="00DC51D6"/>
    <w:rsid w:val="00DC5408"/>
    <w:rsid w:val="00DC54CC"/>
    <w:rsid w:val="00DC555D"/>
    <w:rsid w:val="00DC5609"/>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CE0"/>
    <w:rsid w:val="00DC5EDB"/>
    <w:rsid w:val="00DC5EED"/>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4F"/>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1F5"/>
    <w:rsid w:val="00DD1212"/>
    <w:rsid w:val="00DD121B"/>
    <w:rsid w:val="00DD1246"/>
    <w:rsid w:val="00DD124E"/>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49"/>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C2"/>
    <w:rsid w:val="00DD70F3"/>
    <w:rsid w:val="00DD70F4"/>
    <w:rsid w:val="00DD725A"/>
    <w:rsid w:val="00DD728F"/>
    <w:rsid w:val="00DD72CA"/>
    <w:rsid w:val="00DD7388"/>
    <w:rsid w:val="00DD7399"/>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AC"/>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32"/>
    <w:rsid w:val="00DE2E74"/>
    <w:rsid w:val="00DE2EEC"/>
    <w:rsid w:val="00DE2F8D"/>
    <w:rsid w:val="00DE2FC6"/>
    <w:rsid w:val="00DE30CA"/>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03"/>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50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5"/>
    <w:rsid w:val="00DF462C"/>
    <w:rsid w:val="00DF4637"/>
    <w:rsid w:val="00DF46C5"/>
    <w:rsid w:val="00DF4777"/>
    <w:rsid w:val="00DF48F5"/>
    <w:rsid w:val="00DF4916"/>
    <w:rsid w:val="00DF4A14"/>
    <w:rsid w:val="00DF4A15"/>
    <w:rsid w:val="00DF4A82"/>
    <w:rsid w:val="00DF4AB4"/>
    <w:rsid w:val="00DF4C3E"/>
    <w:rsid w:val="00DF4C6F"/>
    <w:rsid w:val="00DF4D35"/>
    <w:rsid w:val="00DF4D68"/>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4E"/>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772"/>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65"/>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2"/>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0D"/>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952"/>
    <w:rsid w:val="00E06A72"/>
    <w:rsid w:val="00E06A9C"/>
    <w:rsid w:val="00E06AF7"/>
    <w:rsid w:val="00E06EB7"/>
    <w:rsid w:val="00E06ED0"/>
    <w:rsid w:val="00E06F4D"/>
    <w:rsid w:val="00E07002"/>
    <w:rsid w:val="00E0704C"/>
    <w:rsid w:val="00E0714E"/>
    <w:rsid w:val="00E07163"/>
    <w:rsid w:val="00E0716B"/>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A8"/>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1DE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91"/>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8A"/>
    <w:rsid w:val="00E1779D"/>
    <w:rsid w:val="00E1789B"/>
    <w:rsid w:val="00E178F1"/>
    <w:rsid w:val="00E179B6"/>
    <w:rsid w:val="00E17A15"/>
    <w:rsid w:val="00E17A79"/>
    <w:rsid w:val="00E17AEE"/>
    <w:rsid w:val="00E17AF7"/>
    <w:rsid w:val="00E17BDE"/>
    <w:rsid w:val="00E17C28"/>
    <w:rsid w:val="00E17C4E"/>
    <w:rsid w:val="00E17D13"/>
    <w:rsid w:val="00E17D36"/>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86"/>
    <w:rsid w:val="00E205EF"/>
    <w:rsid w:val="00E205F1"/>
    <w:rsid w:val="00E205FD"/>
    <w:rsid w:val="00E20692"/>
    <w:rsid w:val="00E2071F"/>
    <w:rsid w:val="00E20742"/>
    <w:rsid w:val="00E2086C"/>
    <w:rsid w:val="00E20975"/>
    <w:rsid w:val="00E2098C"/>
    <w:rsid w:val="00E20A07"/>
    <w:rsid w:val="00E20A0F"/>
    <w:rsid w:val="00E20A81"/>
    <w:rsid w:val="00E20AB6"/>
    <w:rsid w:val="00E20ABD"/>
    <w:rsid w:val="00E20ABF"/>
    <w:rsid w:val="00E20AE2"/>
    <w:rsid w:val="00E20B52"/>
    <w:rsid w:val="00E20B6D"/>
    <w:rsid w:val="00E20B70"/>
    <w:rsid w:val="00E20D3C"/>
    <w:rsid w:val="00E20D42"/>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B5"/>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B4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11"/>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4C9"/>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0A"/>
    <w:rsid w:val="00E33B3B"/>
    <w:rsid w:val="00E33B51"/>
    <w:rsid w:val="00E33D03"/>
    <w:rsid w:val="00E33D7F"/>
    <w:rsid w:val="00E33E1E"/>
    <w:rsid w:val="00E33F53"/>
    <w:rsid w:val="00E33F77"/>
    <w:rsid w:val="00E340B7"/>
    <w:rsid w:val="00E3418D"/>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15"/>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3E"/>
    <w:rsid w:val="00E42D4E"/>
    <w:rsid w:val="00E42FFE"/>
    <w:rsid w:val="00E43081"/>
    <w:rsid w:val="00E4309C"/>
    <w:rsid w:val="00E430EA"/>
    <w:rsid w:val="00E43131"/>
    <w:rsid w:val="00E4317E"/>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66F"/>
    <w:rsid w:val="00E447CE"/>
    <w:rsid w:val="00E447F0"/>
    <w:rsid w:val="00E44869"/>
    <w:rsid w:val="00E448CF"/>
    <w:rsid w:val="00E448EE"/>
    <w:rsid w:val="00E448F7"/>
    <w:rsid w:val="00E44971"/>
    <w:rsid w:val="00E4497C"/>
    <w:rsid w:val="00E449C7"/>
    <w:rsid w:val="00E449EF"/>
    <w:rsid w:val="00E44A45"/>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782"/>
    <w:rsid w:val="00E457BB"/>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90"/>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EC4"/>
    <w:rsid w:val="00E50F4B"/>
    <w:rsid w:val="00E5103B"/>
    <w:rsid w:val="00E51043"/>
    <w:rsid w:val="00E510E1"/>
    <w:rsid w:val="00E51264"/>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B3A"/>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A7"/>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EDD"/>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8C5"/>
    <w:rsid w:val="00E5696F"/>
    <w:rsid w:val="00E5698D"/>
    <w:rsid w:val="00E56A39"/>
    <w:rsid w:val="00E56A75"/>
    <w:rsid w:val="00E56A86"/>
    <w:rsid w:val="00E56B19"/>
    <w:rsid w:val="00E56B73"/>
    <w:rsid w:val="00E56C74"/>
    <w:rsid w:val="00E56D27"/>
    <w:rsid w:val="00E56D67"/>
    <w:rsid w:val="00E56D9E"/>
    <w:rsid w:val="00E56DAE"/>
    <w:rsid w:val="00E56DD4"/>
    <w:rsid w:val="00E56DF3"/>
    <w:rsid w:val="00E56E4D"/>
    <w:rsid w:val="00E56F05"/>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2B"/>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37"/>
    <w:rsid w:val="00E60B4A"/>
    <w:rsid w:val="00E60C66"/>
    <w:rsid w:val="00E60CAA"/>
    <w:rsid w:val="00E60CD0"/>
    <w:rsid w:val="00E60D36"/>
    <w:rsid w:val="00E60D6C"/>
    <w:rsid w:val="00E60D77"/>
    <w:rsid w:val="00E6102E"/>
    <w:rsid w:val="00E61043"/>
    <w:rsid w:val="00E611D2"/>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29C"/>
    <w:rsid w:val="00E62377"/>
    <w:rsid w:val="00E6238A"/>
    <w:rsid w:val="00E6240F"/>
    <w:rsid w:val="00E62434"/>
    <w:rsid w:val="00E624BD"/>
    <w:rsid w:val="00E6257F"/>
    <w:rsid w:val="00E62619"/>
    <w:rsid w:val="00E6262E"/>
    <w:rsid w:val="00E62638"/>
    <w:rsid w:val="00E62669"/>
    <w:rsid w:val="00E6266B"/>
    <w:rsid w:val="00E626D8"/>
    <w:rsid w:val="00E62715"/>
    <w:rsid w:val="00E627DE"/>
    <w:rsid w:val="00E628CF"/>
    <w:rsid w:val="00E62938"/>
    <w:rsid w:val="00E62943"/>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30"/>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3C"/>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67FAE"/>
    <w:rsid w:val="00E7008F"/>
    <w:rsid w:val="00E70192"/>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50"/>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93"/>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A5"/>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BA6"/>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79"/>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3C"/>
    <w:rsid w:val="00E81CDA"/>
    <w:rsid w:val="00E81CDF"/>
    <w:rsid w:val="00E81D69"/>
    <w:rsid w:val="00E81D95"/>
    <w:rsid w:val="00E81F1A"/>
    <w:rsid w:val="00E81F2A"/>
    <w:rsid w:val="00E81F46"/>
    <w:rsid w:val="00E81F93"/>
    <w:rsid w:val="00E81FF2"/>
    <w:rsid w:val="00E820D4"/>
    <w:rsid w:val="00E820F0"/>
    <w:rsid w:val="00E823FC"/>
    <w:rsid w:val="00E82414"/>
    <w:rsid w:val="00E82428"/>
    <w:rsid w:val="00E824D5"/>
    <w:rsid w:val="00E826AE"/>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534"/>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9A"/>
    <w:rsid w:val="00E875DD"/>
    <w:rsid w:val="00E8765A"/>
    <w:rsid w:val="00E87661"/>
    <w:rsid w:val="00E876E0"/>
    <w:rsid w:val="00E877E4"/>
    <w:rsid w:val="00E878A1"/>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1FD"/>
    <w:rsid w:val="00E9028C"/>
    <w:rsid w:val="00E902B3"/>
    <w:rsid w:val="00E90351"/>
    <w:rsid w:val="00E90357"/>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6C"/>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52"/>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8"/>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5C7"/>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80"/>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9ED"/>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76B"/>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C6"/>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9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66"/>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556"/>
    <w:rsid w:val="00EB15A5"/>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190"/>
    <w:rsid w:val="00EB221C"/>
    <w:rsid w:val="00EB236A"/>
    <w:rsid w:val="00EB24E1"/>
    <w:rsid w:val="00EB2519"/>
    <w:rsid w:val="00EB265A"/>
    <w:rsid w:val="00EB2662"/>
    <w:rsid w:val="00EB26BD"/>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EE5"/>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1A"/>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9F1"/>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C"/>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6F7"/>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7E"/>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2CF"/>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3C"/>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1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AC1"/>
    <w:rsid w:val="00ED4C55"/>
    <w:rsid w:val="00ED4CE3"/>
    <w:rsid w:val="00ED4D08"/>
    <w:rsid w:val="00ED4D6B"/>
    <w:rsid w:val="00ED4D6D"/>
    <w:rsid w:val="00ED4D82"/>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694"/>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AE4"/>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2"/>
    <w:rsid w:val="00EE45BA"/>
    <w:rsid w:val="00EE45BC"/>
    <w:rsid w:val="00EE460C"/>
    <w:rsid w:val="00EE46FB"/>
    <w:rsid w:val="00EE478D"/>
    <w:rsid w:val="00EE4816"/>
    <w:rsid w:val="00EE4859"/>
    <w:rsid w:val="00EE48B2"/>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3E"/>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45"/>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3A"/>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77A"/>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E96"/>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24"/>
    <w:rsid w:val="00EF6D73"/>
    <w:rsid w:val="00EF6EAD"/>
    <w:rsid w:val="00EF6FDD"/>
    <w:rsid w:val="00EF70BB"/>
    <w:rsid w:val="00EF7116"/>
    <w:rsid w:val="00EF71E6"/>
    <w:rsid w:val="00EF720D"/>
    <w:rsid w:val="00EF721C"/>
    <w:rsid w:val="00EF72E6"/>
    <w:rsid w:val="00EF741B"/>
    <w:rsid w:val="00EF74EC"/>
    <w:rsid w:val="00EF7567"/>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57"/>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90"/>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9"/>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0D8"/>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7F"/>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43"/>
    <w:rsid w:val="00F129A2"/>
    <w:rsid w:val="00F129F3"/>
    <w:rsid w:val="00F12B99"/>
    <w:rsid w:val="00F12C0E"/>
    <w:rsid w:val="00F12C16"/>
    <w:rsid w:val="00F12C53"/>
    <w:rsid w:val="00F12CD2"/>
    <w:rsid w:val="00F12D8C"/>
    <w:rsid w:val="00F12E15"/>
    <w:rsid w:val="00F12E66"/>
    <w:rsid w:val="00F12F1A"/>
    <w:rsid w:val="00F12F7D"/>
    <w:rsid w:val="00F12FA7"/>
    <w:rsid w:val="00F1310F"/>
    <w:rsid w:val="00F13189"/>
    <w:rsid w:val="00F1321E"/>
    <w:rsid w:val="00F132D0"/>
    <w:rsid w:val="00F132D8"/>
    <w:rsid w:val="00F132F8"/>
    <w:rsid w:val="00F13314"/>
    <w:rsid w:val="00F133D7"/>
    <w:rsid w:val="00F13401"/>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0C"/>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9B"/>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3DF"/>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3F5"/>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9CD"/>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58"/>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2FF9"/>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51"/>
    <w:rsid w:val="00F24A60"/>
    <w:rsid w:val="00F24ACE"/>
    <w:rsid w:val="00F24B76"/>
    <w:rsid w:val="00F24BA6"/>
    <w:rsid w:val="00F24D24"/>
    <w:rsid w:val="00F24F7A"/>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5FFE"/>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DEE"/>
    <w:rsid w:val="00F26E3B"/>
    <w:rsid w:val="00F26E5F"/>
    <w:rsid w:val="00F26F89"/>
    <w:rsid w:val="00F270C7"/>
    <w:rsid w:val="00F2725F"/>
    <w:rsid w:val="00F272A2"/>
    <w:rsid w:val="00F2738F"/>
    <w:rsid w:val="00F2748F"/>
    <w:rsid w:val="00F274A6"/>
    <w:rsid w:val="00F27593"/>
    <w:rsid w:val="00F2764B"/>
    <w:rsid w:val="00F2765A"/>
    <w:rsid w:val="00F2766C"/>
    <w:rsid w:val="00F27764"/>
    <w:rsid w:val="00F278C9"/>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0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B"/>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4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300"/>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4F"/>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A4E"/>
    <w:rsid w:val="00F46B03"/>
    <w:rsid w:val="00F46B09"/>
    <w:rsid w:val="00F46B3F"/>
    <w:rsid w:val="00F46B51"/>
    <w:rsid w:val="00F46BAD"/>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7A6"/>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8B5"/>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2E"/>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05"/>
    <w:rsid w:val="00F56C6E"/>
    <w:rsid w:val="00F56D12"/>
    <w:rsid w:val="00F56D66"/>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15"/>
    <w:rsid w:val="00F70418"/>
    <w:rsid w:val="00F70459"/>
    <w:rsid w:val="00F70481"/>
    <w:rsid w:val="00F705C7"/>
    <w:rsid w:val="00F7069F"/>
    <w:rsid w:val="00F706D9"/>
    <w:rsid w:val="00F7074A"/>
    <w:rsid w:val="00F70781"/>
    <w:rsid w:val="00F70786"/>
    <w:rsid w:val="00F70799"/>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5AF"/>
    <w:rsid w:val="00F71735"/>
    <w:rsid w:val="00F71740"/>
    <w:rsid w:val="00F71776"/>
    <w:rsid w:val="00F718F2"/>
    <w:rsid w:val="00F719FE"/>
    <w:rsid w:val="00F71A53"/>
    <w:rsid w:val="00F71A7F"/>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C5F"/>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9F5"/>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854"/>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31"/>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77EC0"/>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DC"/>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C6"/>
    <w:rsid w:val="00F826DF"/>
    <w:rsid w:val="00F8274E"/>
    <w:rsid w:val="00F82767"/>
    <w:rsid w:val="00F82808"/>
    <w:rsid w:val="00F8281E"/>
    <w:rsid w:val="00F82879"/>
    <w:rsid w:val="00F829FA"/>
    <w:rsid w:val="00F82A13"/>
    <w:rsid w:val="00F82A24"/>
    <w:rsid w:val="00F82A56"/>
    <w:rsid w:val="00F82A86"/>
    <w:rsid w:val="00F82B04"/>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6DC"/>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E77"/>
    <w:rsid w:val="00F86F15"/>
    <w:rsid w:val="00F86F4E"/>
    <w:rsid w:val="00F86F98"/>
    <w:rsid w:val="00F8709D"/>
    <w:rsid w:val="00F870B6"/>
    <w:rsid w:val="00F870CD"/>
    <w:rsid w:val="00F870ED"/>
    <w:rsid w:val="00F87150"/>
    <w:rsid w:val="00F871FA"/>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BB7"/>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7CF"/>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1C"/>
    <w:rsid w:val="00F9423F"/>
    <w:rsid w:val="00F943CD"/>
    <w:rsid w:val="00F943F9"/>
    <w:rsid w:val="00F94583"/>
    <w:rsid w:val="00F946BA"/>
    <w:rsid w:val="00F9470F"/>
    <w:rsid w:val="00F9475C"/>
    <w:rsid w:val="00F94965"/>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AF7"/>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78B"/>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46"/>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09"/>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30"/>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6"/>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52"/>
    <w:rsid w:val="00FA7784"/>
    <w:rsid w:val="00FA7798"/>
    <w:rsid w:val="00FA7864"/>
    <w:rsid w:val="00FA7965"/>
    <w:rsid w:val="00FA796C"/>
    <w:rsid w:val="00FA7A22"/>
    <w:rsid w:val="00FA7A5A"/>
    <w:rsid w:val="00FA7A90"/>
    <w:rsid w:val="00FA7A93"/>
    <w:rsid w:val="00FA7B69"/>
    <w:rsid w:val="00FA7B9E"/>
    <w:rsid w:val="00FA7C00"/>
    <w:rsid w:val="00FA7C33"/>
    <w:rsid w:val="00FA7CFE"/>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78"/>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E9E"/>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CA1"/>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88"/>
    <w:rsid w:val="00FB6ED4"/>
    <w:rsid w:val="00FB6F39"/>
    <w:rsid w:val="00FB7007"/>
    <w:rsid w:val="00FB706C"/>
    <w:rsid w:val="00FB70E6"/>
    <w:rsid w:val="00FB7111"/>
    <w:rsid w:val="00FB7199"/>
    <w:rsid w:val="00FB72D9"/>
    <w:rsid w:val="00FB7384"/>
    <w:rsid w:val="00FB73E8"/>
    <w:rsid w:val="00FB7412"/>
    <w:rsid w:val="00FB76A2"/>
    <w:rsid w:val="00FB776B"/>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B7FE6"/>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28"/>
    <w:rsid w:val="00FC0DED"/>
    <w:rsid w:val="00FC0DFF"/>
    <w:rsid w:val="00FC0E97"/>
    <w:rsid w:val="00FC0F03"/>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3"/>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69"/>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C5D"/>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13"/>
    <w:rsid w:val="00FC5DCC"/>
    <w:rsid w:val="00FC5E2B"/>
    <w:rsid w:val="00FC5E95"/>
    <w:rsid w:val="00FC5EA8"/>
    <w:rsid w:val="00FC5FA2"/>
    <w:rsid w:val="00FC603A"/>
    <w:rsid w:val="00FC6086"/>
    <w:rsid w:val="00FC60F7"/>
    <w:rsid w:val="00FC6112"/>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8F7"/>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761"/>
    <w:rsid w:val="00FC7819"/>
    <w:rsid w:val="00FC79F9"/>
    <w:rsid w:val="00FC7A57"/>
    <w:rsid w:val="00FC7AB6"/>
    <w:rsid w:val="00FC7AC5"/>
    <w:rsid w:val="00FC7ADF"/>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04A"/>
    <w:rsid w:val="00FD1110"/>
    <w:rsid w:val="00FD1158"/>
    <w:rsid w:val="00FD11B5"/>
    <w:rsid w:val="00FD1201"/>
    <w:rsid w:val="00FD123D"/>
    <w:rsid w:val="00FD12C7"/>
    <w:rsid w:val="00FD13A7"/>
    <w:rsid w:val="00FD13B8"/>
    <w:rsid w:val="00FD13DC"/>
    <w:rsid w:val="00FD13F7"/>
    <w:rsid w:val="00FD1551"/>
    <w:rsid w:val="00FD1619"/>
    <w:rsid w:val="00FD1627"/>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1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6C"/>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01"/>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5B"/>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6D7"/>
    <w:rsid w:val="00FE37C9"/>
    <w:rsid w:val="00FE382E"/>
    <w:rsid w:val="00FE3831"/>
    <w:rsid w:val="00FE38C2"/>
    <w:rsid w:val="00FE3963"/>
    <w:rsid w:val="00FE3981"/>
    <w:rsid w:val="00FE39F1"/>
    <w:rsid w:val="00FE3A42"/>
    <w:rsid w:val="00FE3A4E"/>
    <w:rsid w:val="00FE3AAE"/>
    <w:rsid w:val="00FE3ABD"/>
    <w:rsid w:val="00FE3AFE"/>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20D"/>
    <w:rsid w:val="00FE541D"/>
    <w:rsid w:val="00FE5428"/>
    <w:rsid w:val="00FE54E3"/>
    <w:rsid w:val="00FE56C4"/>
    <w:rsid w:val="00FE56F3"/>
    <w:rsid w:val="00FE577B"/>
    <w:rsid w:val="00FE5785"/>
    <w:rsid w:val="00FE581C"/>
    <w:rsid w:val="00FE585F"/>
    <w:rsid w:val="00FE5880"/>
    <w:rsid w:val="00FE5946"/>
    <w:rsid w:val="00FE5A10"/>
    <w:rsid w:val="00FE5B52"/>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22"/>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67"/>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A76"/>
    <w:rsid w:val="00FF0BC9"/>
    <w:rsid w:val="00FF0C05"/>
    <w:rsid w:val="00FF0C13"/>
    <w:rsid w:val="00FF0D28"/>
    <w:rsid w:val="00FF0D36"/>
    <w:rsid w:val="00FF0DBE"/>
    <w:rsid w:val="00FF0DDF"/>
    <w:rsid w:val="00FF0E4A"/>
    <w:rsid w:val="00FF0E59"/>
    <w:rsid w:val="00FF0ECB"/>
    <w:rsid w:val="00FF0F17"/>
    <w:rsid w:val="00FF0FEF"/>
    <w:rsid w:val="00FF10F3"/>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1F8D"/>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3"/>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9F625827-A4A8-46C0-919D-55F5328A9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3D30"/>
    <w:rPr>
      <w:rFonts w:eastAsia="Times New Roman"/>
      <w:sz w:val="24"/>
      <w:szCs w:val="24"/>
      <w:lang w:val="en-US" w:eastAsia="en-US"/>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rFonts w:ascii="Arial" w:eastAsia="MS Mincho" w:hAnsi="Arial"/>
      <w:b/>
      <w:bCs/>
      <w:kern w:val="32"/>
      <w:sz w:val="32"/>
      <w:szCs w:val="32"/>
      <w:lang w:val="en-GB" w:eastAsia="en-GB"/>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ascii="Arial" w:eastAsia="MS Mincho" w:hAnsi="Arial" w:cs="Arial"/>
      <w:b/>
      <w:bCs/>
      <w:iCs/>
      <w:sz w:val="28"/>
      <w:szCs w:val="28"/>
      <w:lang w:val="en-GB" w:eastAsia="en-GB"/>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ascii="Arial" w:eastAsia="MS Mincho" w:hAnsi="Arial" w:cs="Arial"/>
      <w:bCs/>
      <w:sz w:val="26"/>
      <w:szCs w:val="26"/>
      <w:lang w:val="en-GB" w:eastAsia="en-GB"/>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ascii="Arial" w:eastAsia="MS Mincho" w:hAnsi="Arial" w:cs="Arial"/>
      <w:b/>
      <w:sz w:val="20"/>
      <w:szCs w:val="2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rFonts w:ascii="Arial" w:eastAsia="MS Mincho" w:hAnsi="Arial"/>
      <w:noProof/>
      <w:sz w:val="20"/>
      <w:lang w:val="en-GB" w:eastAsia="en-GB"/>
    </w:rPr>
  </w:style>
  <w:style w:type="paragraph" w:customStyle="1" w:styleId="Doc-text2">
    <w:name w:val="Doc-text2"/>
    <w:basedOn w:val="Normal"/>
    <w:link w:val="Doc-text2Char"/>
    <w:qFormat/>
    <w:rsid w:val="00B75416"/>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pPr>
      <w:spacing w:before="40"/>
    </w:pPr>
    <w:rPr>
      <w:rFonts w:ascii="Arial" w:eastAsia="MS Mincho" w:hAnsi="Arial"/>
      <w:sz w:val="20"/>
      <w:lang w:val="en-GB" w:eastAsia="en-GB"/>
    </w:rPr>
  </w:style>
  <w:style w:type="paragraph" w:styleId="TOC2">
    <w:name w:val="toc 2"/>
    <w:basedOn w:val="Normal"/>
    <w:next w:val="Normal"/>
    <w:autoRedefine/>
    <w:uiPriority w:val="39"/>
    <w:rsid w:val="00BA6D82"/>
    <w:pPr>
      <w:spacing w:before="40"/>
      <w:ind w:left="200"/>
    </w:pPr>
    <w:rPr>
      <w:rFonts w:ascii="Arial" w:eastAsia="MS Mincho" w:hAnsi="Arial"/>
      <w:sz w:val="20"/>
      <w:lang w:val="en-GB" w:eastAsia="en-GB"/>
    </w:r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pPr>
      <w:spacing w:before="40"/>
    </w:pPr>
    <w:rPr>
      <w:rFonts w:ascii="Arial" w:eastAsia="MS Mincho" w:hAnsi="Arial"/>
      <w:i/>
      <w:noProof/>
      <w:sz w:val="18"/>
      <w:lang w:val="en-GB" w:eastAsia="en-GB"/>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rsid w:val="0074284E"/>
    <w:pPr>
      <w:widowControl w:val="0"/>
      <w:tabs>
        <w:tab w:val="left" w:pos="1701"/>
        <w:tab w:val="right" w:pos="9923"/>
      </w:tabs>
      <w:spacing w:before="120"/>
    </w:pPr>
    <w:rPr>
      <w:rFonts w:ascii="Arial" w:eastAsia="MS Mincho" w:hAnsi="Arial"/>
      <w:b/>
      <w:lang w:val="de-DE" w:eastAsia="en-GB"/>
    </w:rPr>
  </w:style>
  <w:style w:type="paragraph" w:styleId="Footer">
    <w:name w:val="footer"/>
    <w:basedOn w:val="Normal"/>
    <w:link w:val="FooterChar"/>
    <w:uiPriority w:val="99"/>
    <w:rsid w:val="003D7A26"/>
    <w:pPr>
      <w:tabs>
        <w:tab w:val="center" w:pos="4153"/>
        <w:tab w:val="right" w:pos="8306"/>
      </w:tabs>
      <w:spacing w:before="40"/>
    </w:pPr>
    <w:rPr>
      <w:rFonts w:ascii="Arial" w:eastAsia="MS Mincho" w:hAnsi="Arial"/>
      <w:sz w:val="20"/>
      <w:lang w:val="en-GB" w:eastAsia="en-GB"/>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spacing w:before="40"/>
      <w:ind w:left="283" w:hanging="283"/>
    </w:pPr>
    <w:rPr>
      <w:rFonts w:ascii="Arial" w:eastAsia="MS Mincho" w:hAnsi="Arial"/>
      <w:sz w:val="20"/>
      <w:lang w:val="en-GB" w:eastAsia="en-GB"/>
    </w:r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pPr>
      <w:spacing w:before="40"/>
    </w:pPr>
    <w:rPr>
      <w:rFonts w:ascii="Consolas" w:eastAsia="Calibri" w:hAnsi="Consolas"/>
      <w:sz w:val="21"/>
      <w:szCs w:val="21"/>
      <w:lang w:val="en-GB"/>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eastAsia="Calibri"/>
      <w:lang w:val="en-GB" w:eastAsia="en-GB"/>
    </w:rPr>
  </w:style>
  <w:style w:type="paragraph" w:customStyle="1" w:styleId="Agreement">
    <w:name w:val="Agreement"/>
    <w:basedOn w:val="Normal"/>
    <w:next w:val="Doc-text2"/>
    <w:rsid w:val="00045124"/>
    <w:pPr>
      <w:numPr>
        <w:numId w:val="3"/>
      </w:numPr>
      <w:spacing w:before="60"/>
    </w:pPr>
    <w:rPr>
      <w:rFonts w:ascii="Arial" w:eastAsia="MS Mincho" w:hAnsi="Arial"/>
      <w:b/>
      <w:sz w:val="20"/>
      <w:lang w:val="en-GB" w:eastAsia="en-G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spacing w:before="40"/>
    </w:pPr>
    <w:rPr>
      <w:rFonts w:ascii="Arial" w:eastAsia="MS Mincho" w:hAnsi="Arial"/>
      <w:b/>
      <w:sz w:val="20"/>
      <w:lang w:val="en-GB" w:eastAsia="en-GB"/>
    </w:rPr>
  </w:style>
  <w:style w:type="paragraph" w:styleId="TableofFigures">
    <w:name w:val="table of figures"/>
    <w:basedOn w:val="Normal"/>
    <w:next w:val="Normal"/>
    <w:uiPriority w:val="99"/>
    <w:rsid w:val="00A76443"/>
    <w:pPr>
      <w:tabs>
        <w:tab w:val="left" w:pos="811"/>
      </w:tabs>
      <w:spacing w:before="60"/>
      <w:ind w:left="811" w:hanging="811"/>
    </w:pPr>
    <w:rPr>
      <w:rFonts w:ascii="Arial" w:eastAsia="MS Mincho" w:hAnsi="Arial"/>
      <w:sz w:val="20"/>
      <w:lang w:val="en-GB" w:eastAsia="en-GB"/>
    </w:r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pPr>
      <w:spacing w:before="40"/>
    </w:pPr>
    <w:rPr>
      <w:rFonts w:ascii="Arial" w:eastAsia="MS Mincho" w:hAnsi="Arial"/>
      <w:sz w:val="20"/>
      <w:szCs w:val="20"/>
      <w:lang w:val="en-GB" w:eastAsia="en-GB"/>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before="40" w:after="120"/>
    </w:pPr>
    <w:rPr>
      <w:rFonts w:ascii="Arial" w:eastAsia="MS Mincho" w:hAnsi="Arial"/>
      <w:sz w:val="20"/>
      <w:lang w:val="en-GB" w:eastAsia="en-GB"/>
    </w:r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rFonts w:ascii="Arial" w:eastAsia="MS Mincho" w:hAnsi="Arial"/>
      <w:b/>
      <w:noProof/>
      <w:sz w:val="20"/>
      <w:lang w:val="en-GB" w:eastAsia="en-GB"/>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spacing w:before="40"/>
    </w:pPr>
    <w:rPr>
      <w:rFonts w:ascii="Arial" w:eastAsia="MS Mincho" w:hAnsi="Arial"/>
      <w:sz w:val="20"/>
      <w:lang w:val="en-GB" w:eastAsia="en-GB"/>
    </w:r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spacing w:before="40"/>
      <w:ind w:left="566" w:hanging="283"/>
      <w:contextualSpacing/>
    </w:pPr>
    <w:rPr>
      <w:rFonts w:ascii="Arial" w:eastAsia="MS Mincho" w:hAnsi="Arial"/>
      <w:sz w:val="20"/>
      <w:lang w:val="en-GB" w:eastAsia="en-GB"/>
    </w:rPr>
  </w:style>
  <w:style w:type="paragraph" w:styleId="List3">
    <w:name w:val="List 3"/>
    <w:basedOn w:val="Normal"/>
    <w:rsid w:val="004F589C"/>
    <w:pPr>
      <w:spacing w:before="40"/>
      <w:ind w:left="849" w:hanging="283"/>
      <w:contextualSpacing/>
    </w:pPr>
    <w:rPr>
      <w:rFonts w:ascii="Arial" w:eastAsia="MS Mincho" w:hAnsi="Arial"/>
      <w:sz w:val="20"/>
      <w:lang w:val="en-GB" w:eastAsia="en-GB"/>
    </w:r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ascii="Arial" w:eastAsia="Batang" w:hAnsi="Arial"/>
      <w:b/>
      <w:color w:val="0000FF"/>
      <w:kern w:val="2"/>
      <w:sz w:val="20"/>
      <w:szCs w:val="20"/>
      <w:lang w:val="en-GB"/>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after="180"/>
      <w:ind w:left="1135" w:hanging="284"/>
    </w:pPr>
    <w:rPr>
      <w:sz w:val="20"/>
      <w:szCs w:val="20"/>
      <w:lang w:val="en-GB" w:eastAsia="en-GB"/>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ind w:left="720"/>
    </w:pPr>
    <w:rPr>
      <w:rFonts w:ascii="Calibri" w:eastAsia="Calibri" w:hAnsi="Calibri"/>
      <w:sz w:val="22"/>
      <w:szCs w:val="22"/>
      <w:lang w:val="en-GB" w:eastAsia="en-GB"/>
    </w:rPr>
  </w:style>
  <w:style w:type="paragraph" w:customStyle="1" w:styleId="TAL">
    <w:name w:val="TAL"/>
    <w:basedOn w:val="Normal"/>
    <w:link w:val="TALChar"/>
    <w:qFormat/>
    <w:rsid w:val="003567DB"/>
    <w:pPr>
      <w:keepNext/>
      <w:keepLines/>
    </w:pPr>
    <w:rPr>
      <w:rFonts w:ascii="Arial" w:eastAsia="Malgun Gothic" w:hAnsi="Arial"/>
      <w:sz w:val="18"/>
      <w:szCs w:val="20"/>
      <w:lang w:val="en-GB"/>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ind w:left="1622" w:hanging="363"/>
    </w:pPr>
    <w:rPr>
      <w:rFonts w:ascii="Arial" w:eastAsia="MS Mincho" w:hAnsi="Arial"/>
      <w:color w:val="C00000"/>
      <w:sz w:val="18"/>
      <w:lang w:val="en-GB" w:eastAsia="en-GB"/>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ind w:left="1622" w:hanging="363"/>
    </w:pPr>
    <w:rPr>
      <w:rFonts w:ascii="Arial" w:eastAsia="MS Mincho" w:hAnsi="Arial"/>
      <w:i/>
      <w:sz w:val="20"/>
      <w:lang w:val="en-GB" w:eastAsia="en-GB"/>
    </w:rPr>
  </w:style>
  <w:style w:type="paragraph" w:customStyle="1" w:styleId="Review-comment3">
    <w:name w:val="Review-comment3"/>
    <w:basedOn w:val="Normal"/>
    <w:qFormat/>
    <w:rsid w:val="00A62587"/>
    <w:pPr>
      <w:tabs>
        <w:tab w:val="left" w:pos="1622"/>
      </w:tabs>
      <w:ind w:left="1622" w:hanging="363"/>
    </w:pPr>
    <w:rPr>
      <w:rFonts w:ascii="Arial" w:eastAsia="MS Mincho" w:hAnsi="Arial"/>
      <w:color w:val="2E74B5"/>
      <w:sz w:val="18"/>
      <w:lang w:val="en-GB" w:eastAsia="en-GB"/>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ind w:left="1622" w:hanging="363"/>
    </w:pPr>
    <w:rPr>
      <w:rFonts w:ascii="Arial" w:eastAsia="MS Mincho" w:hAnsi="Arial"/>
      <w:color w:val="00B0F0"/>
      <w:sz w:val="18"/>
      <w:lang w:val="en-GB" w:eastAsia="en-GB"/>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apple-converted-space">
    <w:name w:val="apple-converted-space"/>
    <w:basedOn w:val="DefaultParagraphFont"/>
    <w:rsid w:val="004B5BD6"/>
  </w:style>
  <w:style w:type="character" w:styleId="Strong">
    <w:name w:val="Strong"/>
    <w:basedOn w:val="DefaultParagraphFont"/>
    <w:uiPriority w:val="22"/>
    <w:qFormat/>
    <w:rsid w:val="003250F8"/>
    <w:rPr>
      <w:b/>
      <w:bCs/>
    </w:rPr>
  </w:style>
  <w:style w:type="paragraph" w:customStyle="1" w:styleId="Proposal">
    <w:name w:val="Proposal"/>
    <w:basedOn w:val="BodyText"/>
    <w:link w:val="ProposalChar"/>
    <w:qFormat/>
    <w:rsid w:val="00B44493"/>
    <w:pPr>
      <w:numPr>
        <w:numId w:val="7"/>
      </w:numPr>
      <w:tabs>
        <w:tab w:val="clear" w:pos="1304"/>
        <w:tab w:val="left" w:pos="1701"/>
      </w:tabs>
      <w:spacing w:before="120" w:line="259" w:lineRule="auto"/>
      <w:ind w:left="1701" w:hanging="1701"/>
    </w:pPr>
    <w:rPr>
      <w:rFonts w:asciiTheme="minorHAnsi" w:eastAsiaTheme="minorHAnsi" w:hAnsiTheme="minorHAnsi" w:cstheme="minorBidi"/>
      <w:b/>
      <w:bCs/>
      <w:sz w:val="22"/>
      <w:szCs w:val="22"/>
      <w:lang w:val="en-US" w:eastAsia="en-US"/>
    </w:rPr>
  </w:style>
  <w:style w:type="paragraph" w:customStyle="1" w:styleId="doc-title0">
    <w:name w:val="doc-title0"/>
    <w:basedOn w:val="Normal"/>
    <w:rsid w:val="001A36F4"/>
    <w:pPr>
      <w:spacing w:before="100" w:beforeAutospacing="1" w:after="100" w:afterAutospacing="1"/>
    </w:pPr>
  </w:style>
  <w:style w:type="paragraph" w:customStyle="1" w:styleId="3GPPHeader">
    <w:name w:val="3GPP_Header"/>
    <w:basedOn w:val="BodyText"/>
    <w:rsid w:val="00F9421C"/>
    <w:pPr>
      <w:tabs>
        <w:tab w:val="left" w:pos="1701"/>
        <w:tab w:val="right" w:pos="9639"/>
      </w:tabs>
      <w:spacing w:before="0" w:after="240"/>
      <w:jc w:val="both"/>
    </w:pPr>
    <w:rPr>
      <w:rFonts w:eastAsiaTheme="minorEastAsia" w:cstheme="minorBidi"/>
      <w:b/>
      <w:sz w:val="24"/>
      <w:szCs w:val="22"/>
      <w:lang w:eastAsia="zh-CN"/>
    </w:rPr>
  </w:style>
  <w:style w:type="character" w:customStyle="1" w:styleId="B1Zchn">
    <w:name w:val="B1 Zchn"/>
    <w:locked/>
    <w:rsid w:val="00BB7C58"/>
    <w:rPr>
      <w:rFonts w:ascii="SimSun" w:hAnsi="SimSun"/>
    </w:rPr>
  </w:style>
  <w:style w:type="character" w:customStyle="1" w:styleId="ProposalChar">
    <w:name w:val="Proposal Char"/>
    <w:link w:val="Proposal"/>
    <w:rsid w:val="00BB7C58"/>
    <w:rPr>
      <w:rFonts w:asciiTheme="minorHAnsi" w:eastAsiaTheme="minorHAnsi" w:hAnsiTheme="minorHAnsi" w:cstheme="minorBidi"/>
      <w:b/>
      <w:bCs/>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0247686">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2816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5748188">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180825978">
      <w:bodyDiv w:val="1"/>
      <w:marLeft w:val="0"/>
      <w:marRight w:val="0"/>
      <w:marTop w:val="0"/>
      <w:marBottom w:val="0"/>
      <w:divBdr>
        <w:top w:val="none" w:sz="0" w:space="0" w:color="auto"/>
        <w:left w:val="none" w:sz="0" w:space="0" w:color="auto"/>
        <w:bottom w:val="none" w:sz="0" w:space="0" w:color="auto"/>
        <w:right w:val="none" w:sz="0" w:space="0" w:color="auto"/>
      </w:divBdr>
    </w:div>
    <w:div w:id="19727628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75186039">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77365126">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71026443">
      <w:bodyDiv w:val="1"/>
      <w:marLeft w:val="0"/>
      <w:marRight w:val="0"/>
      <w:marTop w:val="0"/>
      <w:marBottom w:val="0"/>
      <w:divBdr>
        <w:top w:val="none" w:sz="0" w:space="0" w:color="auto"/>
        <w:left w:val="none" w:sz="0" w:space="0" w:color="auto"/>
        <w:bottom w:val="none" w:sz="0" w:space="0" w:color="auto"/>
        <w:right w:val="none" w:sz="0" w:space="0" w:color="auto"/>
      </w:divBdr>
    </w:div>
    <w:div w:id="475220546">
      <w:bodyDiv w:val="1"/>
      <w:marLeft w:val="0"/>
      <w:marRight w:val="0"/>
      <w:marTop w:val="0"/>
      <w:marBottom w:val="0"/>
      <w:divBdr>
        <w:top w:val="none" w:sz="0" w:space="0" w:color="auto"/>
        <w:left w:val="none" w:sz="0" w:space="0" w:color="auto"/>
        <w:bottom w:val="none" w:sz="0" w:space="0" w:color="auto"/>
        <w:right w:val="none" w:sz="0" w:space="0" w:color="auto"/>
      </w:divBdr>
    </w:div>
    <w:div w:id="506096305">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57224481">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3215678">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9515888">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4271476">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694957">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3212270">
      <w:bodyDiv w:val="1"/>
      <w:marLeft w:val="0"/>
      <w:marRight w:val="0"/>
      <w:marTop w:val="0"/>
      <w:marBottom w:val="0"/>
      <w:divBdr>
        <w:top w:val="none" w:sz="0" w:space="0" w:color="auto"/>
        <w:left w:val="none" w:sz="0" w:space="0" w:color="auto"/>
        <w:bottom w:val="none" w:sz="0" w:space="0" w:color="auto"/>
        <w:right w:val="none" w:sz="0" w:space="0" w:color="auto"/>
      </w:divBdr>
    </w:div>
    <w:div w:id="144376700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69658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17785648">
      <w:bodyDiv w:val="1"/>
      <w:marLeft w:val="0"/>
      <w:marRight w:val="0"/>
      <w:marTop w:val="0"/>
      <w:marBottom w:val="0"/>
      <w:divBdr>
        <w:top w:val="none" w:sz="0" w:space="0" w:color="auto"/>
        <w:left w:val="none" w:sz="0" w:space="0" w:color="auto"/>
        <w:bottom w:val="none" w:sz="0" w:space="0" w:color="auto"/>
        <w:right w:val="none" w:sz="0" w:space="0" w:color="auto"/>
      </w:divBdr>
    </w:div>
    <w:div w:id="1618104504">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1506300">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2879695">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701181">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13816495">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DAB6F-4972-46A3-82E5-9911EA984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50</Pages>
  <Words>24448</Words>
  <Characters>139356</Characters>
  <Application>Microsoft Office Word</Application>
  <DocSecurity>0</DocSecurity>
  <Lines>1161</Lines>
  <Paragraphs>326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163478</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ZTE</cp:lastModifiedBy>
  <cp:revision>4</cp:revision>
  <cp:lastPrinted>2019-04-30T11:04:00Z</cp:lastPrinted>
  <dcterms:created xsi:type="dcterms:W3CDTF">2020-11-13T13:37:00Z</dcterms:created>
  <dcterms:modified xsi:type="dcterms:W3CDTF">2020-11-13T13:58:00Z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1569313598</vt:lpwstr>
  </property>
</Properties>
</file>